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8B" w:rsidRDefault="00F6708B" w:rsidP="00F6708B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lang w:val="ru-RU"/>
        </w:rPr>
        <w:t>И.бр.972/2020</w:t>
      </w:r>
    </w:p>
    <w:p w:rsidR="00F6708B" w:rsidRDefault="00F6708B" w:rsidP="00F6708B">
      <w:pPr>
        <w:ind w:firstLine="720"/>
        <w:jc w:val="both"/>
        <w:rPr>
          <w:rFonts w:ascii="Arial" w:hAnsi="Arial" w:cs="Arial"/>
          <w:b/>
          <w:lang w:val="ru-RU"/>
        </w:rPr>
      </w:pP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>
        <w:rPr>
          <w:rFonts w:ascii="Arial" w:hAnsi="Arial" w:cs="Arial"/>
          <w:lang w:val="mk-MK"/>
        </w:rPr>
        <w:t xml:space="preserve">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Универзална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Инвестициона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mk-MK"/>
        </w:rPr>
        <w:t xml:space="preserve"> со ЕМБС</w:t>
      </w:r>
      <w:r>
        <w:rPr>
          <w:rFonts w:ascii="Arial" w:hAnsi="Arial" w:cs="Arial"/>
          <w:lang w:val="en-US"/>
        </w:rPr>
        <w:t xml:space="preserve"> 4646088,</w:t>
      </w:r>
      <w:r>
        <w:rPr>
          <w:rFonts w:ascii="Arial" w:hAnsi="Arial" w:cs="Arial"/>
          <w:lang w:val="mk-MK"/>
        </w:rPr>
        <w:t xml:space="preserve"> ЕДБ </w:t>
      </w:r>
      <w:r>
        <w:rPr>
          <w:rFonts w:ascii="Arial" w:hAnsi="Arial" w:cs="Arial"/>
          <w:lang w:val="en-US"/>
        </w:rPr>
        <w:t>40309932522736</w:t>
      </w:r>
      <w:r>
        <w:rPr>
          <w:rFonts w:ascii="Arial" w:hAnsi="Arial" w:cs="Arial"/>
          <w:lang w:val="mk-MK"/>
        </w:rPr>
        <w:t xml:space="preserve"> и седиште на </w:t>
      </w:r>
      <w:proofErr w:type="spellStart"/>
      <w:r>
        <w:rPr>
          <w:rFonts w:ascii="Arial" w:hAnsi="Arial" w:cs="Arial"/>
          <w:color w:val="000000"/>
          <w:lang w:val="en-US"/>
        </w:rPr>
        <w:t>ул.Максим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Горки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бр.6,Скопје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 xml:space="preserve">ОДУ бр.628/18 </w:t>
      </w:r>
      <w:r>
        <w:rPr>
          <w:rFonts w:ascii="Arial" w:hAnsi="Arial" w:cs="Arial"/>
          <w:color w:val="000000"/>
          <w:lang w:val="mk-MK"/>
        </w:rPr>
        <w:t>и</w:t>
      </w:r>
      <w:r>
        <w:rPr>
          <w:rFonts w:ascii="Arial" w:hAnsi="Arial" w:cs="Arial"/>
          <w:color w:val="000000"/>
          <w:lang w:val="en-US"/>
        </w:rPr>
        <w:t xml:space="preserve"> ОДУ бр.629/18 </w:t>
      </w:r>
      <w:r>
        <w:rPr>
          <w:rFonts w:ascii="Arial" w:hAnsi="Arial" w:cs="Arial"/>
          <w:color w:val="000000"/>
          <w:lang w:val="mk-MK"/>
        </w:rPr>
        <w:t xml:space="preserve">двата 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12.06.2018</w:t>
      </w:r>
      <w:r>
        <w:rPr>
          <w:rFonts w:ascii="Arial" w:hAnsi="Arial" w:cs="Arial"/>
          <w:lang w:val="mk-MK"/>
        </w:rPr>
        <w:t xml:space="preserve"> година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Данче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Шеримова</w:t>
      </w:r>
      <w:proofErr w:type="spellEnd"/>
      <w:r>
        <w:rPr>
          <w:rFonts w:ascii="Arial" w:hAnsi="Arial" w:cs="Arial"/>
          <w:color w:val="000000"/>
          <w:lang w:val="mk-MK"/>
        </w:rPr>
        <w:t xml:space="preserve"> од Струмица</w:t>
      </w:r>
      <w:r>
        <w:rPr>
          <w:rFonts w:ascii="Arial" w:hAnsi="Arial" w:cs="Arial"/>
          <w:lang w:val="mk-MK"/>
        </w:rPr>
        <w:t>, против должникот</w:t>
      </w:r>
      <w:r>
        <w:rPr>
          <w:rFonts w:ascii="Arial" w:hAnsi="Arial" w:cs="Arial"/>
          <w:b/>
          <w:lang w:val="mk-MK"/>
        </w:rPr>
        <w:t xml:space="preserve"> МИТКО Илија ЈАНКОВ од Струмица</w:t>
      </w:r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ул.Киро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Абрашев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бр.49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26.922.337,00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>, на ден 28.11.2022 година го донесува следниот: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</w:p>
    <w:p w:rsidR="00F6708B" w:rsidRDefault="00F6708B" w:rsidP="00F6708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F6708B" w:rsidRDefault="00F6708B" w:rsidP="00F6708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ПОВТОРЕНА УСНА ЈАВНА ПРОДАЖБА</w:t>
      </w:r>
    </w:p>
    <w:p w:rsidR="00F6708B" w:rsidRDefault="00F6708B" w:rsidP="00F6708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F6708B" w:rsidRDefault="00F6708B" w:rsidP="00F6708B">
      <w:pPr>
        <w:rPr>
          <w:rFonts w:ascii="Arial" w:hAnsi="Arial" w:cs="Arial"/>
          <w:lang w:val="mk-MK"/>
        </w:rPr>
      </w:pP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F6708B" w:rsidRDefault="00F6708B" w:rsidP="00F6708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Викенд куќа со дворно место,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F6708B" w:rsidRDefault="00F6708B" w:rsidP="00F6708B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F6708B" w:rsidRDefault="00F6708B" w:rsidP="00F6708B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Викано место СУВИ ЛАКИ, катастарска култура гз/гиз,  во површина од 968 м.кв,</w:t>
      </w:r>
    </w:p>
    <w:p w:rsidR="00F6708B" w:rsidRDefault="00F6708B" w:rsidP="00F6708B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color w:val="000000"/>
          <w:lang w:val="mk-MK"/>
        </w:rPr>
        <w:t>-КП.бр.9601, дел 33, Викано место СУВИ ЛАКИ, катастарска култура гз/зпз1,  во површина од 71 м.кв,</w:t>
      </w:r>
      <w:r>
        <w:rPr>
          <w:rFonts w:ascii="Arial" w:hAnsi="Arial" w:cs="Arial"/>
          <w:bCs/>
        </w:rPr>
        <w:tab/>
      </w:r>
    </w:p>
    <w:p w:rsidR="00F6708B" w:rsidRDefault="00F6708B" w:rsidP="00F6708B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МА, број 1, намена на посебен/заеднички дел од зграда ПП, во површина од 5 м.кв,</w:t>
      </w:r>
    </w:p>
    <w:p w:rsidR="00F6708B" w:rsidRDefault="00F6708B" w:rsidP="00F6708B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МА, број 1, намена на посебен/заеднички дел од зграда СТ, во површина од 32 м.кв,</w:t>
      </w:r>
    </w:p>
    <w:p w:rsidR="00F6708B" w:rsidRDefault="00F6708B" w:rsidP="00F6708B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ПР, број 1, намена на посебен/заеднички дел од зграда СТ, во површина од 44 м.кв,</w:t>
      </w:r>
    </w:p>
    <w:p w:rsidR="00F6708B" w:rsidRDefault="00F6708B" w:rsidP="00F6708B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33, адреса СУВИ ЛАКИ, број на зграда 1, намена на зграда А4-3, влез 1, кат ПР, број 1, намена на посебен/заеднички дел од зграда ПП, во површина од 16 м.кв,</w:t>
      </w:r>
    </w:p>
    <w:p w:rsidR="00F6708B" w:rsidRDefault="00F6708B" w:rsidP="00F6708B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бр.9015, за КО РУСИНОВО, при АКН-Берово и</w:t>
      </w:r>
    </w:p>
    <w:p w:rsidR="00F6708B" w:rsidRDefault="00F6708B" w:rsidP="00F6708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-КП.бр.9601, дел 20, в.м.СУВИ ЛАКИ, катастарска култура-гнз, во површина од 622 м.кв,</w:t>
      </w:r>
    </w:p>
    <w:p w:rsidR="00F6708B" w:rsidRDefault="00F6708B" w:rsidP="00F670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бр.9000, за КО РУСИНОВО, при АКН-Берово</w:t>
      </w:r>
      <w:r>
        <w:rPr>
          <w:rFonts w:ascii="Arial" w:hAnsi="Arial" w:cs="Arial"/>
          <w:bCs/>
          <w:lang w:val="mk-MK"/>
        </w:rPr>
        <w:t>,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а сето </w:t>
      </w:r>
      <w:r>
        <w:rPr>
          <w:rFonts w:ascii="Arial" w:hAnsi="Arial" w:cs="Arial"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Илија ЈАНКОВ од Струмица.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21.12.2022 година, во 12.00 часот,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F6708B" w:rsidRDefault="00F6708B" w:rsidP="00F6708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 xml:space="preserve">И.бр.972/2020 од 16.06.2022 година и согласно писмениот поднесок од доверителот од 16.09.2022 година, </w:t>
      </w:r>
      <w:r>
        <w:rPr>
          <w:rFonts w:ascii="Arial" w:hAnsi="Arial" w:cs="Arial"/>
          <w:b/>
          <w:lang w:val="ru-RU"/>
        </w:rPr>
        <w:t>изнесува 3.606.889,00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второто јавно наддавање.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 УНИ БАНКА АД Скопје, по чие барање се спроведува ова извршување и Налог за извршување врз недвижност И.бр.972/2020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</w:t>
      </w:r>
      <w:r>
        <w:rPr>
          <w:rFonts w:ascii="Arial" w:hAnsi="Arial" w:cs="Arial"/>
          <w:lang w:val="mk-MK"/>
        </w:rPr>
        <w:t>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F6708B" w:rsidRDefault="00F6708B" w:rsidP="00F6708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</w:t>
      </w:r>
      <w:r>
        <w:rPr>
          <w:rFonts w:ascii="Calibri" w:hAnsi="Calibri"/>
          <w:lang w:val="mk-MK"/>
        </w:rPr>
        <w:t xml:space="preserve">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                                        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F6708B" w:rsidTr="00F6708B">
        <w:tc>
          <w:tcPr>
            <w:tcW w:w="5377" w:type="dxa"/>
          </w:tcPr>
          <w:p w:rsidR="00F6708B" w:rsidRDefault="00F6708B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F6708B" w:rsidRDefault="00F6708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Саветка Георгиева</w:t>
            </w:r>
          </w:p>
        </w:tc>
      </w:tr>
    </w:tbl>
    <w:p w:rsidR="00F6708B" w:rsidRDefault="00F6708B" w:rsidP="00F6708B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C229EF" w:rsidRDefault="00F6708B"/>
    <w:sectPr w:rsidR="00C22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B"/>
    <w:rsid w:val="004F5FE5"/>
    <w:rsid w:val="00A41431"/>
    <w:rsid w:val="00F6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8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8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Комора на извршители</dc:creator>
  <cp:lastModifiedBy>Комора на извршители</cp:lastModifiedBy>
  <cp:revision>1</cp:revision>
  <dcterms:created xsi:type="dcterms:W3CDTF">2022-11-30T09:03:00Z</dcterms:created>
  <dcterms:modified xsi:type="dcterms:W3CDTF">2022-11-30T09:05:00Z</dcterms:modified>
</cp:coreProperties>
</file>