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7" w:rsidRDefault="00780EA7" w:rsidP="00780EA7">
      <w:pPr>
        <w:tabs>
          <w:tab w:val="left" w:pos="27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80EA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A7" w:rsidRDefault="00780EA7" w:rsidP="00780EA7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780EA7" w:rsidTr="002218C6">
        <w:tc>
          <w:tcPr>
            <w:tcW w:w="6204" w:type="dxa"/>
            <w:hideMark/>
          </w:tcPr>
          <w:p w:rsidR="00780EA7" w:rsidRDefault="00780EA7" w:rsidP="002218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780EA7" w:rsidTr="002218C6">
        <w:tc>
          <w:tcPr>
            <w:tcW w:w="6204" w:type="dxa"/>
            <w:hideMark/>
          </w:tcPr>
          <w:p w:rsidR="00780EA7" w:rsidRDefault="00780EA7" w:rsidP="002218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780EA7" w:rsidTr="002218C6">
        <w:tc>
          <w:tcPr>
            <w:tcW w:w="6204" w:type="dxa"/>
            <w:hideMark/>
          </w:tcPr>
          <w:p w:rsidR="00780EA7" w:rsidRDefault="00780EA7" w:rsidP="002218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780EA7" w:rsidTr="002218C6">
        <w:tc>
          <w:tcPr>
            <w:tcW w:w="6204" w:type="dxa"/>
            <w:hideMark/>
          </w:tcPr>
          <w:p w:rsidR="00780EA7" w:rsidRDefault="00780EA7" w:rsidP="002218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780EA7" w:rsidTr="002218C6">
        <w:tc>
          <w:tcPr>
            <w:tcW w:w="6204" w:type="dxa"/>
            <w:hideMark/>
          </w:tcPr>
          <w:p w:rsidR="00780EA7" w:rsidRDefault="00780EA7" w:rsidP="002218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780EA7" w:rsidTr="002218C6">
        <w:tc>
          <w:tcPr>
            <w:tcW w:w="6204" w:type="dxa"/>
            <w:hideMark/>
          </w:tcPr>
          <w:p w:rsidR="00780EA7" w:rsidRDefault="00780EA7" w:rsidP="002218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780EA7" w:rsidTr="002218C6">
        <w:tc>
          <w:tcPr>
            <w:tcW w:w="6204" w:type="dxa"/>
            <w:hideMark/>
          </w:tcPr>
          <w:p w:rsidR="00780EA7" w:rsidRDefault="00780EA7" w:rsidP="002218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80EA7" w:rsidRDefault="00780EA7" w:rsidP="00780EA7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780EA7" w:rsidRDefault="00780EA7" w:rsidP="00780EA7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780EA7" w:rsidRDefault="00780EA7" w:rsidP="00780EA7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780EA7" w:rsidRDefault="00780EA7" w:rsidP="00780EA7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414/2023 </w:t>
      </w:r>
    </w:p>
    <w:p w:rsidR="00780EA7" w:rsidRDefault="00780EA7" w:rsidP="00780EA7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780EA7" w:rsidRDefault="00780EA7" w:rsidP="00780EA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780EA7" w:rsidRDefault="00780EA7" w:rsidP="00780EA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780EA7" w:rsidRDefault="00780EA7" w:rsidP="00780E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Извршителот Премтим Ќерими од Куманово, ул. 11-ти Октомври бб, лок. Хотел Куманово врз основа на барањето за спроведување на извршување од </w:t>
      </w:r>
      <w:bookmarkStart w:id="1" w:name="Doveritel1"/>
      <w:bookmarkEnd w:id="1"/>
      <w:r>
        <w:rPr>
          <w:rFonts w:ascii="Arial" w:hAnsi="Arial" w:cs="Arial"/>
          <w:sz w:val="20"/>
          <w:szCs w:val="20"/>
        </w:rPr>
        <w:t xml:space="preserve">доверителот Елена Дамјановска од </w:t>
      </w:r>
      <w:bookmarkStart w:id="2" w:name="DovGrad1"/>
      <w:bookmarkEnd w:id="2"/>
      <w:r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живеалиште на  </w:t>
      </w:r>
      <w:bookmarkStart w:id="3" w:name="adresa1"/>
      <w:bookmarkEnd w:id="3"/>
      <w:r>
        <w:rPr>
          <w:rFonts w:ascii="Arial" w:hAnsi="Arial" w:cs="Arial"/>
          <w:sz w:val="20"/>
          <w:szCs w:val="20"/>
        </w:rPr>
        <w:t>ул. Иво Лола Рибар бр. 90 преку полномошник Адв. Христијан Георгиевски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2"/>
      <w:bookmarkEnd w:id="4"/>
      <w:r>
        <w:rPr>
          <w:rFonts w:ascii="Arial" w:hAnsi="Arial" w:cs="Arial"/>
          <w:sz w:val="20"/>
          <w:szCs w:val="20"/>
        </w:rPr>
        <w:t xml:space="preserve"> засновано на извршната исправа ОДУ бр.233/13 од 30.12.2013 година на Нотар Лорија Ваневска од Куманово, против </w:t>
      </w:r>
      <w:bookmarkStart w:id="5" w:name="Dolznik1"/>
      <w:bookmarkEnd w:id="5"/>
      <w:r>
        <w:rPr>
          <w:rFonts w:ascii="Arial" w:hAnsi="Arial" w:cs="Arial"/>
          <w:sz w:val="20"/>
          <w:szCs w:val="20"/>
        </w:rPr>
        <w:t xml:space="preserve">должник  ДПТГМУ ХАНЗА ДОО увоз-извоз Куманово од </w:t>
      </w:r>
      <w:bookmarkStart w:id="6" w:name="DolzGrad1"/>
      <w:bookmarkEnd w:id="6"/>
      <w:r>
        <w:rPr>
          <w:rFonts w:ascii="Arial" w:hAnsi="Arial" w:cs="Arial"/>
          <w:sz w:val="20"/>
          <w:szCs w:val="20"/>
        </w:rPr>
        <w:t xml:space="preserve">Куманово со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_dolz"/>
      <w:bookmarkEnd w:id="7"/>
      <w:r>
        <w:rPr>
          <w:rFonts w:ascii="Arial" w:hAnsi="Arial" w:cs="Arial"/>
          <w:sz w:val="20"/>
          <w:szCs w:val="20"/>
        </w:rPr>
        <w:t xml:space="preserve">ул. Иво Лола Рибар бр. 85, и должник Горан Дамјановски од Куманово со живеалиште </w:t>
      </w:r>
      <w:r>
        <w:rPr>
          <w:rFonts w:ascii="Arial" w:hAnsi="Arial" w:cs="Arial"/>
          <w:sz w:val="20"/>
          <w:szCs w:val="20"/>
          <w:lang w:val="mk-MK"/>
        </w:rPr>
        <w:t>во с.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,и заложен должник Томица Дамјановски од Куманово со живеалиште </w:t>
      </w:r>
      <w:r>
        <w:rPr>
          <w:rFonts w:ascii="Arial" w:hAnsi="Arial" w:cs="Arial"/>
          <w:sz w:val="20"/>
          <w:szCs w:val="20"/>
          <w:lang w:val="mk-MK"/>
        </w:rPr>
        <w:t>во 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 за спроведување на извршување, </w:t>
      </w:r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10.08.2023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780EA7" w:rsidRPr="00780EA7" w:rsidRDefault="00780EA7" w:rsidP="00780EA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780EA7" w:rsidRDefault="00780EA7" w:rsidP="00780EA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780EA7" w:rsidRDefault="00780EA7" w:rsidP="00780EA7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r>
        <w:rPr>
          <w:rFonts w:ascii="Arial" w:hAnsi="Arial" w:cs="Arial"/>
          <w:sz w:val="20"/>
          <w:szCs w:val="20"/>
        </w:rPr>
        <w:t>ДПТГМУ ХАНЗА ДОО увоз-извоз Куманово</w:t>
      </w:r>
      <w:r>
        <w:rPr>
          <w:rFonts w:ascii="Arial" w:hAnsi="Arial" w:cs="Arial"/>
          <w:sz w:val="20"/>
          <w:szCs w:val="20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>, заради доставување на  Известување</w:t>
      </w:r>
      <w:r w:rsidR="000A0878">
        <w:rPr>
          <w:rFonts w:ascii="Arial" w:hAnsi="Arial" w:cs="Arial"/>
          <w:sz w:val="20"/>
          <w:szCs w:val="20"/>
          <w:lang w:val="mk-MK"/>
        </w:rPr>
        <w:t xml:space="preserve"> ( в.в. процена и идентификација на недвижност запишана во ИЛ бр. 1091 за КО Старо Нагоричане сопстевност на заложен должник Томица Дамјановски ) </w:t>
      </w:r>
      <w:r>
        <w:rPr>
          <w:rFonts w:ascii="Arial" w:hAnsi="Arial" w:cs="Arial"/>
          <w:sz w:val="20"/>
          <w:szCs w:val="20"/>
          <w:lang w:val="mk-MK"/>
        </w:rPr>
        <w:t xml:space="preserve"> од 08.08.2023 година заведено со И.бр.414/2023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780EA7" w:rsidRDefault="00780EA7" w:rsidP="00780EA7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80EA7" w:rsidRDefault="00780EA7" w:rsidP="00780EA7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80EA7" w:rsidRDefault="00780EA7" w:rsidP="00780EA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 </w:t>
      </w:r>
      <w:r>
        <w:rPr>
          <w:rFonts w:ascii="Arial" w:hAnsi="Arial" w:cs="Arial"/>
          <w:sz w:val="20"/>
          <w:szCs w:val="20"/>
        </w:rPr>
        <w:t xml:space="preserve">ДПТГМУ ХАНЗА ДОО увоз-извоз Куманово </w:t>
      </w:r>
      <w:r>
        <w:rPr>
          <w:rFonts w:ascii="Arial" w:hAnsi="Arial" w:cs="Arial"/>
          <w:sz w:val="20"/>
          <w:szCs w:val="20"/>
          <w:lang w:val="mk-MK"/>
        </w:rPr>
        <w:t xml:space="preserve">  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780EA7" w:rsidRDefault="00780EA7" w:rsidP="00780EA7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</w:rP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780EA7" w:rsidRDefault="00780EA7" w:rsidP="00780EA7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80EA7" w:rsidRPr="00780EA7" w:rsidRDefault="00780EA7" w:rsidP="00780EA7">
      <w:pPr>
        <w:rPr>
          <w:sz w:val="20"/>
          <w:szCs w:val="20"/>
          <w:lang w:val="mk-MK"/>
        </w:rPr>
      </w:pPr>
    </w:p>
    <w:p w:rsidR="00780EA7" w:rsidRDefault="00780EA7" w:rsidP="00780EA7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780EA7" w:rsidRDefault="00780EA7" w:rsidP="00780EA7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780EA7" w:rsidRDefault="00780EA7" w:rsidP="00780EA7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780EA7" w:rsidRPr="00780EA7" w:rsidRDefault="00780EA7" w:rsidP="00780EA7">
      <w:pPr>
        <w:jc w:val="both"/>
        <w:rPr>
          <w:b/>
          <w:sz w:val="28"/>
          <w:szCs w:val="28"/>
          <w:lang w:val="mk-MK"/>
        </w:rPr>
      </w:pPr>
    </w:p>
    <w:p w:rsidR="00780EA7" w:rsidRDefault="00780EA7" w:rsidP="00780EA7">
      <w:pPr>
        <w:ind w:firstLine="720"/>
        <w:rPr>
          <w:sz w:val="28"/>
          <w:szCs w:val="28"/>
        </w:rPr>
      </w:pPr>
    </w:p>
    <w:p w:rsidR="00780EA7" w:rsidRDefault="00780EA7" w:rsidP="00780EA7">
      <w:pPr>
        <w:rPr>
          <w:sz w:val="28"/>
          <w:szCs w:val="28"/>
        </w:rPr>
      </w:pPr>
    </w:p>
    <w:p w:rsidR="00780EA7" w:rsidRPr="004E1D11" w:rsidRDefault="00780EA7" w:rsidP="00780EA7">
      <w:pPr>
        <w:rPr>
          <w:sz w:val="28"/>
          <w:szCs w:val="28"/>
        </w:rPr>
      </w:pPr>
    </w:p>
    <w:p w:rsidR="006B6221" w:rsidRDefault="006B6221"/>
    <w:sectPr w:rsidR="006B6221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F4" w:rsidRDefault="006251F4" w:rsidP="005D0D4D">
      <w:pPr>
        <w:spacing w:after="0" w:line="240" w:lineRule="auto"/>
      </w:pPr>
      <w:r>
        <w:separator/>
      </w:r>
    </w:p>
  </w:endnote>
  <w:endnote w:type="continuationSeparator" w:id="1">
    <w:p w:rsidR="006251F4" w:rsidRDefault="006251F4" w:rsidP="005D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11" w:rsidRPr="004E1D11" w:rsidRDefault="006B6221" w:rsidP="004E1D1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D0D4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D0D4D">
      <w:rPr>
        <w:rFonts w:ascii="Arial" w:hAnsi="Arial" w:cs="Arial"/>
        <w:sz w:val="14"/>
      </w:rPr>
      <w:fldChar w:fldCharType="separate"/>
    </w:r>
    <w:r w:rsidR="000A0878">
      <w:rPr>
        <w:rFonts w:ascii="Arial" w:hAnsi="Arial" w:cs="Arial"/>
        <w:noProof/>
        <w:sz w:val="14"/>
      </w:rPr>
      <w:t>2</w:t>
    </w:r>
    <w:r w:rsidR="005D0D4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F4" w:rsidRDefault="006251F4" w:rsidP="005D0D4D">
      <w:pPr>
        <w:spacing w:after="0" w:line="240" w:lineRule="auto"/>
      </w:pPr>
      <w:r>
        <w:separator/>
      </w:r>
    </w:p>
  </w:footnote>
  <w:footnote w:type="continuationSeparator" w:id="1">
    <w:p w:rsidR="006251F4" w:rsidRDefault="006251F4" w:rsidP="005D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EA7"/>
    <w:rsid w:val="000A0878"/>
    <w:rsid w:val="005D0D4D"/>
    <w:rsid w:val="006251F4"/>
    <w:rsid w:val="006B6221"/>
    <w:rsid w:val="0078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0EA7"/>
    <w:rPr>
      <w:color w:val="0000FF"/>
      <w:u w:val="single"/>
    </w:rPr>
  </w:style>
  <w:style w:type="paragraph" w:styleId="Footer">
    <w:name w:val="footer"/>
    <w:basedOn w:val="Normal"/>
    <w:link w:val="FooterChar"/>
    <w:rsid w:val="00780E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80E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zvrsitelpq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2023-08-10T06:28:00Z</dcterms:created>
  <dcterms:modified xsi:type="dcterms:W3CDTF">2023-08-10T06:43:00Z</dcterms:modified>
</cp:coreProperties>
</file>