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CF6479" w:rsidTr="00CF6479">
        <w:tc>
          <w:tcPr>
            <w:tcW w:w="6204" w:type="dxa"/>
            <w:hideMark/>
          </w:tcPr>
          <w:p w:rsidR="00CF6479" w:rsidRDefault="00CF6479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479" w:rsidTr="00CF6479">
        <w:tc>
          <w:tcPr>
            <w:tcW w:w="6204" w:type="dxa"/>
            <w:hideMark/>
          </w:tcPr>
          <w:p w:rsidR="00CF6479" w:rsidRDefault="00CF6479"/>
        </w:tc>
      </w:tr>
      <w:tr w:rsidR="00CF6479" w:rsidTr="00CF6479">
        <w:tc>
          <w:tcPr>
            <w:tcW w:w="6204" w:type="dxa"/>
            <w:hideMark/>
          </w:tcPr>
          <w:p w:rsidR="00CF6479" w:rsidRDefault="00CF647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CF6479" w:rsidTr="00CF6479">
        <w:tc>
          <w:tcPr>
            <w:tcW w:w="6204" w:type="dxa"/>
            <w:hideMark/>
          </w:tcPr>
          <w:p w:rsidR="00CF6479" w:rsidRDefault="00CF647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CF6479" w:rsidTr="00CF6479">
        <w:tc>
          <w:tcPr>
            <w:tcW w:w="6204" w:type="dxa"/>
            <w:hideMark/>
          </w:tcPr>
          <w:p w:rsidR="00CF6479" w:rsidRDefault="00CF647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CF6479" w:rsidTr="00CF6479">
        <w:tc>
          <w:tcPr>
            <w:tcW w:w="6204" w:type="dxa"/>
            <w:hideMark/>
          </w:tcPr>
          <w:p w:rsidR="00CF6479" w:rsidRDefault="00CF647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CF6479" w:rsidTr="00CF6479">
        <w:tc>
          <w:tcPr>
            <w:tcW w:w="6204" w:type="dxa"/>
            <w:hideMark/>
          </w:tcPr>
          <w:p w:rsidR="00CF6479" w:rsidRDefault="00CF647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CF6479" w:rsidTr="00CF6479">
        <w:tc>
          <w:tcPr>
            <w:tcW w:w="6204" w:type="dxa"/>
            <w:hideMark/>
          </w:tcPr>
          <w:p w:rsidR="00CF6479" w:rsidRDefault="00CF647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CF6479" w:rsidTr="00CF6479">
        <w:tc>
          <w:tcPr>
            <w:tcW w:w="6204" w:type="dxa"/>
            <w:hideMark/>
          </w:tcPr>
          <w:p w:rsidR="00CF6479" w:rsidRDefault="00CF647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CF6479" w:rsidRDefault="00CF6479" w:rsidP="00CF6479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CF6479" w:rsidRDefault="00CF6479" w:rsidP="00CF6479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CF6479" w:rsidRDefault="00CF6479" w:rsidP="00CF64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 xml:space="preserve">                                                                            </w:t>
      </w: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>1776/2019</w:t>
      </w:r>
    </w:p>
    <w:p w:rsidR="00CF6479" w:rsidRDefault="00CF6479" w:rsidP="00CF6479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CF6479" w:rsidRDefault="00CF6479" w:rsidP="00CF6479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lang w:val="mk-MK"/>
        </w:rPr>
        <w:t>ЈАВНА ОБЈАВА</w:t>
      </w:r>
    </w:p>
    <w:p w:rsidR="00CF6479" w:rsidRDefault="00CF6479" w:rsidP="00CF6479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179 став 5 од ЗИ , Службен Весник бр. 72 од 12.04.2016 година )</w:t>
      </w:r>
    </w:p>
    <w:p w:rsidR="00CF6479" w:rsidRPr="00CF6479" w:rsidRDefault="00CF6479" w:rsidP="00CF6479">
      <w:pPr>
        <w:jc w:val="center"/>
        <w:rPr>
          <w:rFonts w:ascii="Arial" w:hAnsi="Arial" w:cs="Arial"/>
          <w:b/>
          <w:lang w:val="mk-MK"/>
        </w:rPr>
      </w:pPr>
    </w:p>
    <w:p w:rsidR="00CF6479" w:rsidRDefault="00CF6479" w:rsidP="00CF6479">
      <w:pPr>
        <w:ind w:firstLine="720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Извршителот </w:t>
      </w:r>
      <w:bookmarkStart w:id="1" w:name="OIzvrsitel"/>
      <w:bookmarkEnd w:id="1"/>
      <w:r>
        <w:rPr>
          <w:sz w:val="28"/>
          <w:szCs w:val="28"/>
          <w:lang w:val="mk-MK"/>
        </w:rPr>
        <w:t>Премтим Ќерими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mk-MK"/>
        </w:rPr>
        <w:t>постапувајќи по предлог на</w:t>
      </w:r>
      <w:r>
        <w:rPr>
          <w:sz w:val="28"/>
          <w:szCs w:val="28"/>
          <w:lang w:val="ru-RU"/>
        </w:rPr>
        <w:t xml:space="preserve"> </w:t>
      </w:r>
      <w:bookmarkStart w:id="2" w:name="Doveritel1"/>
      <w:bookmarkEnd w:id="2"/>
      <w:r>
        <w:rPr>
          <w:sz w:val="28"/>
          <w:szCs w:val="28"/>
          <w:lang w:val="ru-RU"/>
        </w:rPr>
        <w:t xml:space="preserve">доверителот Охридска Банка - АД Скопје од </w:t>
      </w:r>
      <w:bookmarkStart w:id="3" w:name="DovGrad1"/>
      <w:bookmarkEnd w:id="3"/>
      <w:r>
        <w:rPr>
          <w:sz w:val="28"/>
          <w:szCs w:val="28"/>
          <w:lang w:val="ru-RU"/>
        </w:rPr>
        <w:t xml:space="preserve">Скопје  </w:t>
      </w:r>
      <w:bookmarkStart w:id="4" w:name="opis_sed1"/>
      <w:bookmarkEnd w:id="4"/>
      <w:r>
        <w:rPr>
          <w:sz w:val="28"/>
          <w:szCs w:val="28"/>
          <w:lang w:val="ru-RU"/>
        </w:rPr>
        <w:t xml:space="preserve">и седиште на  </w:t>
      </w:r>
      <w:bookmarkStart w:id="5" w:name="adresa1"/>
      <w:bookmarkEnd w:id="5"/>
      <w:r>
        <w:rPr>
          <w:sz w:val="28"/>
          <w:szCs w:val="28"/>
          <w:lang w:val="ru-RU"/>
        </w:rPr>
        <w:t xml:space="preserve">ул.Орце Николв, бр.54, </w:t>
      </w:r>
      <w:bookmarkStart w:id="6" w:name="Doveritel2"/>
      <w:bookmarkEnd w:id="6"/>
      <w:proofErr w:type="spellStart"/>
      <w:r>
        <w:rPr>
          <w:sz w:val="28"/>
          <w:szCs w:val="28"/>
        </w:rPr>
        <w:t>засновано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извршната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исправа</w:t>
      </w:r>
      <w:proofErr w:type="spellEnd"/>
      <w:r>
        <w:rPr>
          <w:sz w:val="28"/>
          <w:szCs w:val="28"/>
        </w:rPr>
        <w:t xml:space="preserve"> </w:t>
      </w:r>
      <w:bookmarkStart w:id="7" w:name="IzvIsprava"/>
      <w:bookmarkEnd w:id="7"/>
      <w:r>
        <w:rPr>
          <w:sz w:val="28"/>
          <w:szCs w:val="28"/>
        </w:rPr>
        <w:t>ОДУ. бр.442/</w:t>
      </w:r>
      <w:proofErr w:type="gramStart"/>
      <w:r>
        <w:rPr>
          <w:sz w:val="28"/>
          <w:szCs w:val="28"/>
        </w:rPr>
        <w:t xml:space="preserve">14  </w:t>
      </w:r>
      <w:proofErr w:type="spellStart"/>
      <w:r>
        <w:rPr>
          <w:sz w:val="28"/>
          <w:szCs w:val="28"/>
        </w:rPr>
        <w:t>од</w:t>
      </w:r>
      <w:proofErr w:type="spellEnd"/>
      <w:proofErr w:type="gramEnd"/>
      <w:r>
        <w:rPr>
          <w:sz w:val="28"/>
          <w:szCs w:val="28"/>
        </w:rPr>
        <w:t xml:space="preserve"> 30.04.2014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Божиновски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 и ОДУ бр.95/2013 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24.01.2013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Божиновски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 и ОДУ бр.200/2012 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03.04.2012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Божиновски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mk-MK"/>
        </w:rPr>
        <w:t>против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заложни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должници</w:t>
      </w:r>
      <w:proofErr w:type="spellEnd"/>
      <w:r>
        <w:rPr>
          <w:sz w:val="28"/>
          <w:szCs w:val="28"/>
        </w:rPr>
        <w:t xml:space="preserve">  ДТПМР ДАКА СЕРВИС ДООЕЛ </w:t>
      </w:r>
      <w:proofErr w:type="spellStart"/>
      <w:r>
        <w:rPr>
          <w:sz w:val="28"/>
          <w:szCs w:val="28"/>
        </w:rPr>
        <w:t>увоз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извоз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 xml:space="preserve"> </w:t>
      </w:r>
      <w:bookmarkStart w:id="8" w:name="opis_edb1_dolz"/>
      <w:bookmarkEnd w:id="8"/>
      <w:r>
        <w:rPr>
          <w:sz w:val="28"/>
          <w:szCs w:val="28"/>
          <w:lang w:val="ru-RU"/>
        </w:rPr>
        <w:t>седиште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ул.Панче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Пешев</w:t>
      </w:r>
      <w:proofErr w:type="spellEnd"/>
      <w:r>
        <w:rPr>
          <w:sz w:val="28"/>
          <w:szCs w:val="28"/>
        </w:rPr>
        <w:t xml:space="preserve"> бр.12, </w:t>
      </w:r>
      <w:bookmarkStart w:id="9" w:name="Dolznik2"/>
      <w:bookmarkEnd w:id="9"/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Бобан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Додевски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живеалиште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ул.Панче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Пешев</w:t>
      </w:r>
      <w:proofErr w:type="spellEnd"/>
      <w:r>
        <w:rPr>
          <w:sz w:val="28"/>
          <w:szCs w:val="28"/>
        </w:rPr>
        <w:t xml:space="preserve">, бр.12,и </w:t>
      </w:r>
      <w:proofErr w:type="spellStart"/>
      <w:r>
        <w:rPr>
          <w:sz w:val="28"/>
          <w:szCs w:val="28"/>
        </w:rPr>
        <w:t>Владанка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Лајкоска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живеалиште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ул.Војо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Карастојанов</w:t>
      </w:r>
      <w:proofErr w:type="spellEnd"/>
      <w:r>
        <w:rPr>
          <w:sz w:val="28"/>
          <w:szCs w:val="28"/>
        </w:rPr>
        <w:t xml:space="preserve">, бр.16, </w:t>
      </w:r>
      <w:r>
        <w:rPr>
          <w:sz w:val="28"/>
          <w:szCs w:val="28"/>
          <w:lang w:val="mk-MK"/>
        </w:rPr>
        <w:t xml:space="preserve"> заради остварување на парично  побарување, </w:t>
      </w:r>
      <w:r>
        <w:rPr>
          <w:b/>
          <w:sz w:val="28"/>
          <w:szCs w:val="28"/>
          <w:lang w:val="mk-MK"/>
        </w:rPr>
        <w:t xml:space="preserve">на ден  28.06.2021 </w:t>
      </w:r>
      <w:r>
        <w:rPr>
          <w:sz w:val="28"/>
          <w:szCs w:val="28"/>
          <w:lang w:val="mk-MK"/>
        </w:rPr>
        <w:t xml:space="preserve">ги </w:t>
      </w:r>
    </w:p>
    <w:p w:rsidR="00CF6479" w:rsidRDefault="00CF6479" w:rsidP="00CF6479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CF6479" w:rsidRDefault="00CF6479" w:rsidP="00CF6479">
      <w:pPr>
        <w:rPr>
          <w:rFonts w:ascii="Times New Roman" w:hAnsi="Times New Roman" w:cs="Times New Roman"/>
          <w:sz w:val="28"/>
          <w:szCs w:val="28"/>
          <w:lang w:val="mk-MK"/>
        </w:rPr>
      </w:pPr>
    </w:p>
    <w:p w:rsidR="00CF6479" w:rsidRDefault="00CF6479" w:rsidP="00CF6479">
      <w:pPr>
        <w:jc w:val="center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ПОВИКУВА</w:t>
      </w:r>
    </w:p>
    <w:p w:rsidR="00CF6479" w:rsidRDefault="00CF6479" w:rsidP="00CF6479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соседите чие земјиште граничи со земјиштето што се продава , а кое лежи на КП 965, запишано во ИЛ бр. 2617 за КО Доброшане при АКН –ЦКН Куманово , заради достава на Заклучок за прва усна јавна продажба врз основа на чл. 179 ст. 1, 181 ст 1 и 182 ст 1 од ЗИ (ИЛ бр. 2617 за КО Доброшане  ) од 15.06.2021 година  заведено со И.бр.1776/2019</w:t>
      </w:r>
      <w:r>
        <w:rPr>
          <w:b/>
          <w:sz w:val="28"/>
          <w:szCs w:val="28"/>
          <w:lang w:val="mk-MK"/>
        </w:rPr>
        <w:t xml:space="preserve"> ВО РОК ОД 1 (ЕДЕН ) ДЕН</w:t>
      </w:r>
      <w:r>
        <w:rPr>
          <w:sz w:val="28"/>
          <w:szCs w:val="28"/>
          <w:lang w:val="mk-MK"/>
        </w:rPr>
        <w:t xml:space="preserve">, сметано од денот на објавување на ова јавно повикување во јавното гласило. </w:t>
      </w:r>
    </w:p>
    <w:p w:rsidR="00CF6479" w:rsidRDefault="00CF6479" w:rsidP="00CF6479">
      <w:pPr>
        <w:jc w:val="both"/>
        <w:rPr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СЕ ПРЕДУПРЕДУВААТ </w:t>
      </w:r>
      <w:r>
        <w:rPr>
          <w:sz w:val="28"/>
          <w:szCs w:val="28"/>
          <w:lang w:val="mk-MK"/>
        </w:rPr>
        <w:t xml:space="preserve">соседите чие земјиште граничи со земјиштето што се продава , дека ваквиот начин на доставување се смета за уредна достава и дека негативните последици кои можат да настанат ќе ги сноси самата странка ( должникот ) . </w:t>
      </w:r>
    </w:p>
    <w:p w:rsidR="00CF6479" w:rsidRDefault="00CF6479" w:rsidP="00CF6479">
      <w:pPr>
        <w:jc w:val="both"/>
        <w:rPr>
          <w:sz w:val="28"/>
          <w:szCs w:val="28"/>
          <w:lang w:val="mk-MK"/>
        </w:rPr>
      </w:pPr>
    </w:p>
    <w:p w:rsidR="00CF6479" w:rsidRDefault="00CF6479" w:rsidP="00CF6479">
      <w:pPr>
        <w:jc w:val="both"/>
        <w:rPr>
          <w:sz w:val="28"/>
          <w:szCs w:val="28"/>
          <w:lang w:val="mk-MK"/>
        </w:rPr>
      </w:pPr>
      <w:proofErr w:type="spellStart"/>
      <w:r>
        <w:rPr>
          <w:sz w:val="28"/>
          <w:szCs w:val="28"/>
        </w:rPr>
        <w:t>Оваа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објавува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еднократно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дневен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Македонија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Извршители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Република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Македонија</w:t>
      </w:r>
      <w:proofErr w:type="spellEnd"/>
      <w:r>
        <w:rPr>
          <w:sz w:val="28"/>
          <w:szCs w:val="28"/>
        </w:rPr>
        <w:t xml:space="preserve"> .</w:t>
      </w:r>
      <w:proofErr w:type="gramEnd"/>
    </w:p>
    <w:p w:rsidR="00CF6479" w:rsidRDefault="00CF6479" w:rsidP="00CF6479">
      <w:pPr>
        <w:jc w:val="both"/>
        <w:rPr>
          <w:sz w:val="28"/>
          <w:szCs w:val="28"/>
          <w:lang w:val="mk-MK"/>
        </w:rPr>
      </w:pPr>
    </w:p>
    <w:p w:rsidR="00CF6479" w:rsidRDefault="00CF6479" w:rsidP="00CF6479">
      <w:pPr>
        <w:rPr>
          <w:sz w:val="28"/>
          <w:szCs w:val="28"/>
          <w:lang w:val="mk-MK"/>
        </w:rPr>
      </w:pPr>
    </w:p>
    <w:p w:rsidR="00CF6479" w:rsidRDefault="00CF6479" w:rsidP="00CF6479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</w:p>
    <w:p w:rsidR="00CF6479" w:rsidRDefault="00CF6479" w:rsidP="00CF6479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</w:p>
    <w:p w:rsidR="00CF6479" w:rsidRDefault="00CF6479" w:rsidP="00CF6479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CF6479" w:rsidRDefault="00CF6479" w:rsidP="00CF6479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ИЗВРШИТЕЛ </w:t>
      </w:r>
    </w:p>
    <w:p w:rsidR="00CF6479" w:rsidRDefault="00CF6479" w:rsidP="00CF6479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</w:t>
      </w:r>
      <w:bookmarkStart w:id="10" w:name="OIzvrsitel1"/>
      <w:bookmarkEnd w:id="10"/>
      <w:r>
        <w:rPr>
          <w:b/>
          <w:sz w:val="28"/>
          <w:szCs w:val="28"/>
          <w:lang w:val="mk-MK"/>
        </w:rPr>
        <w:t>Премтим Ќерими</w:t>
      </w:r>
    </w:p>
    <w:p w:rsidR="00FA387D" w:rsidRDefault="00FA387D"/>
    <w:sectPr w:rsidR="00FA3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F6479"/>
    <w:rsid w:val="00CF6479"/>
    <w:rsid w:val="00FA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F64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0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2021-06-28T10:07:00Z</dcterms:created>
  <dcterms:modified xsi:type="dcterms:W3CDTF">2021-06-28T10:08:00Z</dcterms:modified>
</cp:coreProperties>
</file>