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C696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Цветанка Треневска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6C6961">
              <w:rPr>
                <w:rFonts w:ascii="Arial" w:eastAsia="Times New Roman" w:hAnsi="Arial" w:cs="Arial"/>
                <w:b/>
                <w:lang w:val="en-US"/>
              </w:rPr>
              <w:t>870/2018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C696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C696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ул.ЈНА бр.28/1-3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6C6961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r>
              <w:rPr>
                <w:rFonts w:ascii="Arial" w:eastAsia="Times New Roman" w:hAnsi="Arial" w:cs="Arial"/>
                <w:b/>
                <w:lang w:val="en-US"/>
              </w:rPr>
              <w:t>тел. 044 352-445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6C6961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Цветанка Треневска од </w:t>
      </w:r>
      <w:bookmarkStart w:id="7" w:name="Adresa"/>
      <w:bookmarkEnd w:id="7"/>
      <w:r>
        <w:rPr>
          <w:rFonts w:ascii="Arial" w:hAnsi="Arial" w:cs="Arial"/>
        </w:rPr>
        <w:t xml:space="preserve">Тетово, ул.ЈНА бр.28/1-3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 xml:space="preserve">доверителот НЛБ ТУТУНСКА БАНКА  А.Д.Скопје од </w:t>
      </w:r>
      <w:bookmarkStart w:id="9" w:name="DovGrad1"/>
      <w:bookmarkEnd w:id="9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 xml:space="preserve">ЕДБ 4030993191133 и ЕМБС 4664531 </w:t>
      </w:r>
      <w:bookmarkStart w:id="11" w:name="edb1"/>
      <w:bookmarkEnd w:id="11"/>
      <w:r>
        <w:rPr>
          <w:rFonts w:ascii="Arial" w:hAnsi="Arial" w:cs="Arial"/>
        </w:rPr>
        <w:t xml:space="preserve"> </w:t>
      </w:r>
      <w:bookmarkStart w:id="12" w:name="opis_sed1"/>
      <w:bookmarkEnd w:id="12"/>
      <w:r>
        <w:rPr>
          <w:rFonts w:ascii="Arial" w:hAnsi="Arial" w:cs="Arial"/>
        </w:rPr>
        <w:t xml:space="preserve">и седиште на  </w:t>
      </w:r>
      <w:bookmarkStart w:id="13" w:name="adresa1"/>
      <w:bookmarkEnd w:id="13"/>
      <w:r>
        <w:rPr>
          <w:rFonts w:ascii="Arial" w:hAnsi="Arial" w:cs="Arial"/>
        </w:rPr>
        <w:t>бул.Мајка Тереза бр.1,Скопје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>
        <w:rPr>
          <w:rFonts w:ascii="Arial" w:hAnsi="Arial" w:cs="Arial"/>
        </w:rPr>
        <w:t xml:space="preserve">ОДУ бр.238/2007 од 24.04.2007 година на Нотар Наџи Зеќири, против </w:t>
      </w:r>
      <w:bookmarkStart w:id="19" w:name="Dolznik1"/>
      <w:bookmarkEnd w:id="19"/>
      <w:r>
        <w:rPr>
          <w:rFonts w:ascii="Arial" w:hAnsi="Arial" w:cs="Arial"/>
        </w:rPr>
        <w:t xml:space="preserve">должникот Друштво за професионално вработување и оспособување на инвалиди за производство на картонска амбалажа,угостителство и услуги УНИУС-ИС ДО од </w:t>
      </w:r>
      <w:bookmarkStart w:id="20" w:name="DolzGrad1"/>
      <w:bookmarkEnd w:id="20"/>
      <w:r>
        <w:rPr>
          <w:rFonts w:ascii="Arial" w:hAnsi="Arial" w:cs="Arial"/>
        </w:rPr>
        <w:t xml:space="preserve">Тетово со </w:t>
      </w:r>
      <w:bookmarkStart w:id="21" w:name="opis_edb1_dolz"/>
      <w:bookmarkEnd w:id="21"/>
      <w:r>
        <w:rPr>
          <w:rFonts w:ascii="Arial" w:hAnsi="Arial" w:cs="Arial"/>
        </w:rPr>
        <w:t>ЕДБ 4028000125535 и ЕМБС 5466369</w:t>
      </w:r>
      <w:r>
        <w:rPr>
          <w:rFonts w:ascii="Arial" w:hAnsi="Arial" w:cs="Arial"/>
          <w:lang w:val="ru-RU"/>
        </w:rPr>
        <w:t xml:space="preserve"> </w:t>
      </w:r>
      <w:bookmarkStart w:id="22" w:name="edb1_dolz"/>
      <w:bookmarkEnd w:id="22"/>
      <w:r>
        <w:rPr>
          <w:rFonts w:ascii="Arial" w:hAnsi="Arial" w:cs="Arial"/>
          <w:lang w:val="ru-RU"/>
        </w:rPr>
        <w:t xml:space="preserve"> </w:t>
      </w:r>
      <w:bookmarkStart w:id="23" w:name="embs_dolz"/>
      <w:bookmarkEnd w:id="23"/>
      <w:r>
        <w:rPr>
          <w:rFonts w:ascii="Arial" w:hAnsi="Arial" w:cs="Arial"/>
          <w:lang w:val="ru-RU"/>
        </w:rPr>
        <w:t xml:space="preserve"> </w:t>
      </w:r>
      <w:bookmarkStart w:id="24" w:name="opis_sed1_dolz"/>
      <w:bookmarkEnd w:id="24"/>
      <w:r>
        <w:rPr>
          <w:rFonts w:ascii="Arial" w:hAnsi="Arial" w:cs="Arial"/>
          <w:lang w:val="ru-RU"/>
        </w:rPr>
        <w:t>и седиште на</w:t>
      </w:r>
      <w:r>
        <w:rPr>
          <w:rFonts w:ascii="Arial" w:hAnsi="Arial" w:cs="Arial"/>
        </w:rPr>
        <w:t xml:space="preserve"> </w:t>
      </w:r>
      <w:bookmarkStart w:id="25" w:name="adresa1_dolz"/>
      <w:bookmarkEnd w:id="25"/>
      <w:r>
        <w:rPr>
          <w:rFonts w:ascii="Arial" w:hAnsi="Arial" w:cs="Arial"/>
        </w:rPr>
        <w:t xml:space="preserve">ИВО РИБАР ЛОЛА 1 и заложен должник </w:t>
      </w:r>
      <w:r>
        <w:rPr>
          <w:rFonts w:ascii="Arial" w:hAnsi="Arial" w:cs="Arial"/>
          <w:b/>
        </w:rPr>
        <w:t>Самка Ибраимоски</w:t>
      </w:r>
      <w:r>
        <w:rPr>
          <w:rFonts w:ascii="Arial" w:hAnsi="Arial" w:cs="Arial"/>
        </w:rPr>
        <w:t xml:space="preserve"> од Тетово со живеалиште на ул.</w:t>
      </w:r>
      <w:r w:rsidRPr="00986CA9">
        <w:rPr>
          <w:rFonts w:ascii="Arial" w:hAnsi="Arial" w:cs="Arial"/>
        </w:rPr>
        <w:t xml:space="preserve">120 бр.01/7/7 во Тетово, </w:t>
      </w:r>
      <w:bookmarkStart w:id="26" w:name="Dolznik2"/>
      <w:bookmarkEnd w:id="26"/>
      <w:r w:rsidRPr="00986CA9">
        <w:rPr>
          <w:rFonts w:ascii="Arial" w:hAnsi="Arial" w:cs="Arial"/>
        </w:rPr>
        <w:t xml:space="preserve"> за спроведување на извршување во вредност </w:t>
      </w:r>
      <w:bookmarkStart w:id="27" w:name="VredPredmet"/>
      <w:bookmarkEnd w:id="27"/>
      <w:r w:rsidRPr="00986CA9">
        <w:rPr>
          <w:rFonts w:ascii="Arial" w:hAnsi="Arial" w:cs="Arial"/>
        </w:rPr>
        <w:t xml:space="preserve">3.487.577,00 денари  </w:t>
      </w:r>
      <w:r w:rsidR="0021499C" w:rsidRPr="00986CA9">
        <w:rPr>
          <w:rFonts w:ascii="Arial" w:hAnsi="Arial" w:cs="Arial"/>
        </w:rPr>
        <w:t xml:space="preserve">на ден </w:t>
      </w:r>
      <w:bookmarkStart w:id="28" w:name="DatumIzdava"/>
      <w:bookmarkEnd w:id="28"/>
      <w:r w:rsidR="00986CA9" w:rsidRPr="00986CA9">
        <w:rPr>
          <w:rFonts w:ascii="Arial" w:hAnsi="Arial" w:cs="Arial"/>
          <w:lang w:val="en-US"/>
        </w:rPr>
        <w:t>18</w:t>
      </w:r>
      <w:r w:rsidRPr="00986CA9">
        <w:rPr>
          <w:rFonts w:ascii="Arial" w:hAnsi="Arial" w:cs="Arial"/>
        </w:rPr>
        <w:t>.03.2020</w:t>
      </w:r>
      <w:r w:rsidR="0021499C" w:rsidRPr="00986CA9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D66772">
        <w:rPr>
          <w:rFonts w:ascii="Arial" w:hAnsi="Arial" w:cs="Arial"/>
          <w:b/>
        </w:rPr>
        <w:t xml:space="preserve">ВТОРА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6C6961" w:rsidRDefault="006C6961" w:rsidP="006C6961">
      <w:pPr>
        <w:ind w:firstLine="720"/>
        <w:jc w:val="both"/>
        <w:rPr>
          <w:rFonts w:ascii="Arial" w:hAnsi="Arial" w:cs="Arial"/>
          <w:bCs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D66772">
        <w:rPr>
          <w:rFonts w:ascii="Arial" w:eastAsia="Times New Roman" w:hAnsi="Arial" w:cs="Arial"/>
        </w:rPr>
        <w:t>ВТОРА</w:t>
      </w:r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продажба со усно  јавно наддавање на </w:t>
      </w:r>
      <w:r>
        <w:rPr>
          <w:rFonts w:ascii="Arial" w:eastAsia="Times New Roman" w:hAnsi="Arial" w:cs="Arial"/>
          <w:bCs/>
        </w:rPr>
        <w:t>недвижноста</w:t>
      </w:r>
      <w:r>
        <w:rPr>
          <w:rFonts w:ascii="Arial" w:hAnsi="Arial" w:cs="Arial"/>
          <w:bCs/>
        </w:rPr>
        <w:t xml:space="preserve"> на заложниот должник </w:t>
      </w:r>
      <w:r>
        <w:rPr>
          <w:rFonts w:ascii="Arial" w:hAnsi="Arial" w:cs="Arial"/>
          <w:b/>
          <w:color w:val="000000"/>
          <w:lang w:eastAsia="mk-MK"/>
        </w:rPr>
        <w:t>Самка Ибраимоски</w:t>
      </w:r>
      <w:r>
        <w:rPr>
          <w:rFonts w:ascii="Arial" w:hAnsi="Arial" w:cs="Arial"/>
          <w:color w:val="000000"/>
          <w:lang w:eastAsia="mk-MK"/>
        </w:rPr>
        <w:t xml:space="preserve"> </w:t>
      </w:r>
      <w:r>
        <w:rPr>
          <w:rFonts w:ascii="Arial" w:hAnsi="Arial" w:cs="Arial"/>
          <w:bCs/>
        </w:rPr>
        <w:t>означена како:</w:t>
      </w:r>
    </w:p>
    <w:p w:rsidR="006C6961" w:rsidRDefault="006C6961" w:rsidP="006C6961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К.П.бр.1767,дел 0,адреса ул.120 бр.2 Тетово,бр.на зграда/друг објект 1,намена на зграда и др.обј.А2-1(станбени згради),влез 1,кат К 3,број 7,намена на посебен/заеднички дел од зграда ПП(помошни простории(тераса,лоѓија,балкон),внатрешна површина 7 м2</w:t>
      </w:r>
    </w:p>
    <w:p w:rsidR="006C6961" w:rsidRDefault="006C6961" w:rsidP="006C6961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К.П.бр.1767,дел 0,адреса ул.120 бр.2 Тетово,бр.на зграда/друг објект 1,намена на зграда и др.обј.А2-1(станбени згради),влез 1,кат К 3,број 7,намена на посебен/заеднички дел од зграда СТ(стан),внатрешна површина 85 м2</w:t>
      </w:r>
    </w:p>
    <w:p w:rsidR="006C6961" w:rsidRDefault="006C6961" w:rsidP="006C6961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К.П.бр.1767,дел 0,адреса ул.120 бр.2 Тетово,бр.на зграда/друг објект 1,намена на зграда и др.обј.А2-1(станбени згради),влез 1,кат  ПО,број 7,намена на посебен/заеднички дел од зграда П(помошна просторија),внатрешна површина 6 м2 или се во вкупна површина од 98 м2</w:t>
      </w:r>
    </w:p>
    <w:p w:rsidR="006C6961" w:rsidRDefault="006C6961" w:rsidP="006C6961">
      <w:pPr>
        <w:jc w:val="both"/>
        <w:rPr>
          <w:rFonts w:ascii="Arial" w:hAnsi="Arial" w:cs="Arial"/>
          <w:b/>
          <w:color w:val="000000"/>
          <w:lang w:eastAsia="mk-MK"/>
        </w:rPr>
      </w:pPr>
      <w:r>
        <w:rPr>
          <w:rFonts w:ascii="Arial" w:hAnsi="Arial" w:cs="Arial"/>
          <w:bCs/>
        </w:rPr>
        <w:t xml:space="preserve">запишана во Имотен лист бр. 101404 на КО ТЕТОВО-1 при АКН Тетово која се наоѓа </w:t>
      </w:r>
      <w:r>
        <w:rPr>
          <w:rFonts w:ascii="Arial" w:hAnsi="Arial" w:cs="Arial"/>
        </w:rPr>
        <w:t xml:space="preserve">во владение и сопственост на  </w:t>
      </w:r>
      <w:r>
        <w:rPr>
          <w:rFonts w:ascii="Arial" w:hAnsi="Arial" w:cs="Arial"/>
          <w:bCs/>
        </w:rPr>
        <w:t xml:space="preserve">заложниот должник </w:t>
      </w:r>
      <w:r>
        <w:rPr>
          <w:rFonts w:ascii="Arial" w:hAnsi="Arial" w:cs="Arial"/>
          <w:b/>
          <w:color w:val="000000"/>
          <w:lang w:eastAsia="mk-MK"/>
        </w:rPr>
        <w:t>Самка Ибраимоски</w:t>
      </w:r>
    </w:p>
    <w:p w:rsidR="006C6961" w:rsidRPr="006C6961" w:rsidRDefault="00211393" w:rsidP="006C6961">
      <w:pPr>
        <w:jc w:val="both"/>
        <w:rPr>
          <w:rFonts w:ascii="Arial" w:eastAsia="Times New Roman" w:hAnsi="Arial" w:cs="Arial"/>
          <w:b/>
          <w:u w:val="single"/>
        </w:rPr>
      </w:pPr>
      <w:r w:rsidRPr="006C6961">
        <w:rPr>
          <w:rFonts w:ascii="Arial" w:eastAsia="Times New Roman" w:hAnsi="Arial" w:cs="Arial"/>
          <w:b/>
          <w:u w:val="single"/>
        </w:rPr>
        <w:t xml:space="preserve">Продажбата ќе се одржи на ден </w:t>
      </w:r>
      <w:r w:rsidR="006C6961" w:rsidRPr="00986CA9">
        <w:rPr>
          <w:rFonts w:ascii="Arial" w:eastAsia="Times New Roman" w:hAnsi="Arial" w:cs="Arial"/>
          <w:b/>
          <w:u w:val="single"/>
          <w:lang w:val="en-US"/>
        </w:rPr>
        <w:t xml:space="preserve">03.04.2020 </w:t>
      </w:r>
      <w:r w:rsidRPr="00986CA9">
        <w:rPr>
          <w:rFonts w:ascii="Arial" w:eastAsia="Times New Roman" w:hAnsi="Arial" w:cs="Arial"/>
          <w:b/>
          <w:u w:val="single"/>
        </w:rPr>
        <w:t>година</w:t>
      </w:r>
      <w:r w:rsidRPr="006C6961">
        <w:rPr>
          <w:rFonts w:ascii="Arial" w:eastAsia="Times New Roman" w:hAnsi="Arial" w:cs="Arial"/>
          <w:b/>
          <w:u w:val="single"/>
        </w:rPr>
        <w:t xml:space="preserve"> во </w:t>
      </w:r>
      <w:r w:rsidR="006C6961" w:rsidRPr="006C6961">
        <w:rPr>
          <w:rFonts w:ascii="Arial" w:eastAsia="Times New Roman" w:hAnsi="Arial" w:cs="Arial"/>
          <w:b/>
          <w:u w:val="single"/>
          <w:lang w:val="en-US"/>
        </w:rPr>
        <w:t xml:space="preserve">12:00 </w:t>
      </w:r>
      <w:r w:rsidRPr="006C6961">
        <w:rPr>
          <w:rFonts w:ascii="Arial" w:eastAsia="Times New Roman" w:hAnsi="Arial" w:cs="Arial"/>
          <w:b/>
          <w:u w:val="single"/>
        </w:rPr>
        <w:t xml:space="preserve">часот  </w:t>
      </w:r>
      <w:r w:rsidR="006C6961" w:rsidRPr="006C6961">
        <w:rPr>
          <w:rFonts w:ascii="Arial" w:eastAsia="Times New Roman" w:hAnsi="Arial" w:cs="Arial"/>
          <w:b/>
          <w:u w:val="single"/>
        </w:rPr>
        <w:t xml:space="preserve">во просториите на </w:t>
      </w:r>
      <w:r w:rsidR="006C6961" w:rsidRPr="006C6961">
        <w:rPr>
          <w:rFonts w:ascii="Arial" w:eastAsia="Times New Roman" w:hAnsi="Arial" w:cs="Arial"/>
          <w:b/>
          <w:u w:val="single"/>
          <w:lang w:val="ru-RU"/>
        </w:rPr>
        <w:t>Извршител Цветанка Треневска на ул.ЈНА бр.28/1-3 Тетово</w:t>
      </w:r>
      <w:r w:rsidR="006C6961" w:rsidRPr="006C6961">
        <w:rPr>
          <w:rFonts w:ascii="Arial" w:eastAsia="Times New Roman" w:hAnsi="Arial" w:cs="Arial"/>
          <w:b/>
          <w:u w:val="single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</w:t>
      </w:r>
      <w:r w:rsidR="006C6961">
        <w:rPr>
          <w:rFonts w:ascii="Arial" w:eastAsia="Times New Roman" w:hAnsi="Arial" w:cs="Arial"/>
        </w:rPr>
        <w:t>по Предлог на доверителот</w:t>
      </w:r>
      <w:r w:rsidRPr="00211393">
        <w:rPr>
          <w:rFonts w:ascii="Arial" w:eastAsia="Times New Roman" w:hAnsi="Arial" w:cs="Arial"/>
        </w:rPr>
        <w:t xml:space="preserve">  изнесува </w:t>
      </w:r>
      <w:r w:rsidR="00E45129">
        <w:rPr>
          <w:rFonts w:ascii="Arial" w:eastAsia="Times New Roman" w:hAnsi="Arial" w:cs="Arial"/>
          <w:b/>
          <w:u w:val="single"/>
          <w:lang w:val="ru-RU"/>
        </w:rPr>
        <w:t xml:space="preserve">4.009.923,00 </w:t>
      </w:r>
      <w:r w:rsidR="00E45129">
        <w:rPr>
          <w:rFonts w:ascii="Arial" w:eastAsia="Times New Roman" w:hAnsi="Arial" w:cs="Arial"/>
          <w:b/>
          <w:u w:val="single"/>
        </w:rPr>
        <w:t>денари</w:t>
      </w:r>
      <w:r w:rsidRPr="00211393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 w:rsidR="006C6961">
        <w:rPr>
          <w:rFonts w:ascii="Arial" w:eastAsia="Times New Roman" w:hAnsi="Arial" w:cs="Arial"/>
        </w:rPr>
        <w:t>второто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6C6961">
        <w:rPr>
          <w:rFonts w:ascii="Arial" w:eastAsia="Times New Roman" w:hAnsi="Arial" w:cs="Arial"/>
        </w:rPr>
        <w:t>:</w:t>
      </w:r>
      <w:r w:rsidRPr="00211393">
        <w:rPr>
          <w:rFonts w:ascii="Arial" w:eastAsia="Times New Roman" w:hAnsi="Arial" w:cs="Arial"/>
        </w:rPr>
        <w:t xml:space="preserve"> </w:t>
      </w:r>
      <w:r w:rsidR="006C6961">
        <w:rPr>
          <w:rFonts w:ascii="Arial" w:eastAsia="Times New Roman" w:hAnsi="Arial" w:cs="Arial"/>
          <w:lang w:val="ru-RU"/>
        </w:rPr>
        <w:t>Хипотека во корист на Тутунска банка а.д.Скопје,Налог за извршување И бр.319/2012 од 24.02.2016 год.од Извршител Ванчо Марковски,</w:t>
      </w:r>
      <w:r w:rsidR="006C6961" w:rsidRPr="005C3663">
        <w:rPr>
          <w:rFonts w:ascii="Arial" w:eastAsia="Times New Roman" w:hAnsi="Arial" w:cs="Arial"/>
          <w:lang w:val="ru-RU"/>
        </w:rPr>
        <w:t xml:space="preserve"> </w:t>
      </w:r>
      <w:r w:rsidR="006C6961">
        <w:rPr>
          <w:rFonts w:ascii="Arial" w:eastAsia="Times New Roman" w:hAnsi="Arial" w:cs="Arial"/>
          <w:lang w:val="ru-RU"/>
        </w:rPr>
        <w:t xml:space="preserve">Налог за извршување И бр.410/2007 од 06.02.2008 год.од Извршител Ванчо Марковски и Налог за </w:t>
      </w:r>
      <w:r w:rsidR="006C6961">
        <w:rPr>
          <w:rFonts w:ascii="Arial" w:eastAsia="Times New Roman" w:hAnsi="Arial" w:cs="Arial"/>
          <w:lang w:val="ru-RU"/>
        </w:rPr>
        <w:lastRenderedPageBreak/>
        <w:t>извршување И бр.1371/16 од Извршител Фанија Каламатиева</w:t>
      </w:r>
      <w:r w:rsidR="006C6961"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6C6961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290400011915511 </w:t>
      </w:r>
      <w:r w:rsidRPr="00211393"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ТТК Банка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Pr="005C3663">
        <w:rPr>
          <w:rFonts w:ascii="Arial" w:eastAsia="Times New Roman" w:hAnsi="Arial" w:cs="Arial"/>
          <w:lang w:val="ru-RU"/>
        </w:rPr>
        <w:t>5028010504864</w:t>
      </w:r>
      <w:r w:rsidR="00211393"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6C6961">
        <w:rPr>
          <w:rFonts w:ascii="Arial" w:eastAsia="Times New Roman" w:hAnsi="Arial" w:cs="Arial"/>
          <w:lang w:val="ru-RU"/>
        </w:rPr>
        <w:t xml:space="preserve">15 </w:t>
      </w:r>
      <w:r w:rsidR="006C6961" w:rsidRPr="00211393">
        <w:rPr>
          <w:rFonts w:ascii="Arial" w:eastAsia="Times New Roman" w:hAnsi="Arial" w:cs="Arial"/>
        </w:rPr>
        <w:t>дена од денот на продажбата</w:t>
      </w:r>
      <w:r w:rsidRPr="00211393">
        <w:rPr>
          <w:rFonts w:ascii="Arial" w:eastAsia="Times New Roman" w:hAnsi="Arial" w:cs="Arial"/>
        </w:rPr>
        <w:t>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C6961" w:rsidRPr="00211393" w:rsidRDefault="00211393" w:rsidP="006C696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6C6961">
        <w:rPr>
          <w:rFonts w:ascii="Arial" w:eastAsia="Times New Roman" w:hAnsi="Arial" w:cs="Arial"/>
          <w:lang w:val="ru-RU"/>
        </w:rPr>
        <w:t>дневен весник Нова Македонија</w:t>
      </w:r>
      <w:r w:rsidR="006C6961"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="006C6961"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6C6961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Цветанка Треневска</w:t>
            </w:r>
          </w:p>
        </w:tc>
      </w:tr>
    </w:tbl>
    <w:p w:rsidR="006C6961" w:rsidRPr="0021499C" w:rsidRDefault="00823825" w:rsidP="006C6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  <w:r w:rsidR="006C6961" w:rsidRPr="0021499C">
        <w:rPr>
          <w:rFonts w:ascii="Arial" w:hAnsi="Arial" w:cs="Arial"/>
          <w:sz w:val="20"/>
          <w:szCs w:val="20"/>
        </w:rPr>
        <w:t>доверител</w:t>
      </w:r>
    </w:p>
    <w:p w:rsidR="006C6961" w:rsidRPr="0021499C" w:rsidRDefault="006C6961" w:rsidP="006C6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6C6961" w:rsidRPr="0021499C" w:rsidRDefault="006C6961" w:rsidP="006C6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Тетово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6C6961" w:rsidRPr="0021499C" w:rsidRDefault="006C6961" w:rsidP="006C6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Pr="0075695C" w:rsidRDefault="006C6961" w:rsidP="006C69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  <w:r w:rsidR="00823825" w:rsidRPr="00867166">
        <w:rPr>
          <w:rFonts w:ascii="Arial" w:hAnsi="Arial" w:cs="Arial"/>
          <w:lang w:val="en-US"/>
        </w:rPr>
        <w:br w:type="textWrapping" w:clear="all"/>
      </w:r>
      <w:r w:rsidR="0082382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C252C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0" w:name="OSudPouka"/>
      <w:bookmarkEnd w:id="30"/>
      <w:r w:rsidR="006C6961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59F" w:rsidRDefault="0072159F" w:rsidP="006C6961">
      <w:pPr>
        <w:spacing w:after="0" w:line="240" w:lineRule="auto"/>
      </w:pPr>
      <w:r>
        <w:separator/>
      </w:r>
    </w:p>
  </w:endnote>
  <w:endnote w:type="continuationSeparator" w:id="0">
    <w:p w:rsidR="0072159F" w:rsidRDefault="0072159F" w:rsidP="006C6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961" w:rsidRPr="006C6961" w:rsidRDefault="006C6961" w:rsidP="006C696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112879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112879">
      <w:rPr>
        <w:rFonts w:ascii="Arial" w:hAnsi="Arial" w:cs="Arial"/>
        <w:sz w:val="14"/>
      </w:rPr>
      <w:fldChar w:fldCharType="separate"/>
    </w:r>
    <w:r w:rsidR="00C252CC">
      <w:rPr>
        <w:rFonts w:ascii="Arial" w:hAnsi="Arial" w:cs="Arial"/>
        <w:noProof/>
        <w:sz w:val="14"/>
      </w:rPr>
      <w:t>2</w:t>
    </w:r>
    <w:r w:rsidR="00112879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59F" w:rsidRDefault="0072159F" w:rsidP="006C6961">
      <w:pPr>
        <w:spacing w:after="0" w:line="240" w:lineRule="auto"/>
      </w:pPr>
      <w:r>
        <w:separator/>
      </w:r>
    </w:p>
  </w:footnote>
  <w:footnote w:type="continuationSeparator" w:id="0">
    <w:p w:rsidR="0072159F" w:rsidRDefault="0072159F" w:rsidP="006C6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12879"/>
    <w:rsid w:val="00132B66"/>
    <w:rsid w:val="00180BCE"/>
    <w:rsid w:val="001B3A73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C1111"/>
    <w:rsid w:val="003106B9"/>
    <w:rsid w:val="003A39C4"/>
    <w:rsid w:val="003B40CD"/>
    <w:rsid w:val="003D21AC"/>
    <w:rsid w:val="003D4A9E"/>
    <w:rsid w:val="003F1C79"/>
    <w:rsid w:val="00451FBC"/>
    <w:rsid w:val="0046102D"/>
    <w:rsid w:val="004F2C9E"/>
    <w:rsid w:val="004F4016"/>
    <w:rsid w:val="0061005D"/>
    <w:rsid w:val="00665925"/>
    <w:rsid w:val="006A157B"/>
    <w:rsid w:val="006C6961"/>
    <w:rsid w:val="006F1469"/>
    <w:rsid w:val="00710AAE"/>
    <w:rsid w:val="0072159F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86CA9"/>
    <w:rsid w:val="00990882"/>
    <w:rsid w:val="00AE3FFA"/>
    <w:rsid w:val="00B20C15"/>
    <w:rsid w:val="00B269ED"/>
    <w:rsid w:val="00B41890"/>
    <w:rsid w:val="00B42F50"/>
    <w:rsid w:val="00B51157"/>
    <w:rsid w:val="00B62603"/>
    <w:rsid w:val="00BC5E22"/>
    <w:rsid w:val="00BF5243"/>
    <w:rsid w:val="00C02E62"/>
    <w:rsid w:val="00C252CC"/>
    <w:rsid w:val="00C41A13"/>
    <w:rsid w:val="00C71B87"/>
    <w:rsid w:val="00CC28C6"/>
    <w:rsid w:val="00CE2401"/>
    <w:rsid w:val="00CF2E54"/>
    <w:rsid w:val="00D47D14"/>
    <w:rsid w:val="00D66772"/>
    <w:rsid w:val="00DA5DC9"/>
    <w:rsid w:val="00DC321E"/>
    <w:rsid w:val="00DF1299"/>
    <w:rsid w:val="00E01FCA"/>
    <w:rsid w:val="00E23052"/>
    <w:rsid w:val="00E3104F"/>
    <w:rsid w:val="00E41120"/>
    <w:rsid w:val="00E45129"/>
    <w:rsid w:val="00E54AAA"/>
    <w:rsid w:val="00E64DBC"/>
    <w:rsid w:val="00EF3F9A"/>
    <w:rsid w:val="00EF46AF"/>
    <w:rsid w:val="00F23081"/>
    <w:rsid w:val="00F652DC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C6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96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C6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96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C6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96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C6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9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2020-03-18T12:49:00Z</dcterms:created>
  <dcterms:modified xsi:type="dcterms:W3CDTF">2020-03-18T12:49:00Z</dcterms:modified>
</cp:coreProperties>
</file>