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A33E8F" w:rsidRPr="00B35DA1" w:rsidTr="00A33E8F">
        <w:tc>
          <w:tcPr>
            <w:tcW w:w="6204" w:type="dxa"/>
            <w:hideMark/>
          </w:tcPr>
          <w:p w:rsidR="00A33E8F" w:rsidRPr="00B35DA1" w:rsidRDefault="00A82F50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35DA1"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DA1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B35DA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75E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Антончо</w:t>
            </w:r>
            <w:proofErr w:type="spellEnd"/>
            <w:r w:rsidRPr="00B35D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B35DA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DA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B35DA1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A75E44" w:rsidRPr="00B35DA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295/18</w:t>
            </w: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75E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B35DA1">
              <w:rPr>
                <w:rFonts w:ascii="Arial" w:hAnsi="Arial" w:cs="Arial"/>
                <w:b/>
                <w:sz w:val="22"/>
                <w:szCs w:val="22"/>
              </w:rPr>
              <w:t xml:space="preserve"> I и </w:t>
            </w: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B35DA1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75E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B35DA1"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Орце</w:t>
            </w:r>
            <w:proofErr w:type="spellEnd"/>
            <w:r w:rsidRPr="00B35D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5DA1">
              <w:rPr>
                <w:rFonts w:ascii="Arial" w:hAnsi="Arial" w:cs="Arial"/>
                <w:b/>
                <w:sz w:val="22"/>
                <w:szCs w:val="22"/>
              </w:rPr>
              <w:t>Николов</w:t>
            </w:r>
            <w:proofErr w:type="spellEnd"/>
            <w:r w:rsidRPr="00B35DA1">
              <w:rPr>
                <w:rFonts w:ascii="Arial" w:hAnsi="Arial" w:cs="Arial"/>
                <w:b/>
                <w:sz w:val="22"/>
                <w:szCs w:val="22"/>
              </w:rPr>
              <w:t>“ бр.52/1-2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B35DA1" w:rsidTr="00A33E8F">
        <w:tc>
          <w:tcPr>
            <w:tcW w:w="6204" w:type="dxa"/>
            <w:hideMark/>
          </w:tcPr>
          <w:p w:rsidR="00A33E8F" w:rsidRPr="00B35DA1" w:rsidRDefault="00A75E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5DA1">
              <w:rPr>
                <w:rFonts w:ascii="Arial" w:hAnsi="Arial" w:cs="Arial"/>
                <w:b/>
                <w:sz w:val="22"/>
                <w:szCs w:val="22"/>
              </w:rPr>
              <w:t>02/31-303-31</w:t>
            </w:r>
          </w:p>
        </w:tc>
        <w:tc>
          <w:tcPr>
            <w:tcW w:w="566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B35DA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B35DA1" w:rsidRDefault="00A36AF4" w:rsidP="00A36AF4">
      <w:pPr>
        <w:tabs>
          <w:tab w:val="center" w:pos="2268"/>
        </w:tabs>
        <w:rPr>
          <w:b/>
          <w:sz w:val="22"/>
          <w:szCs w:val="22"/>
          <w:lang w:val="mk-MK"/>
        </w:rPr>
      </w:pPr>
    </w:p>
    <w:p w:rsidR="00AC774B" w:rsidRPr="00B35DA1" w:rsidRDefault="00A36AF4" w:rsidP="00B35DA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A75E44" w:rsidRPr="00B35DA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Антончо Коштанов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75E44" w:rsidRPr="00B35DA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A75E44" w:rsidRPr="00B35DA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Друштво за производство,трговија и услуги ЕЛЕКТРОЕЛЕМЕНТ Стојмир и др.ДОО 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4030991198815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ул.Перо Наков бр.25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Пресуда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П4-1987/14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28.09.2016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на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Скопје 2 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A75E44" w:rsidRPr="00B35DA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Митко Узунов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ул.Бранко Заревски бр.76/2-6 Драчево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A75E44" w:rsidRPr="00B35DA1">
        <w:rPr>
          <w:rFonts w:ascii="Arial" w:hAnsi="Arial" w:cs="Arial"/>
          <w:color w:val="000000"/>
          <w:sz w:val="22"/>
          <w:szCs w:val="22"/>
          <w:lang w:val="mk-MK" w:eastAsia="mk-MK"/>
        </w:rPr>
        <w:t>33.750.886,00 ден.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CA4DD5" w:rsidRPr="00B35DA1">
        <w:rPr>
          <w:rFonts w:ascii="Arial" w:hAnsi="Arial" w:cs="Arial"/>
          <w:sz w:val="22"/>
          <w:szCs w:val="22"/>
          <w:lang w:val="mk-MK"/>
        </w:rPr>
        <w:t>03.04.2018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905C7E" w:rsidRPr="00B35DA1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35DA1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B35DA1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35DA1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B35DA1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B35DA1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A4DD5" w:rsidRPr="00B35DA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недвижноста означена како:</w:t>
      </w:r>
    </w:p>
    <w:p w:rsidR="00CA4DD5" w:rsidRPr="00B35DA1" w:rsidRDefault="00CA4DD5" w:rsidP="00B35DA1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- недвижноста </w:t>
      </w:r>
      <w:r w:rsidRPr="00B35DA1">
        <w:rPr>
          <w:rFonts w:ascii="Arial" w:hAnsi="Arial" w:cs="Arial"/>
          <w:bCs/>
          <w:sz w:val="22"/>
          <w:szCs w:val="22"/>
          <w:lang w:val="mk-MK"/>
        </w:rPr>
        <w:t xml:space="preserve">запишана во имотен лист бр. </w:t>
      </w:r>
      <w:r w:rsidRPr="00B35DA1">
        <w:rPr>
          <w:rFonts w:ascii="Arial" w:hAnsi="Arial" w:cs="Arial"/>
          <w:bCs/>
          <w:sz w:val="22"/>
          <w:szCs w:val="22"/>
        </w:rPr>
        <w:t>68265</w:t>
      </w:r>
      <w:r w:rsidRPr="00B35DA1">
        <w:rPr>
          <w:rFonts w:ascii="Arial" w:hAnsi="Arial" w:cs="Arial"/>
          <w:bCs/>
          <w:sz w:val="22"/>
          <w:szCs w:val="22"/>
          <w:lang w:val="mk-MK"/>
        </w:rPr>
        <w:t xml:space="preserve"> при Агенција за катастар на недвижност – Центар за катастар на недвижности </w:t>
      </w:r>
      <w:proofErr w:type="gramStart"/>
      <w:r w:rsidRPr="00B35DA1">
        <w:rPr>
          <w:rFonts w:ascii="Arial" w:hAnsi="Arial" w:cs="Arial"/>
          <w:bCs/>
          <w:sz w:val="22"/>
          <w:szCs w:val="22"/>
          <w:lang w:val="mk-MK"/>
        </w:rPr>
        <w:t xml:space="preserve">Скопје  </w:t>
      </w:r>
      <w:r w:rsidRPr="00B35DA1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</w:t>
      </w:r>
      <w:proofErr w:type="gramEnd"/>
      <w:r w:rsidRPr="00B35DA1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 дел на посед</w:t>
      </w:r>
      <w:r w:rsidRPr="00B35DA1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B35DA1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 w:rsidRPr="00B35DA1">
        <w:rPr>
          <w:rFonts w:ascii="Arial" w:hAnsi="Arial" w:cs="Arial"/>
          <w:bCs/>
          <w:sz w:val="22"/>
          <w:szCs w:val="22"/>
          <w:lang w:val="mk-MK"/>
        </w:rPr>
        <w:t xml:space="preserve"> за КО ДРАЧЕВО 1 со следните ознаки: </w:t>
      </w:r>
    </w:p>
    <w:p w:rsidR="00CA4DD5" w:rsidRDefault="00CA4DD5" w:rsidP="00CA4DD5">
      <w:pPr>
        <w:shd w:val="clear" w:color="auto" w:fill="FFFFFF"/>
        <w:rPr>
          <w:rFonts w:ascii="Verdana" w:hAnsi="Verdana"/>
          <w:color w:val="000000"/>
          <w:sz w:val="16"/>
          <w:szCs w:val="16"/>
          <w:lang w:val="mk-MK" w:eastAsia="mk-MK"/>
        </w:rPr>
      </w:pPr>
      <w:r>
        <w:rPr>
          <w:rFonts w:ascii="Verdana" w:hAnsi="Verdana"/>
          <w:b/>
          <w:bCs/>
          <w:color w:val="000000"/>
          <w:sz w:val="16"/>
          <w:szCs w:val="16"/>
          <w:lang w:val="mk-MK" w:eastAsia="mk-MK"/>
        </w:rPr>
        <w:t>ОБЈЕКТИ</w:t>
      </w:r>
    </w:p>
    <w:tbl>
      <w:tblPr>
        <w:tblW w:w="9863" w:type="dxa"/>
        <w:shd w:val="clear" w:color="auto" w:fill="FFFFFF"/>
        <w:tblLook w:val="04A0"/>
      </w:tblPr>
      <w:tblGrid>
        <w:gridCol w:w="1329"/>
        <w:gridCol w:w="703"/>
        <w:gridCol w:w="3677"/>
        <w:gridCol w:w="363"/>
        <w:gridCol w:w="1682"/>
        <w:gridCol w:w="380"/>
        <w:gridCol w:w="500"/>
        <w:gridCol w:w="1229"/>
      </w:tblGrid>
      <w:tr w:rsidR="00CA4DD5" w:rsidTr="00CA4DD5">
        <w:trPr>
          <w:trHeight w:val="321"/>
        </w:trPr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CA4DD5" w:rsidTr="00CA4DD5">
        <w:trPr>
          <w:trHeight w:val="49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10264/1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УЛ.ГЕРНИКА 8 БР 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CA4DD5" w:rsidTr="00CA4DD5">
        <w:trPr>
          <w:trHeight w:val="48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10264/1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УЛ.ГЕРНИКА 8 БР 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CA4DD5" w:rsidTr="00CA4DD5">
        <w:trPr>
          <w:trHeight w:val="48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10264/1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УЛ.ГЕРНИКА 8 БР 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CA4DD5" w:rsidTr="00CA4DD5">
        <w:trPr>
          <w:trHeight w:val="48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10264/1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УЛ.ГЕРНИКА 8 БР 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D5" w:rsidRDefault="00CA4DD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</w:tbl>
    <w:p w:rsidR="00905C7E" w:rsidRPr="00B35DA1" w:rsidRDefault="00CA4DD5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во сопственост на должникот </w:t>
      </w:r>
      <w:r w:rsidRPr="00B35DA1">
        <w:rPr>
          <w:rFonts w:ascii="Arial" w:hAnsi="Arial" w:cs="Arial"/>
          <w:bCs/>
          <w:sz w:val="22"/>
          <w:szCs w:val="22"/>
          <w:lang w:val="mk-MK"/>
        </w:rPr>
        <w:t>Митко Узунов</w:t>
      </w:r>
      <w:r w:rsidR="00905C7E" w:rsidRPr="00B35DA1">
        <w:rPr>
          <w:rFonts w:ascii="Arial" w:hAnsi="Arial" w:cs="Arial"/>
          <w:sz w:val="22"/>
          <w:szCs w:val="22"/>
          <w:lang w:val="ru-RU"/>
        </w:rPr>
        <w:t>.</w:t>
      </w:r>
    </w:p>
    <w:p w:rsidR="00CA4DD5" w:rsidRPr="00B35DA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Продажбата ќе се одржи </w:t>
      </w:r>
      <w:r w:rsidRPr="00B35DA1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на ден </w:t>
      </w:r>
      <w:r w:rsidR="00CA4DD5" w:rsidRPr="00B35DA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03.05.2018 </w:t>
      </w:r>
      <w:r w:rsidRPr="00B35DA1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година во </w:t>
      </w:r>
      <w:r w:rsidR="00CA4DD5" w:rsidRPr="00B35DA1">
        <w:rPr>
          <w:rFonts w:ascii="Arial" w:hAnsi="Arial" w:cs="Arial"/>
          <w:b/>
          <w:sz w:val="22"/>
          <w:szCs w:val="22"/>
          <w:u w:val="single"/>
          <w:lang w:val="ru-RU"/>
        </w:rPr>
        <w:t>10</w:t>
      </w:r>
      <w:r w:rsidR="00CA4DD5" w:rsidRPr="00B35DA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:30 </w:t>
      </w:r>
      <w:r w:rsidRPr="00B35DA1">
        <w:rPr>
          <w:rFonts w:ascii="Arial" w:hAnsi="Arial" w:cs="Arial"/>
          <w:b/>
          <w:sz w:val="22"/>
          <w:szCs w:val="22"/>
          <w:u w:val="single"/>
          <w:lang w:val="mk-MK"/>
        </w:rPr>
        <w:t>часот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 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во просториите на Извршителот Антончо Коштанов ул.Орце Николов бр.52/1-2 Скопје. </w:t>
      </w:r>
    </w:p>
    <w:p w:rsidR="00CA4DD5" w:rsidRPr="00B35DA1" w:rsidRDefault="00905C7E" w:rsidP="00CA4DD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="00CA4DD5" w:rsidRPr="00B35DA1">
        <w:rPr>
          <w:rFonts w:ascii="Arial" w:hAnsi="Arial" w:cs="Arial"/>
          <w:sz w:val="22"/>
          <w:szCs w:val="22"/>
          <w:lang w:val="ru-RU"/>
        </w:rPr>
        <w:t>И.бр.295/18 од 03.04.2018 година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,  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="00CA4DD5" w:rsidRPr="00B35DA1">
        <w:rPr>
          <w:rFonts w:ascii="Arial" w:hAnsi="Arial" w:cs="Arial"/>
          <w:b/>
          <w:sz w:val="22"/>
          <w:szCs w:val="22"/>
          <w:u w:val="single"/>
          <w:lang w:val="mk-MK"/>
        </w:rPr>
        <w:t>4.032.578,00 денари</w:t>
      </w:r>
      <w:r w:rsidR="00CA4DD5" w:rsidRPr="00B35DA1">
        <w:rPr>
          <w:rFonts w:ascii="Arial" w:hAnsi="Arial" w:cs="Arial"/>
          <w:sz w:val="22"/>
          <w:szCs w:val="22"/>
          <w:lang w:val="mk-MK"/>
        </w:rPr>
        <w:t>,</w:t>
      </w:r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r w:rsidR="00CA4DD5" w:rsidRPr="00B35DA1">
        <w:rPr>
          <w:rFonts w:ascii="Arial" w:hAnsi="Arial" w:cs="Arial"/>
          <w:b/>
          <w:sz w:val="22"/>
          <w:szCs w:val="22"/>
          <w:u w:val="single"/>
          <w:lang w:val="mk-MK"/>
        </w:rPr>
        <w:t>65.577,00 ЕВРА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="00CA4DD5" w:rsidRPr="00B35DA1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="00CA4DD5" w:rsidRPr="00B35DA1">
        <w:rPr>
          <w:rStyle w:val="tekstb"/>
          <w:rFonts w:ascii="Arial" w:hAnsi="Arial" w:cs="Arial"/>
          <w:sz w:val="22"/>
          <w:szCs w:val="22"/>
        </w:rPr>
        <w:t xml:space="preserve"> НБРМ</w:t>
      </w:r>
      <w:r w:rsidR="00CA4DD5" w:rsidRPr="00B35DA1">
        <w:rPr>
          <w:rFonts w:ascii="Arial" w:hAnsi="Arial" w:cs="Arial"/>
          <w:sz w:val="22"/>
          <w:szCs w:val="22"/>
          <w:lang w:val="mk-MK"/>
        </w:rPr>
        <w:t>, цена под која недвижноста не може да се продаде на првото јавно наддавање.</w:t>
      </w:r>
    </w:p>
    <w:p w:rsidR="00905C7E" w:rsidRPr="00B35DA1" w:rsidRDefault="00905C7E" w:rsidP="00CA4DD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CA4DD5" w:rsidRPr="00B35DA1">
        <w:rPr>
          <w:rFonts w:ascii="Arial" w:hAnsi="Arial" w:cs="Arial"/>
          <w:sz w:val="22"/>
          <w:szCs w:val="22"/>
          <w:lang w:val="en-US"/>
        </w:rPr>
        <w:t xml:space="preserve">: </w:t>
      </w:r>
      <w:r w:rsidR="00CA4DD5" w:rsidRPr="00B35DA1">
        <w:rPr>
          <w:rFonts w:ascii="Arial" w:hAnsi="Arial" w:cs="Arial"/>
          <w:sz w:val="22"/>
          <w:szCs w:val="22"/>
          <w:lang w:val="mk-MK"/>
        </w:rPr>
        <w:t>заложно право на доверителот</w:t>
      </w:r>
      <w:r w:rsidRPr="00B35DA1">
        <w:rPr>
          <w:rFonts w:ascii="Arial" w:hAnsi="Arial" w:cs="Arial"/>
          <w:sz w:val="22"/>
          <w:szCs w:val="22"/>
          <w:lang w:val="ru-RU"/>
        </w:rPr>
        <w:t>.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35DA1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B35DA1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B35DA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 т.е износ од 403.25</w:t>
      </w:r>
      <w:r w:rsidR="00A82F50" w:rsidRPr="00B35DA1">
        <w:rPr>
          <w:rFonts w:ascii="Arial" w:hAnsi="Arial" w:cs="Arial"/>
          <w:sz w:val="22"/>
          <w:szCs w:val="22"/>
          <w:lang w:val="mk-MK"/>
        </w:rPr>
        <w:t>8</w:t>
      </w:r>
      <w:r w:rsidR="00CA4DD5" w:rsidRPr="00B35DA1">
        <w:rPr>
          <w:rFonts w:ascii="Arial" w:hAnsi="Arial" w:cs="Arial"/>
          <w:sz w:val="22"/>
          <w:szCs w:val="22"/>
          <w:lang w:val="mk-MK"/>
        </w:rPr>
        <w:t>,00 денари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A82F50" w:rsidRPr="00B35DA1" w:rsidRDefault="00A82F50" w:rsidP="00A82F50">
      <w:pPr>
        <w:tabs>
          <w:tab w:val="left" w:pos="2410"/>
        </w:tabs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35DA1">
        <w:rPr>
          <w:rFonts w:ascii="Arial" w:hAnsi="Arial" w:cs="Arial"/>
          <w:sz w:val="22"/>
          <w:szCs w:val="22"/>
          <w:lang w:val="ru-RU"/>
        </w:rPr>
        <w:t xml:space="preserve"> </w:t>
      </w:r>
      <w:r w:rsidRPr="00B35DA1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270000001063686</w:t>
      </w:r>
      <w:r w:rsidRPr="00B35DA1">
        <w:rPr>
          <w:rFonts w:ascii="Arial" w:hAnsi="Arial" w:cs="Arial"/>
          <w:sz w:val="22"/>
          <w:szCs w:val="22"/>
          <w:lang w:val="en-US"/>
        </w:rPr>
        <w:t xml:space="preserve"> 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B35DA1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Халк банка АД Скопје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B35DA1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МК5030006240539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 </w:t>
      </w:r>
      <w:r w:rsidRPr="00B35DA1">
        <w:rPr>
          <w:rFonts w:ascii="Arial" w:hAnsi="Arial" w:cs="Arial"/>
          <w:b/>
          <w:sz w:val="22"/>
          <w:szCs w:val="22"/>
          <w:u w:val="single"/>
          <w:lang w:val="mk-MK"/>
        </w:rPr>
        <w:t>и истите да бидат пристигнати на сметка на извршителот најдоцна до ден 02.05.2018 година ден пред продажба</w:t>
      </w:r>
      <w:r w:rsidRPr="00B35DA1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B35DA1" w:rsidRDefault="00A82F50" w:rsidP="00A82F5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 </w:t>
      </w:r>
      <w:r w:rsidR="00905C7E" w:rsidRPr="00B35DA1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B35DA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15 (петнаесет) дена </w:t>
      </w:r>
      <w:r w:rsidRPr="00B35DA1">
        <w:rPr>
          <w:rFonts w:ascii="Arial" w:hAnsi="Arial" w:cs="Arial"/>
          <w:sz w:val="22"/>
          <w:szCs w:val="22"/>
          <w:lang w:val="mk-MK"/>
        </w:rPr>
        <w:t xml:space="preserve">од денот на продажбата, во спротивно ќе се определи </w:t>
      </w:r>
      <w:r w:rsidRPr="00B35DA1">
        <w:rPr>
          <w:rFonts w:ascii="Arial" w:hAnsi="Arial" w:cs="Arial"/>
          <w:sz w:val="22"/>
          <w:szCs w:val="22"/>
          <w:lang w:val="mk-MK"/>
        </w:rPr>
        <w:lastRenderedPageBreak/>
        <w:t>нова продажба, а средствата од положената гаранција се сметаат за наплатени средства во извршувањето.</w:t>
      </w:r>
    </w:p>
    <w:p w:rsidR="00434445" w:rsidRPr="00B35DA1" w:rsidRDefault="00434445" w:rsidP="0043444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Данокот на промет паѓа на товарот на купувачот.</w:t>
      </w:r>
    </w:p>
    <w:p w:rsidR="00905C7E" w:rsidRPr="00B35DA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CA4DD5" w:rsidRPr="00B35DA1">
        <w:rPr>
          <w:rFonts w:ascii="Arial" w:hAnsi="Arial" w:cs="Arial"/>
          <w:sz w:val="22"/>
          <w:szCs w:val="22"/>
          <w:lang w:val="mk-MK"/>
        </w:rPr>
        <w:t xml:space="preserve">дневен весник </w:t>
      </w:r>
      <w:r w:rsidR="00CA4DD5" w:rsidRPr="00B35DA1">
        <w:rPr>
          <w:rFonts w:ascii="Arial" w:hAnsi="Arial" w:cs="Arial"/>
          <w:sz w:val="22"/>
          <w:szCs w:val="22"/>
          <w:lang w:val="ru-RU"/>
        </w:rPr>
        <w:t>Нова Македонија</w:t>
      </w:r>
      <w:r w:rsidRPr="00B35DA1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B35DA1">
        <w:rPr>
          <w:rFonts w:ascii="Arial" w:hAnsi="Arial" w:cs="Arial"/>
          <w:sz w:val="22"/>
          <w:szCs w:val="22"/>
          <w:lang w:val="mk-MK"/>
        </w:rPr>
        <w:t>.</w:t>
      </w:r>
    </w:p>
    <w:p w:rsidR="00AC774B" w:rsidRPr="00B35DA1" w:rsidRDefault="00905C7E" w:rsidP="00B35DA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B35DA1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</w:r>
      <w:r w:rsidRPr="00B35DA1">
        <w:rPr>
          <w:sz w:val="22"/>
          <w:szCs w:val="22"/>
          <w:lang w:val="mk-MK"/>
        </w:rPr>
        <w:tab/>
        <w:t xml:space="preserve">   </w:t>
      </w:r>
      <w:r w:rsidRPr="00B35DA1">
        <w:rPr>
          <w:sz w:val="22"/>
          <w:szCs w:val="22"/>
        </w:rPr>
        <w:t xml:space="preserve">  </w:t>
      </w:r>
      <w:r w:rsidR="00B35DA1">
        <w:rPr>
          <w:rFonts w:asciiTheme="minorHAnsi" w:hAnsiTheme="minorHAnsi"/>
          <w:sz w:val="22"/>
          <w:szCs w:val="22"/>
          <w:lang w:val="mk-MK"/>
        </w:rPr>
        <w:t xml:space="preserve">   </w:t>
      </w:r>
      <w:r w:rsidRPr="00B35DA1">
        <w:rPr>
          <w:sz w:val="22"/>
          <w:szCs w:val="22"/>
        </w:rPr>
        <w:t xml:space="preserve"> </w:t>
      </w:r>
      <w:r w:rsidRPr="00B35DA1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7B46B2" w:rsidRPr="00B35DA1" w:rsidTr="007B46B2">
        <w:tc>
          <w:tcPr>
            <w:tcW w:w="5377" w:type="dxa"/>
          </w:tcPr>
          <w:p w:rsidR="007B46B2" w:rsidRPr="00B35DA1" w:rsidRDefault="007B46B2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B35DA1" w:rsidRDefault="00A75E44">
            <w:pPr>
              <w:jc w:val="center"/>
              <w:rPr>
                <w:sz w:val="22"/>
                <w:szCs w:val="22"/>
                <w:lang w:val="mk-MK"/>
              </w:rPr>
            </w:pPr>
            <w:r w:rsidRPr="00B35DA1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Антончо Коштанов</w:t>
            </w:r>
          </w:p>
        </w:tc>
      </w:tr>
    </w:tbl>
    <w:p w:rsidR="00AC774B" w:rsidRPr="00B35DA1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B35DA1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B35DA1">
        <w:rPr>
          <w:rFonts w:ascii="Arial" w:hAnsi="Arial" w:cs="Arial"/>
          <w:sz w:val="22"/>
          <w:szCs w:val="22"/>
          <w:lang w:val="mk-MK"/>
        </w:rPr>
        <w:tab/>
      </w:r>
      <w:r w:rsidRPr="00B35DA1">
        <w:rPr>
          <w:rFonts w:ascii="Arial" w:hAnsi="Arial" w:cs="Arial"/>
          <w:sz w:val="22"/>
          <w:szCs w:val="22"/>
          <w:lang w:val="mk-MK"/>
        </w:rPr>
        <w:tab/>
      </w:r>
    </w:p>
    <w:p w:rsidR="00AC774B" w:rsidRPr="00B35DA1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B35DA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85A4E"/>
    <w:rsid w:val="002D6E87"/>
    <w:rsid w:val="00334708"/>
    <w:rsid w:val="003F4FE9"/>
    <w:rsid w:val="0043426B"/>
    <w:rsid w:val="00434445"/>
    <w:rsid w:val="004C7EFC"/>
    <w:rsid w:val="005B06D5"/>
    <w:rsid w:val="005B354A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536D8"/>
    <w:rsid w:val="00A75E44"/>
    <w:rsid w:val="00A82F50"/>
    <w:rsid w:val="00AA634A"/>
    <w:rsid w:val="00AC774B"/>
    <w:rsid w:val="00B35474"/>
    <w:rsid w:val="00B35DA1"/>
    <w:rsid w:val="00BD1CC7"/>
    <w:rsid w:val="00C557C5"/>
    <w:rsid w:val="00CA4DD5"/>
    <w:rsid w:val="00CC570E"/>
    <w:rsid w:val="00D07FD4"/>
    <w:rsid w:val="00D319A6"/>
    <w:rsid w:val="00DE5FF1"/>
    <w:rsid w:val="00E81523"/>
    <w:rsid w:val="00EA652F"/>
    <w:rsid w:val="00F1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C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1CC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BD1CC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A4DD5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CA4DD5"/>
  </w:style>
  <w:style w:type="paragraph" w:styleId="BalloonText">
    <w:name w:val="Balloon Text"/>
    <w:basedOn w:val="Normal"/>
    <w:link w:val="BalloonTextChar"/>
    <w:rsid w:val="005B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Tanja</cp:lastModifiedBy>
  <cp:revision>3</cp:revision>
  <cp:lastPrinted>2018-04-03T09:50:00Z</cp:lastPrinted>
  <dcterms:created xsi:type="dcterms:W3CDTF">2018-04-04T06:50:00Z</dcterms:created>
  <dcterms:modified xsi:type="dcterms:W3CDTF">2018-04-04T06:52:00Z</dcterms:modified>
</cp:coreProperties>
</file>