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4D0A83">
        <w:tc>
          <w:tcPr>
            <w:tcW w:w="6204" w:type="dxa"/>
            <w:hideMark/>
          </w:tcPr>
          <w:p w:rsidR="00823825" w:rsidRPr="00DB4229" w:rsidRDefault="00823825" w:rsidP="004D0A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4D0A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0A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0A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4D0A83">
        <w:tc>
          <w:tcPr>
            <w:tcW w:w="6204" w:type="dxa"/>
            <w:hideMark/>
          </w:tcPr>
          <w:p w:rsidR="00823825" w:rsidRPr="00DB4229" w:rsidRDefault="00823825" w:rsidP="004D0A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4D0A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0A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0A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0A83">
        <w:tc>
          <w:tcPr>
            <w:tcW w:w="6204" w:type="dxa"/>
            <w:hideMark/>
          </w:tcPr>
          <w:p w:rsidR="00823825" w:rsidRPr="00DB4229" w:rsidRDefault="00823825" w:rsidP="004D0A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4D0A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0A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4D0A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4D0A83">
        <w:tc>
          <w:tcPr>
            <w:tcW w:w="6204" w:type="dxa"/>
            <w:hideMark/>
          </w:tcPr>
          <w:p w:rsidR="00823825" w:rsidRPr="00DB4229" w:rsidRDefault="004D0A83" w:rsidP="004D0A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Горан Манојлов</w:t>
            </w:r>
          </w:p>
        </w:tc>
        <w:tc>
          <w:tcPr>
            <w:tcW w:w="566" w:type="dxa"/>
          </w:tcPr>
          <w:p w:rsidR="00823825" w:rsidRPr="00DB4229" w:rsidRDefault="00823825" w:rsidP="004D0A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0A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0A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0A83">
        <w:tc>
          <w:tcPr>
            <w:tcW w:w="6204" w:type="dxa"/>
            <w:hideMark/>
          </w:tcPr>
          <w:p w:rsidR="00823825" w:rsidRPr="00DB4229" w:rsidRDefault="00823825" w:rsidP="004D0A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4D0A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0A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0A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0A83">
        <w:tc>
          <w:tcPr>
            <w:tcW w:w="6204" w:type="dxa"/>
            <w:hideMark/>
          </w:tcPr>
          <w:p w:rsidR="00823825" w:rsidRPr="00DB4229" w:rsidRDefault="00823825" w:rsidP="004D0A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4D0A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0A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4D0A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4D0A83">
              <w:rPr>
                <w:rFonts w:ascii="Arial" w:eastAsia="Times New Roman" w:hAnsi="Arial" w:cs="Arial"/>
                <w:b/>
                <w:lang w:val="en-US"/>
              </w:rPr>
              <w:t>195/2015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4D0A83">
        <w:tc>
          <w:tcPr>
            <w:tcW w:w="6204" w:type="dxa"/>
            <w:hideMark/>
          </w:tcPr>
          <w:p w:rsidR="00823825" w:rsidRPr="00DB4229" w:rsidRDefault="004D0A83" w:rsidP="004D0A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4D0A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0A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0A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0A83">
        <w:tc>
          <w:tcPr>
            <w:tcW w:w="6204" w:type="dxa"/>
            <w:hideMark/>
          </w:tcPr>
          <w:p w:rsidR="00823825" w:rsidRPr="00DB4229" w:rsidRDefault="004D0A83" w:rsidP="004D0A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бр.11/2</w:t>
            </w:r>
          </w:p>
        </w:tc>
        <w:tc>
          <w:tcPr>
            <w:tcW w:w="566" w:type="dxa"/>
          </w:tcPr>
          <w:p w:rsidR="00823825" w:rsidRPr="00DB4229" w:rsidRDefault="00823825" w:rsidP="004D0A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0A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0A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0A83">
        <w:tc>
          <w:tcPr>
            <w:tcW w:w="6204" w:type="dxa"/>
            <w:hideMark/>
          </w:tcPr>
          <w:p w:rsidR="00823825" w:rsidRPr="00DB4229" w:rsidRDefault="004D0A83" w:rsidP="004D0A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033 276-500</w:t>
            </w:r>
          </w:p>
        </w:tc>
        <w:tc>
          <w:tcPr>
            <w:tcW w:w="566" w:type="dxa"/>
          </w:tcPr>
          <w:p w:rsidR="00823825" w:rsidRPr="00DB4229" w:rsidRDefault="00823825" w:rsidP="004D0A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0A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0A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Pr="004D0A83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1499C" w:rsidRPr="00823825" w:rsidRDefault="0021499C" w:rsidP="004D0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4D0A83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4D0A83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4D0A83">
        <w:rPr>
          <w:rFonts w:ascii="Arial" w:hAnsi="Arial" w:cs="Arial"/>
        </w:rPr>
        <w:t>доверителот Министерство за финансии,Управа за јавни приходи,Регионална дирекција Штип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4D0A83">
        <w:rPr>
          <w:rFonts w:ascii="Arial" w:hAnsi="Arial" w:cs="Arial"/>
        </w:rPr>
        <w:t>Штип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4D0A83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4D0A83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4D0A83">
        <w:rPr>
          <w:rFonts w:ascii="Arial" w:hAnsi="Arial" w:cs="Arial"/>
        </w:rPr>
        <w:t>Оду.бр.705/2009 од 07.12.2009 година на Нотар Стоимен Трајчев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4D0A83">
        <w:rPr>
          <w:rFonts w:ascii="Arial" w:hAnsi="Arial" w:cs="Arial"/>
        </w:rPr>
        <w:t>должникот заложен должник Друштво за производство,трговија и услуги АГРО-ИСКРА ДОО Кочани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4D0A83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4D0A83">
        <w:rPr>
          <w:rFonts w:ascii="Arial" w:hAnsi="Arial" w:cs="Arial"/>
        </w:rPr>
        <w:t>ЕДБ 4013003117420 и ЕМБС 5775345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4D0A83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4D0A83">
        <w:rPr>
          <w:rFonts w:ascii="Arial" w:hAnsi="Arial" w:cs="Arial"/>
        </w:rPr>
        <w:t>Штипски пат бб Кочани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4D0A83">
        <w:rPr>
          <w:rFonts w:ascii="Arial" w:hAnsi="Arial" w:cs="Arial"/>
        </w:rPr>
        <w:t>заложен должник Друштво за производство,трговија и услуги АГРО-ИСКРА ДОО Кочани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4D0A83">
        <w:rPr>
          <w:rFonts w:ascii="Arial" w:hAnsi="Arial" w:cs="Arial"/>
        </w:rPr>
        <w:t>13.02.2019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4D0A83" w:rsidRDefault="00211393" w:rsidP="004D0A83">
      <w:pPr>
        <w:ind w:firstLine="720"/>
        <w:jc w:val="both"/>
        <w:rPr>
          <w:rFonts w:ascii="Arial" w:hAnsi="Arial" w:cs="Arial"/>
          <w:b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D74EFC">
        <w:rPr>
          <w:rFonts w:ascii="Arial" w:eastAsia="Times New Roman" w:hAnsi="Arial" w:cs="Arial"/>
        </w:rPr>
        <w:t>трета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  <w:r w:rsidR="004D0A83" w:rsidRPr="004D0A83">
        <w:rPr>
          <w:rFonts w:ascii="Arial" w:hAnsi="Arial" w:cs="Arial"/>
          <w:b/>
        </w:rPr>
        <w:t xml:space="preserve"> </w:t>
      </w:r>
    </w:p>
    <w:p w:rsidR="004D0A83" w:rsidRDefault="004D0A83" w:rsidP="004D0A83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Имотен лист бр.13597 за КО Кочани</w:t>
      </w:r>
    </w:p>
    <w:p w:rsidR="004D0A83" w:rsidRDefault="004D0A83" w:rsidP="004D0A83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ЛИСТ В </w:t>
      </w:r>
    </w:p>
    <w:p w:rsidR="004D0A83" w:rsidRDefault="004D0A83" w:rsidP="004D0A8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-КП.бр.16708,згр.1,влез 1,кат ПР,број 000,зграда во земј.и шумар.,м.в.,,Керамидница,, П=287м2</w:t>
      </w:r>
    </w:p>
    <w:p w:rsidR="004D0A83" w:rsidRDefault="004D0A83" w:rsidP="004D0A8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-КП.бр.16708,згр.2,влез 1,кат ПР,број 000,зграда во земј.и шумар.,м.в.,,Керамидница,, П=230м2</w:t>
      </w:r>
    </w:p>
    <w:p w:rsidR="004D0A83" w:rsidRDefault="004D0A83" w:rsidP="004D0A8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-КП.бр.16708,згр.3,влез 1,кат ПР,број 000,зграда во земј.и шумар.,м.в.,,Керамидница,, П=155м2</w:t>
      </w:r>
    </w:p>
    <w:p w:rsidR="004D0A83" w:rsidRDefault="004D0A83" w:rsidP="004D0A8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-КП.бр.16708,згр.6,влез 1,кат ПР,број 000,гаража,м.в.,,Косовска,, П=409м2</w:t>
      </w:r>
    </w:p>
    <w:p w:rsidR="004D0A83" w:rsidRDefault="004D0A83" w:rsidP="004D0A8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-КП.бр.16708,згр.9,влез 1,кат ПР,број 000,гаража,м.в.,,Косовска,, П=29м2</w:t>
      </w:r>
    </w:p>
    <w:p w:rsidR="004D0A83" w:rsidRDefault="004D0A83" w:rsidP="004D0A83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-КП.бр.16708,згр.10,влез 1,кат ПР,број 000,зграда во земј.и шумар.,м.в.,,Косовска,, П=43м2</w:t>
      </w:r>
    </w:p>
    <w:p w:rsidR="004D0A83" w:rsidRPr="00211393" w:rsidRDefault="004D0A83" w:rsidP="004D0A8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 сопственост на должникот </w:t>
      </w:r>
      <w:r>
        <w:rPr>
          <w:rFonts w:ascii="Arial" w:hAnsi="Arial" w:cs="Arial"/>
        </w:rPr>
        <w:t>Друштво за производство,трговија и услуги АГРО-ИСКРА ДОО Кочани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4D0A83">
        <w:rPr>
          <w:rFonts w:ascii="Arial" w:eastAsia="Times New Roman" w:hAnsi="Arial" w:cs="Arial"/>
          <w:lang w:val="en-US"/>
        </w:rPr>
        <w:t xml:space="preserve">05.03.2019 </w:t>
      </w:r>
      <w:r w:rsidRPr="00211393">
        <w:rPr>
          <w:rFonts w:ascii="Arial" w:eastAsia="Times New Roman" w:hAnsi="Arial" w:cs="Arial"/>
        </w:rPr>
        <w:t xml:space="preserve">година во </w:t>
      </w:r>
      <w:r w:rsidR="004D0A83">
        <w:rPr>
          <w:rFonts w:ascii="Arial" w:eastAsia="Times New Roman" w:hAnsi="Arial" w:cs="Arial"/>
          <w:lang w:val="en-US"/>
        </w:rPr>
        <w:t xml:space="preserve">11:00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4D0A83">
        <w:rPr>
          <w:rFonts w:ascii="Arial" w:eastAsia="Times New Roman" w:hAnsi="Arial" w:cs="Arial"/>
        </w:rPr>
        <w:t>Извршител Горан Манојлов во Кочани на ул,,Маршал Тито,,бр.11/2</w:t>
      </w:r>
      <w:r w:rsidRPr="00211393">
        <w:rPr>
          <w:rFonts w:ascii="Arial" w:eastAsia="Times New Roman" w:hAnsi="Arial" w:cs="Arial"/>
        </w:rPr>
        <w:t xml:space="preserve">. </w:t>
      </w:r>
    </w:p>
    <w:p w:rsidR="00F610B4" w:rsidRDefault="00F610B4" w:rsidP="004D0A83">
      <w:pPr>
        <w:ind w:firstLine="720"/>
        <w:jc w:val="both"/>
        <w:rPr>
          <w:rFonts w:ascii="Arial" w:eastAsia="Times New Roman" w:hAnsi="Arial" w:cs="Arial"/>
        </w:rPr>
      </w:pPr>
    </w:p>
    <w:p w:rsidR="00F610B4" w:rsidRDefault="00F610B4" w:rsidP="004D0A83">
      <w:pPr>
        <w:ind w:firstLine="720"/>
        <w:jc w:val="both"/>
        <w:rPr>
          <w:rFonts w:ascii="Arial" w:eastAsia="Times New Roman" w:hAnsi="Arial" w:cs="Arial"/>
        </w:rPr>
      </w:pPr>
    </w:p>
    <w:p w:rsidR="004D0A83" w:rsidRDefault="00211393" w:rsidP="004D0A8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Почетната вредност на недвижноста, утврдена со заклучок на извршителот </w:t>
      </w:r>
      <w:r w:rsidR="004D0A83">
        <w:rPr>
          <w:rFonts w:ascii="Arial" w:eastAsia="Times New Roman" w:hAnsi="Arial" w:cs="Arial"/>
          <w:lang w:val="ru-RU"/>
        </w:rPr>
        <w:t>Горан Манојлов</w:t>
      </w:r>
      <w:r w:rsidRPr="00211393">
        <w:rPr>
          <w:rFonts w:ascii="Arial" w:eastAsia="Times New Roman" w:hAnsi="Arial" w:cs="Arial"/>
        </w:rPr>
        <w:t xml:space="preserve">,  изнесува </w:t>
      </w:r>
    </w:p>
    <w:p w:rsidR="004D0A83" w:rsidRDefault="004D0A83" w:rsidP="004D0A8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 КП.бр.16708,згр.1,влез 1,кат ПР,број 000,зграда во земј.и шумар.,м.в.,,Керамидница,, П=287м2 износ од 950.163,оо денари</w:t>
      </w:r>
    </w:p>
    <w:p w:rsidR="004D0A83" w:rsidRDefault="004D0A83" w:rsidP="004D0A8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 КП.бр.16708,згр.2,влез 1,кат ПР,број 000,зграда во земј.и шумар.,м.в.,,Керамидница,, П=230м2 износ од 738.091,оо денари</w:t>
      </w:r>
    </w:p>
    <w:p w:rsidR="004D0A83" w:rsidRDefault="004D0A83" w:rsidP="004D0A8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 КП.бр.16708,згр.3,влез 1,кат ПР,број 000,зграда во земј.и шумар.,м.в.,,Керамидница,, П=155м2 износ од 509.539,оо денари</w:t>
      </w:r>
    </w:p>
    <w:p w:rsidR="004D0A83" w:rsidRDefault="004D0A83" w:rsidP="004D0A8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 КП.бр.16708,згр.6,влез 1,кат ПР,број 000,гаража,м.в.,,Косовска,, П=409м2 износ од 964.143,оо денари</w:t>
      </w:r>
    </w:p>
    <w:p w:rsidR="004D0A83" w:rsidRDefault="004D0A83" w:rsidP="004D0A8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 КП.бр.16708,згр.9,влез 1,кат ПР,број 000,гаража,м.в.,,Косовска,, П=29м2 износ од 47.555,оо денари</w:t>
      </w:r>
    </w:p>
    <w:p w:rsidR="004D0A83" w:rsidRDefault="004D0A83" w:rsidP="004D0A83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За КП.бр.16708,згр.10,влез 1,кат ПР,број 000,зграда во земј.и шумар.,м.в.,,Косовска,, П=43м2 износ од 116.797,оо денари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</w:t>
      </w:r>
      <w:r w:rsidR="004D0A83">
        <w:rPr>
          <w:rFonts w:ascii="Arial" w:eastAsia="Times New Roman" w:hAnsi="Arial" w:cs="Arial"/>
          <w:lang w:val="ru-RU"/>
        </w:rPr>
        <w:t>/</w:t>
      </w:r>
      <w:r w:rsidRPr="00211393">
        <w:rPr>
          <w:rFonts w:ascii="Arial" w:eastAsia="Times New Roman" w:hAnsi="Arial" w:cs="Arial"/>
          <w:lang w:val="ru-RU"/>
        </w:rPr>
        <w:t>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D0A83" w:rsidRPr="00211393" w:rsidRDefault="004D0A83" w:rsidP="004D0A8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4D0A83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4D0A83">
        <w:rPr>
          <w:rFonts w:ascii="Arial" w:eastAsia="Times New Roman" w:hAnsi="Arial" w:cs="Arial"/>
          <w:lang w:val="ru-RU"/>
        </w:rPr>
        <w:t>Независен весник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B51157" w:rsidRPr="00F610B4" w:rsidRDefault="00211393" w:rsidP="00F610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4D0A83">
        <w:trPr>
          <w:trHeight w:val="851"/>
        </w:trPr>
        <w:tc>
          <w:tcPr>
            <w:tcW w:w="4297" w:type="dxa"/>
          </w:tcPr>
          <w:p w:rsidR="00823825" w:rsidRPr="000406D7" w:rsidRDefault="004D0A83" w:rsidP="004D0A8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74EF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4D0A83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E31" w:rsidRDefault="00977E31" w:rsidP="004D0A83">
      <w:pPr>
        <w:spacing w:after="0" w:line="240" w:lineRule="auto"/>
      </w:pPr>
      <w:r>
        <w:separator/>
      </w:r>
    </w:p>
  </w:endnote>
  <w:endnote w:type="continuationSeparator" w:id="1">
    <w:p w:rsidR="00977E31" w:rsidRDefault="00977E31" w:rsidP="004D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A83" w:rsidRPr="004D0A83" w:rsidRDefault="004D0A83" w:rsidP="004D0A8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A05E6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AA05E6">
      <w:rPr>
        <w:rFonts w:ascii="Arial" w:hAnsi="Arial" w:cs="Arial"/>
        <w:sz w:val="14"/>
      </w:rPr>
      <w:fldChar w:fldCharType="separate"/>
    </w:r>
    <w:r w:rsidR="00D74EFC">
      <w:rPr>
        <w:rFonts w:ascii="Arial" w:hAnsi="Arial" w:cs="Arial"/>
        <w:noProof/>
        <w:sz w:val="14"/>
      </w:rPr>
      <w:t>1</w:t>
    </w:r>
    <w:r w:rsidR="00AA05E6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E31" w:rsidRDefault="00977E31" w:rsidP="004D0A83">
      <w:pPr>
        <w:spacing w:after="0" w:line="240" w:lineRule="auto"/>
      </w:pPr>
      <w:r>
        <w:separator/>
      </w:r>
    </w:p>
  </w:footnote>
  <w:footnote w:type="continuationSeparator" w:id="1">
    <w:p w:rsidR="00977E31" w:rsidRDefault="00977E31" w:rsidP="004D0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D0A83"/>
    <w:rsid w:val="004D265B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13EF8"/>
    <w:rsid w:val="00926A7A"/>
    <w:rsid w:val="009626C8"/>
    <w:rsid w:val="00977E31"/>
    <w:rsid w:val="00990882"/>
    <w:rsid w:val="009E4EE4"/>
    <w:rsid w:val="00AA05E6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F2E54"/>
    <w:rsid w:val="00D47D14"/>
    <w:rsid w:val="00D74EFC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10B4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D0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A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D0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A8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Magde_</cp:lastModifiedBy>
  <cp:revision>5</cp:revision>
  <cp:lastPrinted>2019-02-13T09:41:00Z</cp:lastPrinted>
  <dcterms:created xsi:type="dcterms:W3CDTF">2019-02-13T09:19:00Z</dcterms:created>
  <dcterms:modified xsi:type="dcterms:W3CDTF">2019-02-13T09:41:00Z</dcterms:modified>
</cp:coreProperties>
</file>