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43"/>
        <w:gridCol w:w="538"/>
        <w:gridCol w:w="931"/>
        <w:gridCol w:w="2893"/>
      </w:tblGrid>
      <w:tr w:rsidR="00AC1424" w:rsidTr="009A767F">
        <w:tc>
          <w:tcPr>
            <w:tcW w:w="5989" w:type="dxa"/>
            <w:hideMark/>
          </w:tcPr>
          <w:p w:rsidR="00AC1424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C1424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C1424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27" w:type="dxa"/>
          </w:tcPr>
          <w:p w:rsidR="00AC1424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Образец бр.51</w:t>
            </w: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662F1">
              <w:rPr>
                <w:rFonts w:ascii="Arial" w:hAnsi="Arial" w:cs="Arial"/>
                <w:b/>
              </w:rPr>
              <w:t>Александар</w:t>
            </w:r>
            <w:proofErr w:type="spellEnd"/>
            <w:r w:rsidRPr="003662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62F1">
              <w:rPr>
                <w:rFonts w:ascii="Arial" w:hAnsi="Arial" w:cs="Arial"/>
                <w:b/>
              </w:rPr>
              <w:t>Кузмановски</w:t>
            </w:r>
            <w:proofErr w:type="spellEnd"/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на Основните судови</w:t>
            </w:r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8F7532">
              <w:rPr>
                <w:rFonts w:ascii="Arial" w:hAnsi="Arial" w:cs="Arial"/>
                <w:b/>
                <w:lang w:val="mk-MK"/>
              </w:rPr>
              <w:t>.</w:t>
            </w:r>
            <w:r w:rsidRPr="003662F1">
              <w:rPr>
                <w:rFonts w:ascii="Arial" w:hAnsi="Arial" w:cs="Arial"/>
                <w:b/>
                <w:color w:val="000000"/>
                <w:lang w:val="mk-MK"/>
              </w:rPr>
              <w:t>1958/2016</w:t>
            </w: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662F1">
              <w:rPr>
                <w:rFonts w:ascii="Arial" w:hAnsi="Arial" w:cs="Arial"/>
                <w:b/>
              </w:rPr>
              <w:t>Гостивар</w:t>
            </w:r>
            <w:proofErr w:type="spellEnd"/>
            <w:r w:rsidRPr="003662F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662F1">
              <w:rPr>
                <w:rFonts w:ascii="Arial" w:hAnsi="Arial" w:cs="Arial"/>
                <w:b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662F1">
              <w:rPr>
                <w:rFonts w:ascii="Arial" w:hAnsi="Arial" w:cs="Arial"/>
                <w:b/>
              </w:rPr>
              <w:t>ул.Живко</w:t>
            </w:r>
            <w:proofErr w:type="spellEnd"/>
            <w:r w:rsidRPr="003662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62F1">
              <w:rPr>
                <w:rFonts w:ascii="Arial" w:hAnsi="Arial" w:cs="Arial"/>
                <w:b/>
              </w:rPr>
              <w:t>Брајкоски</w:t>
            </w:r>
            <w:proofErr w:type="spellEnd"/>
            <w:r w:rsidRPr="003662F1">
              <w:rPr>
                <w:rFonts w:ascii="Arial" w:hAnsi="Arial" w:cs="Arial"/>
                <w:b/>
              </w:rPr>
              <w:t xml:space="preserve"> бр.23</w:t>
            </w:r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C1424" w:rsidRPr="008F7532" w:rsidTr="009A767F">
        <w:tc>
          <w:tcPr>
            <w:tcW w:w="5989" w:type="dxa"/>
            <w:hideMark/>
          </w:tcPr>
          <w:p w:rsidR="00AC1424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662F1">
              <w:rPr>
                <w:rFonts w:ascii="Arial" w:hAnsi="Arial" w:cs="Arial"/>
                <w:b/>
              </w:rPr>
              <w:t>тел</w:t>
            </w:r>
            <w:proofErr w:type="spellEnd"/>
            <w:r w:rsidRPr="003662F1">
              <w:rPr>
                <w:rFonts w:ascii="Arial" w:hAnsi="Arial" w:cs="Arial"/>
                <w:b/>
              </w:rPr>
              <w:t>. 042/27 24 24</w:t>
            </w:r>
          </w:p>
          <w:p w:rsidR="00AC1424" w:rsidRPr="008F7532" w:rsidRDefault="00AC1424" w:rsidP="009A76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7" w:type="dxa"/>
          </w:tcPr>
          <w:p w:rsidR="00AC1424" w:rsidRPr="008F7532" w:rsidRDefault="00AC1424" w:rsidP="009A76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Кузмановски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Гостивар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 заложниот доверител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Халк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Банка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со  седиште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ул.Свети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Кирил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Методиј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бр.54</w:t>
      </w:r>
      <w:r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Нотарски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акт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ОДУ.бр.121/2015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20.02.2015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Нотар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Прпарим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Реџепи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Гостивар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Адријан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Рамадани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Гостивар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со  живеалиште  во </w:t>
      </w:r>
      <w:r>
        <w:rPr>
          <w:rFonts w:ascii="Arial" w:hAnsi="Arial" w:cs="Arial"/>
          <w:color w:val="000000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Беловиште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заложниот должник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Ќемал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Рамадани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Гостивар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со  живеалиште  во </w:t>
      </w:r>
      <w:r>
        <w:rPr>
          <w:rFonts w:ascii="Arial" w:hAnsi="Arial" w:cs="Arial"/>
          <w:color w:val="000000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Беловиште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sz w:val="22"/>
          <w:szCs w:val="22"/>
        </w:rPr>
        <w:t xml:space="preserve">1.216.747,00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mk-MK"/>
        </w:rPr>
        <w:t xml:space="preserve">, на ден </w:t>
      </w:r>
      <w:bookmarkStart w:id="0" w:name="Text18"/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10.10.2017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bookmarkEnd w:id="0"/>
      <w:r>
        <w:rPr>
          <w:rFonts w:ascii="Arial" w:hAnsi="Arial" w:cs="Arial"/>
          <w:sz w:val="22"/>
          <w:szCs w:val="22"/>
          <w:lang w:val="mk-MK"/>
        </w:rPr>
        <w:t xml:space="preserve"> година го издава следниот:</w:t>
      </w:r>
    </w:p>
    <w:p w:rsidR="00AC1424" w:rsidRDefault="00AC1424" w:rsidP="00AC1424">
      <w:pPr>
        <w:rPr>
          <w:rFonts w:ascii="Arial" w:hAnsi="Arial" w:cs="Arial"/>
          <w:sz w:val="22"/>
          <w:szCs w:val="22"/>
          <w:u w:val="single"/>
          <w:lang w:val="mk-MK"/>
        </w:rPr>
      </w:pPr>
      <w:r>
        <w:rPr>
          <w:rFonts w:ascii="Arial" w:hAnsi="Arial" w:cs="Arial"/>
          <w:sz w:val="22"/>
          <w:szCs w:val="22"/>
          <w:u w:val="single"/>
          <w:lang w:val="mk-MK"/>
        </w:rPr>
        <w:t xml:space="preserve">                                                             </w:t>
      </w:r>
    </w:p>
    <w:p w:rsidR="00AC1424" w:rsidRDefault="00AC1424" w:rsidP="00AC1424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u w:val="single"/>
          <w:lang w:val="mk-MK"/>
        </w:rPr>
        <w:t xml:space="preserve">      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mk-MK"/>
        </w:rPr>
        <w:t xml:space="preserve">                                                                                             </w:t>
      </w:r>
    </w:p>
    <w:p w:rsidR="00AC1424" w:rsidRDefault="00AC1424" w:rsidP="00AC1424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</w:t>
      </w:r>
      <w:r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AC1424" w:rsidRDefault="00AC1424" w:rsidP="00AC1424">
      <w:pPr>
        <w:rPr>
          <w:rFonts w:ascii="Arial" w:hAnsi="Arial" w:cs="Arial"/>
          <w:b/>
          <w:sz w:val="22"/>
          <w:szCs w:val="22"/>
          <w:lang w:val="mk-MK"/>
        </w:rPr>
      </w:pPr>
    </w:p>
    <w:p w:rsidR="00AC1424" w:rsidRDefault="00AC1424" w:rsidP="00AC142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ЗА УСНА ЈАВНА ПРОДАЖБА</w:t>
      </w:r>
    </w:p>
    <w:p w:rsidR="00AC1424" w:rsidRDefault="00AC1424" w:rsidP="00AC1424">
      <w:pPr>
        <w:ind w:firstLine="720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(врз основа на член 265 од ЗИ Сл.Весник на РМ бр. 72/2016 продажбата се врши согласно </w:t>
      </w:r>
      <w:r>
        <w:rPr>
          <w:rFonts w:ascii="Arial" w:hAnsi="Arial" w:cs="Arial"/>
          <w:b/>
          <w:sz w:val="22"/>
          <w:szCs w:val="22"/>
          <w:lang w:val="mk-MK"/>
        </w:rPr>
        <w:t xml:space="preserve"> членовите 167 став 1, член 169 став 1 и  член 170 став 1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од ЗИ Сл.Весник на РМ бр.35/2005,50/2006,129/2006,8/2008,83/2009,50/10,83/10,88/10,171/10,148/11и 187/13)</w:t>
      </w:r>
    </w:p>
    <w:p w:rsidR="00AC1424" w:rsidRDefault="00AC1424" w:rsidP="00AC1424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AC1424" w:rsidRDefault="00AC1424" w:rsidP="00AC1424">
      <w:pPr>
        <w:rPr>
          <w:rFonts w:ascii="Arial" w:hAnsi="Arial" w:cs="Arial"/>
          <w:sz w:val="22"/>
          <w:szCs w:val="22"/>
          <w:lang w:val="mk-MK"/>
        </w:rPr>
      </w:pPr>
    </w:p>
    <w:p w:rsidR="00AC1424" w:rsidRDefault="00AC1424" w:rsidP="00AC1424">
      <w:pPr>
        <w:jc w:val="both"/>
        <w:rPr>
          <w:rFonts w:ascii="Arial" w:hAnsi="Arial" w:cs="Arial"/>
          <w:noProof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>СЕ ОПРЕДЕЛУВА</w:t>
      </w:r>
      <w:r>
        <w:rPr>
          <w:rFonts w:ascii="Arial" w:hAnsi="Arial" w:cs="Arial"/>
          <w:sz w:val="22"/>
          <w:szCs w:val="22"/>
          <w:lang w:val="mk-MK"/>
        </w:rPr>
        <w:t xml:space="preserve">  продажба со усно  јавно наддава</w:t>
      </w:r>
      <w:bookmarkStart w:id="1" w:name="Text19"/>
      <w:r>
        <w:rPr>
          <w:rFonts w:ascii="Arial" w:hAnsi="Arial" w:cs="Arial"/>
          <w:sz w:val="22"/>
          <w:szCs w:val="22"/>
          <w:lang w:val="mk-MK"/>
        </w:rPr>
        <w:t>ње на недвижноста опишана во  Имотен лист бр.506 за КО ЛЕУНОВО  со следниве катастарски индикации и тоа: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   </w:t>
      </w:r>
    </w:p>
    <w:p w:rsidR="00AC1424" w:rsidRDefault="00AC1424" w:rsidP="00AC1424">
      <w:pPr>
        <w:jc w:val="both"/>
        <w:rPr>
          <w:rFonts w:ascii="Arial" w:hAnsi="Arial" w:cs="Arial"/>
          <w:noProof/>
          <w:sz w:val="22"/>
          <w:szCs w:val="22"/>
          <w:lang w:val="mk-MK"/>
        </w:rPr>
      </w:pPr>
    </w:p>
    <w:p w:rsidR="00AC1424" w:rsidRDefault="00AC1424" w:rsidP="00AC1424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ЛИСТ Б</w:t>
      </w:r>
    </w:p>
    <w:p w:rsidR="00AC1424" w:rsidRDefault="00AC1424" w:rsidP="00AC1424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AC1424" w:rsidRDefault="00AC1424" w:rsidP="00AC1424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  КП.бр. 385, дел 5, викано место/улица Лесков Дол, катастарска култура зпз 1, површина од 39 м2</w:t>
      </w:r>
    </w:p>
    <w:p w:rsidR="00AC1424" w:rsidRDefault="00AC1424" w:rsidP="00AC1424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  КП.бр. 385, дел 5, викано место/улица Лесков Дол, катастарска култура ш, класа 4 површина од 910 м2</w:t>
      </w:r>
    </w:p>
    <w:p w:rsidR="00AC1424" w:rsidRDefault="00AC1424" w:rsidP="00AC1424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AC1424" w:rsidRDefault="00AC1424" w:rsidP="00AC1424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ЛИСТ В</w:t>
      </w:r>
    </w:p>
    <w:p w:rsidR="00AC1424" w:rsidRDefault="00AC1424" w:rsidP="00AC1424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AC1424" w:rsidRDefault="00AC1424" w:rsidP="00AC1424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   КП.бр.385, дел 5, адреса (улица и куќен број на зграда) Лесков Дол, број на зграда 1, намена на зграда А1-1, влез1 ,кат ПО, намена на посебен/заеднички дел од зграда П , внатрешна површина  од 9 м2</w:t>
      </w:r>
    </w:p>
    <w:p w:rsidR="00AC1424" w:rsidRDefault="00AC1424" w:rsidP="00AC1424">
      <w:pPr>
        <w:jc w:val="both"/>
        <w:rPr>
          <w:rFonts w:ascii="Arial" w:hAnsi="Arial" w:cs="Arial"/>
          <w:noProof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  КП.бр.385, дел 5, адреса (улица и куќен број на зграда) Лесков Дол, број на зграда 1, намена на зграда А1-1, влез1 ,кат ПР, број 1, намена на посебен/заеднички дел од зграда СТ, внатрешна површина  од 25 м2  која се наоѓа во  сопственост на заложниот должник Ќемал Рамадани  </w:t>
      </w:r>
    </w:p>
    <w:bookmarkEnd w:id="1"/>
    <w:p w:rsidR="00AC1424" w:rsidRDefault="00AC1424" w:rsidP="00AC1424">
      <w:pPr>
        <w:jc w:val="both"/>
        <w:rPr>
          <w:rFonts w:ascii="Arial" w:hAnsi="Arial" w:cs="Arial"/>
          <w:noProof/>
          <w:sz w:val="22"/>
          <w:szCs w:val="22"/>
          <w:lang w:val="mk-MK"/>
        </w:rPr>
      </w:pPr>
    </w:p>
    <w:p w:rsidR="00AC1424" w:rsidRDefault="00AC1424" w:rsidP="00AC142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sz w:val="22"/>
          <w:szCs w:val="22"/>
          <w:lang w:val="mk-MK"/>
        </w:rPr>
        <w:t>Продажбата ќе се одржи на ден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2" w:name="Text21"/>
      <w:r>
        <w:rPr>
          <w:rFonts w:ascii="Arial" w:hAnsi="Arial" w:cs="Arial"/>
          <w:sz w:val="22"/>
          <w:szCs w:val="22"/>
          <w:lang w:val="en-US"/>
        </w:rPr>
        <w:t>07.11.2017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</w:t>
      </w:r>
      <w:bookmarkEnd w:id="2"/>
      <w:r>
        <w:rPr>
          <w:rFonts w:ascii="Arial" w:hAnsi="Arial" w:cs="Arial"/>
          <w:sz w:val="22"/>
          <w:szCs w:val="22"/>
          <w:lang w:val="mk-MK"/>
        </w:rPr>
        <w:t xml:space="preserve"> година во </w:t>
      </w:r>
      <w:bookmarkStart w:id="3" w:name="Text22"/>
      <w:r>
        <w:rPr>
          <w:rFonts w:ascii="Arial" w:hAnsi="Arial" w:cs="Arial"/>
          <w:noProof/>
          <w:sz w:val="22"/>
          <w:szCs w:val="22"/>
          <w:lang w:val="mk-MK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>10,00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</w:t>
      </w:r>
      <w:bookmarkEnd w:id="3"/>
      <w:r>
        <w:rPr>
          <w:rFonts w:ascii="Arial" w:hAnsi="Arial" w:cs="Arial"/>
          <w:sz w:val="22"/>
          <w:szCs w:val="22"/>
          <w:lang w:val="mk-MK"/>
        </w:rPr>
        <w:t xml:space="preserve"> часот  во просториите на </w:t>
      </w:r>
      <w:bookmarkStart w:id="4" w:name="Text23"/>
      <w:r>
        <w:rPr>
          <w:rFonts w:ascii="Arial" w:hAnsi="Arial" w:cs="Arial"/>
          <w:sz w:val="22"/>
          <w:szCs w:val="22"/>
          <w:lang w:val="mk-MK"/>
        </w:rPr>
        <w:t>Извршител Александар Кузмановски ул.Живко Брајковски бр.23 Гостивар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    </w:t>
      </w:r>
      <w:bookmarkEnd w:id="4"/>
      <w:r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 , утврдена со Заклучок  за утврдување вреднос на недвижност И.бр.1958/2016 од </w:t>
      </w:r>
      <w:r>
        <w:rPr>
          <w:rFonts w:ascii="Arial" w:hAnsi="Arial" w:cs="Arial"/>
          <w:sz w:val="22"/>
          <w:szCs w:val="22"/>
          <w:lang w:val="en-US"/>
        </w:rPr>
        <w:t>14.07.2017</w:t>
      </w:r>
      <w:r>
        <w:rPr>
          <w:rFonts w:ascii="Arial" w:hAnsi="Arial" w:cs="Arial"/>
          <w:sz w:val="22"/>
          <w:szCs w:val="22"/>
          <w:lang w:val="mk-MK"/>
        </w:rPr>
        <w:t xml:space="preserve">  година на Извршителот </w:t>
      </w:r>
      <w:bookmarkStart w:id="5" w:name="Text24"/>
      <w:r>
        <w:rPr>
          <w:rFonts w:ascii="Arial" w:hAnsi="Arial" w:cs="Arial"/>
          <w:sz w:val="22"/>
          <w:szCs w:val="22"/>
          <w:lang w:val="mk-MK"/>
        </w:rPr>
        <w:t>Александар Кузмановски од Гостивар</w:t>
      </w:r>
      <w:bookmarkEnd w:id="5"/>
      <w:r>
        <w:rPr>
          <w:rFonts w:ascii="Arial" w:hAnsi="Arial" w:cs="Arial"/>
          <w:sz w:val="22"/>
          <w:szCs w:val="22"/>
          <w:lang w:val="mk-MK"/>
        </w:rPr>
        <w:t xml:space="preserve">  изнесува </w:t>
      </w:r>
      <w:bookmarkStart w:id="6" w:name="Text25"/>
      <w:r>
        <w:rPr>
          <w:rFonts w:ascii="Arial" w:hAnsi="Arial" w:cs="Arial"/>
          <w:sz w:val="22"/>
          <w:szCs w:val="22"/>
          <w:lang w:val="mk-MK"/>
        </w:rPr>
        <w:t xml:space="preserve"> 1.625.270,00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денари (денарска противредност на износот од 26.396,00 евра)</w:t>
      </w:r>
      <w:bookmarkEnd w:id="6"/>
      <w:r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службености:</w:t>
      </w:r>
      <w:bookmarkStart w:id="7" w:name="Text26"/>
    </w:p>
    <w:p w:rsidR="00AC1424" w:rsidRDefault="00AC1424" w:rsidP="00AC1424">
      <w:pPr>
        <w:jc w:val="both"/>
        <w:rPr>
          <w:rFonts w:ascii="Arial" w:hAnsi="Arial" w:cs="Arial"/>
          <w:noProof/>
          <w:sz w:val="22"/>
          <w:szCs w:val="22"/>
          <w:lang w:val="mk-MK"/>
        </w:rPr>
      </w:pPr>
      <w:r>
        <w:rPr>
          <w:rFonts w:ascii="Arial" w:hAnsi="Arial" w:cs="Arial"/>
          <w:noProof/>
          <w:sz w:val="22"/>
          <w:szCs w:val="22"/>
          <w:lang w:val="mk-MK"/>
        </w:rPr>
        <w:t xml:space="preserve"> -Хипотека од прв ред заснована во корист на ХАЛК Банка АД Скопје, врз основа на Нотарски акт ОДУ.бр.121/2015 од 20.02.2015 година  на Нотар Прпарим Реџепи  од Гостивар.</w:t>
      </w:r>
    </w:p>
    <w:p w:rsidR="00AC1424" w:rsidRDefault="00AC1424" w:rsidP="00AC1424">
      <w:pPr>
        <w:jc w:val="both"/>
        <w:rPr>
          <w:rFonts w:ascii="Arial" w:hAnsi="Arial" w:cs="Arial"/>
          <w:noProof/>
          <w:sz w:val="20"/>
          <w:szCs w:val="20"/>
          <w:lang w:val="mk-MK"/>
        </w:rPr>
      </w:pPr>
      <w:r>
        <w:rPr>
          <w:rFonts w:ascii="Arial" w:hAnsi="Arial" w:cs="Arial"/>
          <w:noProof/>
          <w:sz w:val="22"/>
          <w:szCs w:val="22"/>
          <w:lang w:val="mk-MK"/>
        </w:rPr>
        <w:t>-Налог за извршување И.бр.995/2016 од 18.03.2016 година на  Извршител Александар Кузмановски од Гостивар</w:t>
      </w:r>
      <w:r>
        <w:rPr>
          <w:rFonts w:ascii="Arial" w:hAnsi="Arial" w:cs="Arial"/>
          <w:noProof/>
          <w:sz w:val="20"/>
          <w:szCs w:val="20"/>
          <w:lang w:val="mk-MK"/>
        </w:rPr>
        <w:t>.</w:t>
      </w:r>
    </w:p>
    <w:p w:rsidR="00AC1424" w:rsidRDefault="00AC1424" w:rsidP="00AC1424">
      <w:pPr>
        <w:jc w:val="both"/>
        <w:rPr>
          <w:rFonts w:ascii="Arial" w:hAnsi="Arial" w:cs="Arial"/>
          <w:noProof/>
          <w:sz w:val="22"/>
          <w:szCs w:val="22"/>
          <w:lang w:val="mk-MK"/>
        </w:rPr>
      </w:pPr>
      <w:r>
        <w:rPr>
          <w:rFonts w:ascii="Arial" w:hAnsi="Arial" w:cs="Arial"/>
          <w:noProof/>
          <w:sz w:val="22"/>
          <w:szCs w:val="22"/>
          <w:lang w:val="mk-MK"/>
        </w:rPr>
        <w:t>-Налог за извршување И.бр.1958/2016  од 02.06.2016 година на Извршител Александар Кузмановски од Гостивар</w:t>
      </w:r>
    </w:p>
    <w:p w:rsidR="00AC1424" w:rsidRDefault="00AC1424" w:rsidP="00AC1424">
      <w:pPr>
        <w:jc w:val="both"/>
        <w:rPr>
          <w:rFonts w:ascii="Arial" w:hAnsi="Arial" w:cs="Arial"/>
          <w:noProof/>
          <w:sz w:val="22"/>
          <w:szCs w:val="22"/>
          <w:lang w:val="mk-MK"/>
        </w:rPr>
      </w:pPr>
    </w:p>
    <w:p w:rsidR="00AC1424" w:rsidRDefault="00AC1424" w:rsidP="00AC1424">
      <w:pPr>
        <w:ind w:firstLine="720"/>
        <w:jc w:val="both"/>
        <w:rPr>
          <w:rFonts w:ascii="Arial" w:hAnsi="Arial" w:cs="Arial"/>
          <w:noProof/>
          <w:sz w:val="22"/>
          <w:szCs w:val="22"/>
          <w:lang w:val="mk-MK"/>
        </w:rPr>
      </w:pPr>
    </w:p>
    <w:p w:rsidR="00AC1424" w:rsidRDefault="00AC1424" w:rsidP="00AC1424">
      <w:pPr>
        <w:ind w:firstLine="720"/>
        <w:jc w:val="both"/>
        <w:rPr>
          <w:rFonts w:ascii="Arial" w:hAnsi="Arial" w:cs="Arial"/>
          <w:noProof/>
          <w:sz w:val="22"/>
          <w:szCs w:val="22"/>
          <w:lang w:val="mk-MK"/>
        </w:rPr>
      </w:pPr>
    </w:p>
    <w:bookmarkEnd w:id="7"/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  1/10(една десеттина) од утврдената вредност на недвижноста. 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240190361123114</w:t>
      </w:r>
      <w:r>
        <w:rPr>
          <w:rFonts w:ascii="Arial" w:hAnsi="Arial" w:cs="Arial"/>
          <w:sz w:val="22"/>
          <w:szCs w:val="22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УНИ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2"/>
          <w:szCs w:val="22"/>
          <w:lang w:val="en-US"/>
        </w:rPr>
        <w:t>МК5007013506810</w:t>
      </w:r>
      <w:r>
        <w:rPr>
          <w:rFonts w:ascii="Arial" w:hAnsi="Arial" w:cs="Arial"/>
          <w:sz w:val="22"/>
          <w:szCs w:val="22"/>
          <w:lang w:val="mk-MK"/>
        </w:rPr>
        <w:t xml:space="preserve"> , 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bookmarkStart w:id="8" w:name="Text31"/>
      <w:r>
        <w:rPr>
          <w:rFonts w:ascii="Arial" w:hAnsi="Arial" w:cs="Arial"/>
          <w:noProof/>
          <w:sz w:val="22"/>
          <w:szCs w:val="22"/>
          <w:lang w:val="mk-MK"/>
        </w:rPr>
        <w:t xml:space="preserve"> 15  </w:t>
      </w:r>
      <w:bookmarkEnd w:id="8"/>
      <w:r>
        <w:rPr>
          <w:rFonts w:ascii="Arial" w:hAnsi="Arial" w:cs="Arial"/>
          <w:sz w:val="22"/>
          <w:szCs w:val="22"/>
          <w:lang w:val="mk-MK"/>
        </w:rPr>
        <w:t xml:space="preserve">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Овој заклучок ќе се објави во средството за јавно информирање НОВА МАКЕДОНИЈА</w:t>
      </w:r>
      <w:bookmarkStart w:id="9" w:name="Text32"/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    </w:t>
      </w:r>
      <w:bookmarkEnd w:id="9"/>
      <w:r>
        <w:rPr>
          <w:rFonts w:ascii="Arial" w:hAnsi="Arial" w:cs="Arial"/>
          <w:sz w:val="22"/>
          <w:szCs w:val="22"/>
          <w:lang w:val="mk-MK"/>
        </w:rPr>
        <w:t>.</w:t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1424" w:rsidRDefault="00AC1424" w:rsidP="00AC142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AC1424" w:rsidRDefault="00AC1424" w:rsidP="00AC142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</w:t>
      </w:r>
      <w:r>
        <w:rPr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  <w:lang w:val="mk-MK"/>
        </w:rPr>
        <w:t xml:space="preserve">   </w:t>
      </w:r>
      <w:r>
        <w:rPr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5142"/>
      </w:tblGrid>
      <w:tr w:rsidR="00AC1424" w:rsidTr="009A767F">
        <w:tc>
          <w:tcPr>
            <w:tcW w:w="5377" w:type="dxa"/>
          </w:tcPr>
          <w:p w:rsidR="00AC1424" w:rsidRDefault="00AC1424" w:rsidP="009A767F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AC1424" w:rsidRDefault="00AC1424" w:rsidP="009A767F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AC1424" w:rsidRDefault="00AC1424" w:rsidP="00AC142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</w:t>
      </w:r>
    </w:p>
    <w:p w:rsidR="00AC1424" w:rsidRDefault="00AC1424" w:rsidP="00AC142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Д.-на: УЈП Гостивар</w:t>
      </w:r>
    </w:p>
    <w:p w:rsidR="00AC1424" w:rsidRDefault="00AC1424" w:rsidP="00AC142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Должник,Заложен должник</w:t>
      </w:r>
    </w:p>
    <w:p w:rsidR="00AC1424" w:rsidRDefault="00AC1424" w:rsidP="00AC142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Доверител,Архива на Извршител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    </w:t>
      </w:r>
    </w:p>
    <w:p w:rsidR="00AC1424" w:rsidRDefault="00AC1424" w:rsidP="00AC142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</w:t>
      </w:r>
    </w:p>
    <w:p w:rsidR="00AC1424" w:rsidRDefault="00AC1424" w:rsidP="00AC142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AC1424" w:rsidRDefault="00AC1424" w:rsidP="00AC14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C1424" w:rsidRDefault="00AC1424" w:rsidP="00AC142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C1424" w:rsidRDefault="00AC1424" w:rsidP="00AC1424">
      <w:pPr>
        <w:rPr>
          <w:rFonts w:ascii="Arial" w:hAnsi="Arial" w:cs="Arial"/>
          <w:sz w:val="22"/>
          <w:szCs w:val="22"/>
          <w:lang w:val="mk-MK"/>
        </w:rPr>
      </w:pPr>
    </w:p>
    <w:p w:rsidR="00AC1424" w:rsidRPr="007B13F5" w:rsidRDefault="00AC1424" w:rsidP="00AC1424">
      <w:pPr>
        <w:tabs>
          <w:tab w:val="center" w:pos="2268"/>
        </w:tabs>
        <w:rPr>
          <w:rFonts w:ascii="Times New Roman" w:hAnsi="Times New Roman"/>
          <w:b/>
          <w:lang w:val="mk-MK"/>
        </w:rPr>
      </w:pPr>
    </w:p>
    <w:p w:rsidR="00901DFD" w:rsidRDefault="00901DFD">
      <w:bookmarkStart w:id="10" w:name="_GoBack"/>
      <w:bookmarkEnd w:id="10"/>
    </w:p>
    <w:sectPr w:rsidR="00901DFD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E"/>
    <w:rsid w:val="00601B4E"/>
    <w:rsid w:val="00901DFD"/>
    <w:rsid w:val="00A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9759-82F8-4D0F-BA36-ED07139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2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142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C1424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2017-10-12T06:46:00Z</dcterms:created>
  <dcterms:modified xsi:type="dcterms:W3CDTF">2017-10-12T06:46:00Z</dcterms:modified>
</cp:coreProperties>
</file>