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4" w:rsidRPr="00D9659A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0"/>
        <w:gridCol w:w="531"/>
        <w:gridCol w:w="914"/>
        <w:gridCol w:w="2781"/>
      </w:tblGrid>
      <w:tr w:rsidR="00F1008B" w:rsidRPr="00D9659A" w:rsidTr="008D7734">
        <w:tc>
          <w:tcPr>
            <w:tcW w:w="6204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659A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9D818DA" wp14:editId="323E29A1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9659A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9659A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72341E"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D965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9659A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9659A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965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D9659A"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746/2014</w:t>
            </w:r>
            <w:r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D965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D9659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D965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1008B" w:rsidRPr="00D9659A" w:rsidTr="008D7734">
        <w:tc>
          <w:tcPr>
            <w:tcW w:w="6204" w:type="dxa"/>
            <w:hideMark/>
          </w:tcPr>
          <w:p w:rsidR="00F1008B" w:rsidRPr="00D9659A" w:rsidRDefault="00D965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D9659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D9659A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5130DA" w:rsidRPr="00D9659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D9659A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 w:rsidRPr="00D9659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D9659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D9659A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D9659A" w:rsidRDefault="00D9659A" w:rsidP="00D96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D9659A">
        <w:rPr>
          <w:rFonts w:ascii="Arial" w:hAnsi="Arial" w:cs="Arial"/>
          <w:sz w:val="20"/>
          <w:szCs w:val="20"/>
        </w:rPr>
        <w:t xml:space="preserve">Гордана Џутеска од </w:t>
      </w:r>
      <w:bookmarkStart w:id="6" w:name="Adresa"/>
      <w:bookmarkEnd w:id="6"/>
      <w:r w:rsidRPr="00D9659A">
        <w:rPr>
          <w:rFonts w:ascii="Arial" w:hAnsi="Arial" w:cs="Arial"/>
          <w:sz w:val="20"/>
          <w:szCs w:val="20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D9659A">
        <w:rPr>
          <w:rFonts w:ascii="Arial" w:hAnsi="Arial" w:cs="Arial"/>
          <w:sz w:val="20"/>
          <w:szCs w:val="20"/>
        </w:rPr>
        <w:t xml:space="preserve">доверителот ФАБРИКА ЗА КВАСЕЦ И АЛКОХОЛ АД Битола од </w:t>
      </w:r>
      <w:bookmarkStart w:id="8" w:name="DovGrad1"/>
      <w:bookmarkEnd w:id="8"/>
      <w:r w:rsidRPr="00D9659A">
        <w:rPr>
          <w:rFonts w:ascii="Arial" w:hAnsi="Arial" w:cs="Arial"/>
          <w:sz w:val="20"/>
          <w:szCs w:val="20"/>
        </w:rPr>
        <w:t>Битола</w:t>
      </w:r>
      <w:r w:rsidRPr="00D9659A">
        <w:rPr>
          <w:rFonts w:ascii="Arial" w:hAnsi="Arial" w:cs="Arial"/>
          <w:sz w:val="20"/>
          <w:szCs w:val="20"/>
          <w:lang w:val="ru-RU"/>
        </w:rPr>
        <w:t xml:space="preserve"> </w:t>
      </w:r>
      <w:r w:rsidRPr="00D9659A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D9659A">
        <w:rPr>
          <w:rFonts w:ascii="Arial" w:hAnsi="Arial" w:cs="Arial"/>
          <w:sz w:val="20"/>
          <w:szCs w:val="20"/>
        </w:rPr>
        <w:t>ЕДБ 4002991120987</w:t>
      </w:r>
      <w:r w:rsidRPr="00D9659A">
        <w:rPr>
          <w:rFonts w:ascii="Arial" w:hAnsi="Arial" w:cs="Arial"/>
          <w:sz w:val="20"/>
          <w:szCs w:val="20"/>
          <w:lang w:val="en-US"/>
        </w:rPr>
        <w:t>,</w:t>
      </w:r>
      <w:r w:rsidRPr="00D9659A">
        <w:rPr>
          <w:rFonts w:ascii="Arial" w:hAnsi="Arial" w:cs="Arial"/>
          <w:sz w:val="20"/>
          <w:szCs w:val="20"/>
        </w:rPr>
        <w:t xml:space="preserve"> ЕМБС 4167481 </w:t>
      </w:r>
      <w:bookmarkStart w:id="10" w:name="edb1"/>
      <w:bookmarkStart w:id="11" w:name="opis_sed1"/>
      <w:bookmarkEnd w:id="10"/>
      <w:bookmarkEnd w:id="11"/>
      <w:r w:rsidRPr="00D9659A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D9659A">
        <w:rPr>
          <w:rFonts w:ascii="Arial" w:hAnsi="Arial" w:cs="Arial"/>
          <w:sz w:val="20"/>
          <w:szCs w:val="20"/>
        </w:rPr>
        <w:t>ул.ИНДУСТРИСКА бб преку полномошник Адвокатска и патентна канцеларија Михајлоски и Поповска</w:t>
      </w:r>
      <w:r w:rsidRPr="00D9659A">
        <w:rPr>
          <w:rFonts w:ascii="Arial" w:hAnsi="Arial" w:cs="Arial"/>
          <w:sz w:val="20"/>
          <w:szCs w:val="20"/>
          <w:lang w:val="ru-RU"/>
        </w:rPr>
        <w:t>,</w:t>
      </w:r>
      <w:r w:rsidRPr="00D9659A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D9659A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Pr="00D9659A">
        <w:rPr>
          <w:rFonts w:ascii="Arial" w:hAnsi="Arial" w:cs="Arial"/>
          <w:sz w:val="20"/>
          <w:szCs w:val="20"/>
        </w:rPr>
        <w:t xml:space="preserve">ОДУ. Книга VII реден број бр.629/2012 од 18.10.2012 година на Нотар Васил Кузманоски и решение СТ.бр.25/15 од 23.06.2015 година на Основен суд Тетово, против </w:t>
      </w:r>
      <w:bookmarkStart w:id="18" w:name="Dolznik1"/>
      <w:bookmarkEnd w:id="18"/>
      <w:r w:rsidRPr="00D9659A">
        <w:rPr>
          <w:rFonts w:ascii="Arial" w:hAnsi="Arial" w:cs="Arial"/>
          <w:sz w:val="20"/>
          <w:szCs w:val="20"/>
        </w:rPr>
        <w:t xml:space="preserve">должниците Друштво за производство,трговија,угостителство и услуги ДВА БОРА Петре ДООЕЛ Експорт-Импорт,Тетово од </w:t>
      </w:r>
      <w:bookmarkStart w:id="19" w:name="DolzGrad1"/>
      <w:bookmarkEnd w:id="19"/>
      <w:r w:rsidRPr="00D9659A">
        <w:rPr>
          <w:rFonts w:ascii="Arial" w:hAnsi="Arial" w:cs="Arial"/>
          <w:sz w:val="20"/>
          <w:szCs w:val="20"/>
        </w:rPr>
        <w:t xml:space="preserve">Тетово со </w:t>
      </w:r>
      <w:bookmarkStart w:id="20" w:name="opis_edb1_dolz"/>
      <w:bookmarkEnd w:id="20"/>
      <w:r w:rsidRPr="00D9659A">
        <w:rPr>
          <w:rFonts w:ascii="Arial" w:hAnsi="Arial" w:cs="Arial"/>
          <w:sz w:val="20"/>
          <w:szCs w:val="20"/>
        </w:rPr>
        <w:t>ЕДБ 4028994103624 и ЕМБС 4845595</w:t>
      </w:r>
      <w:r w:rsidRPr="00D9659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D9659A">
        <w:rPr>
          <w:rFonts w:ascii="Arial" w:hAnsi="Arial" w:cs="Arial"/>
          <w:sz w:val="20"/>
          <w:szCs w:val="20"/>
          <w:lang w:val="ru-RU"/>
        </w:rPr>
        <w:t>и седиште на</w:t>
      </w:r>
      <w:r w:rsidRPr="00D9659A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D9659A">
        <w:rPr>
          <w:rFonts w:ascii="Arial" w:hAnsi="Arial" w:cs="Arial"/>
          <w:sz w:val="20"/>
          <w:szCs w:val="20"/>
        </w:rPr>
        <w:t xml:space="preserve">ул.180 2/15 </w:t>
      </w:r>
      <w:bookmarkStart w:id="25" w:name="Dolznik2"/>
      <w:bookmarkEnd w:id="25"/>
      <w:r w:rsidRPr="00D9659A">
        <w:rPr>
          <w:rFonts w:ascii="Arial" w:hAnsi="Arial" w:cs="Arial"/>
          <w:sz w:val="20"/>
          <w:szCs w:val="20"/>
        </w:rPr>
        <w:t>и Петре Зафироски од Охрид со живеалиште на ул Дејан Војвода бр.45/2-6 Охрид, за спроведување на извршување</w:t>
      </w:r>
      <w:r w:rsidRPr="00D9659A">
        <w:rPr>
          <w:rFonts w:ascii="Arial" w:hAnsi="Arial" w:cs="Arial"/>
          <w:sz w:val="20"/>
          <w:szCs w:val="20"/>
          <w:lang w:val="en-US"/>
        </w:rPr>
        <w:t>,</w:t>
      </w:r>
      <w:r w:rsidRPr="00D9659A">
        <w:rPr>
          <w:rFonts w:ascii="Arial" w:hAnsi="Arial" w:cs="Arial"/>
          <w:sz w:val="20"/>
          <w:szCs w:val="20"/>
        </w:rPr>
        <w:t xml:space="preserve"> </w:t>
      </w:r>
      <w:bookmarkStart w:id="26" w:name="VredPredmet"/>
      <w:bookmarkEnd w:id="26"/>
      <w:r w:rsidRPr="00D9659A">
        <w:rPr>
          <w:rFonts w:ascii="Arial" w:hAnsi="Arial" w:cs="Arial"/>
          <w:sz w:val="20"/>
          <w:szCs w:val="20"/>
        </w:rPr>
        <w:t>во вредност 4.670.000,00 денари</w:t>
      </w:r>
      <w:r w:rsidR="005130DA" w:rsidRPr="00D9659A">
        <w:rPr>
          <w:rFonts w:ascii="Arial" w:hAnsi="Arial" w:cs="Arial"/>
          <w:sz w:val="20"/>
          <w:szCs w:val="20"/>
        </w:rPr>
        <w:t xml:space="preserve"> на ден </w:t>
      </w:r>
      <w:bookmarkStart w:id="27" w:name="DatumIzdava"/>
      <w:bookmarkEnd w:id="27"/>
      <w:r w:rsidRPr="00D9659A">
        <w:rPr>
          <w:rFonts w:ascii="Arial" w:hAnsi="Arial" w:cs="Arial"/>
          <w:sz w:val="20"/>
          <w:szCs w:val="20"/>
        </w:rPr>
        <w:t>01.11.2021</w:t>
      </w:r>
      <w:r w:rsidR="005130DA" w:rsidRPr="00D9659A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B343F0" w:rsidRPr="00D9659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D9659A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9659A">
        <w:rPr>
          <w:rFonts w:ascii="Arial" w:eastAsia="Times New Roman" w:hAnsi="Arial" w:cs="Arial"/>
          <w:b/>
          <w:sz w:val="20"/>
          <w:szCs w:val="20"/>
        </w:rPr>
        <w:t>З А К Л У Ч О К</w:t>
      </w:r>
    </w:p>
    <w:p w:rsidR="00F1008B" w:rsidRPr="00D9659A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9659A">
        <w:rPr>
          <w:rFonts w:ascii="Arial" w:eastAsia="Times New Roman" w:hAnsi="Arial" w:cs="Arial"/>
          <w:b/>
          <w:sz w:val="20"/>
          <w:szCs w:val="20"/>
        </w:rPr>
        <w:t>за поправање на грешки во актите на извршителот</w:t>
      </w:r>
    </w:p>
    <w:p w:rsidR="00F1008B" w:rsidRPr="00D9659A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9659A">
        <w:rPr>
          <w:rFonts w:ascii="Arial" w:eastAsia="Times New Roman" w:hAnsi="Arial" w:cs="Arial"/>
          <w:b/>
          <w:sz w:val="20"/>
          <w:szCs w:val="20"/>
        </w:rPr>
        <w:t>(врз основа на член 10 став  (1)  од Законот за извршување и член 331 од Законот за парничната постапка</w:t>
      </w:r>
      <w:r w:rsidRPr="00D9659A"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:rsidR="00F1008B" w:rsidRPr="00D9659A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9659A">
        <w:rPr>
          <w:rFonts w:ascii="Arial" w:eastAsia="Times New Roman" w:hAnsi="Arial" w:cs="Arial"/>
          <w:sz w:val="20"/>
          <w:szCs w:val="20"/>
        </w:rPr>
        <w:t>СЕ ВРШИ поправање во заклучокот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 за усна јавна продажба</w:t>
      </w:r>
      <w:r w:rsidRPr="00D9659A">
        <w:rPr>
          <w:rFonts w:ascii="Arial" w:eastAsia="Times New Roman" w:hAnsi="Arial" w:cs="Arial"/>
          <w:sz w:val="20"/>
          <w:szCs w:val="20"/>
        </w:rPr>
        <w:t xml:space="preserve"> И.бр.</w:t>
      </w:r>
      <w:r w:rsidR="00D9659A" w:rsidRPr="00D9659A">
        <w:rPr>
          <w:rFonts w:ascii="Arial" w:eastAsia="Times New Roman" w:hAnsi="Arial" w:cs="Arial"/>
          <w:sz w:val="20"/>
          <w:szCs w:val="20"/>
        </w:rPr>
        <w:t>746/2014</w:t>
      </w:r>
      <w:r w:rsidRPr="00D9659A">
        <w:rPr>
          <w:rFonts w:ascii="Arial" w:eastAsia="Times New Roman" w:hAnsi="Arial" w:cs="Arial"/>
          <w:sz w:val="20"/>
          <w:szCs w:val="20"/>
        </w:rPr>
        <w:t xml:space="preserve"> од 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22.10.2021 </w:t>
      </w:r>
      <w:r w:rsidRPr="00D9659A">
        <w:rPr>
          <w:rFonts w:ascii="Arial" w:eastAsia="Times New Roman" w:hAnsi="Arial" w:cs="Arial"/>
          <w:sz w:val="20"/>
          <w:szCs w:val="20"/>
        </w:rPr>
        <w:t xml:space="preserve">година на извршителот </w:t>
      </w:r>
      <w:r w:rsidR="00D9659A" w:rsidRPr="00D9659A">
        <w:rPr>
          <w:rFonts w:ascii="Arial" w:hAnsi="Arial" w:cs="Arial"/>
          <w:sz w:val="20"/>
          <w:szCs w:val="20"/>
        </w:rPr>
        <w:t>Гордана Џутеска</w:t>
      </w:r>
      <w:r w:rsidRPr="00D965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9659A">
        <w:rPr>
          <w:rFonts w:ascii="Arial" w:eastAsia="Times New Roman" w:hAnsi="Arial" w:cs="Arial"/>
          <w:sz w:val="20"/>
          <w:szCs w:val="20"/>
        </w:rPr>
        <w:t xml:space="preserve">Се поправа техничката грешка на начин што во 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диспозитивот од заклучокот во </w:t>
      </w:r>
      <w:r w:rsidRPr="00D9659A">
        <w:rPr>
          <w:rFonts w:ascii="Arial" w:eastAsia="Times New Roman" w:hAnsi="Arial" w:cs="Arial"/>
          <w:sz w:val="20"/>
          <w:szCs w:val="20"/>
        </w:rPr>
        <w:t xml:space="preserve">ставот </w:t>
      </w:r>
      <w:r w:rsidR="00D9659A" w:rsidRPr="00D9659A">
        <w:rPr>
          <w:rFonts w:ascii="Arial" w:eastAsia="Times New Roman" w:hAnsi="Arial" w:cs="Arial"/>
          <w:sz w:val="20"/>
          <w:szCs w:val="20"/>
        </w:rPr>
        <w:t>2</w:t>
      </w:r>
      <w:r w:rsidRPr="00D9659A">
        <w:rPr>
          <w:rFonts w:ascii="Arial" w:eastAsia="Times New Roman" w:hAnsi="Arial" w:cs="Arial"/>
          <w:sz w:val="20"/>
          <w:szCs w:val="20"/>
        </w:rPr>
        <w:t>,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 </w:t>
      </w:r>
      <w:r w:rsidRPr="00D9659A">
        <w:rPr>
          <w:rFonts w:ascii="Arial" w:eastAsia="Times New Roman" w:hAnsi="Arial" w:cs="Arial"/>
          <w:sz w:val="20"/>
          <w:szCs w:val="20"/>
        </w:rPr>
        <w:t>ред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 1</w:t>
      </w:r>
      <w:r w:rsidRPr="00D9659A">
        <w:rPr>
          <w:rFonts w:ascii="Arial" w:eastAsia="Times New Roman" w:hAnsi="Arial" w:cs="Arial"/>
          <w:sz w:val="20"/>
          <w:szCs w:val="20"/>
        </w:rPr>
        <w:t xml:space="preserve">,  страница </w:t>
      </w:r>
      <w:r w:rsidR="00D9659A" w:rsidRPr="00D9659A">
        <w:rPr>
          <w:rFonts w:ascii="Arial" w:eastAsia="Times New Roman" w:hAnsi="Arial" w:cs="Arial"/>
          <w:sz w:val="20"/>
          <w:szCs w:val="20"/>
        </w:rPr>
        <w:t>1</w:t>
      </w:r>
      <w:r w:rsidRPr="00D9659A">
        <w:rPr>
          <w:rFonts w:ascii="Arial" w:eastAsia="Times New Roman" w:hAnsi="Arial" w:cs="Arial"/>
          <w:sz w:val="20"/>
          <w:szCs w:val="20"/>
        </w:rPr>
        <w:t xml:space="preserve"> наместо </w:t>
      </w:r>
      <w:r w:rsidR="00D9659A" w:rsidRPr="00D9659A">
        <w:rPr>
          <w:rFonts w:ascii="Arial" w:eastAsia="Times New Roman" w:hAnsi="Arial" w:cs="Arial"/>
          <w:sz w:val="20"/>
          <w:szCs w:val="20"/>
        </w:rPr>
        <w:t>29.11.2021</w:t>
      </w:r>
      <w:r w:rsidRPr="00D9659A">
        <w:rPr>
          <w:rFonts w:ascii="Arial" w:eastAsia="Times New Roman" w:hAnsi="Arial" w:cs="Arial"/>
          <w:sz w:val="20"/>
          <w:szCs w:val="20"/>
        </w:rPr>
        <w:t xml:space="preserve">,  се става </w:t>
      </w:r>
      <w:r w:rsidR="00D9659A" w:rsidRPr="00D9659A">
        <w:rPr>
          <w:rFonts w:ascii="Arial" w:eastAsia="Times New Roman" w:hAnsi="Arial" w:cs="Arial"/>
          <w:sz w:val="20"/>
          <w:szCs w:val="20"/>
        </w:rPr>
        <w:t>25.11.2021</w:t>
      </w:r>
      <w:r w:rsidRPr="00D965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9659A">
        <w:rPr>
          <w:rFonts w:ascii="Arial" w:eastAsia="Times New Roman" w:hAnsi="Arial" w:cs="Arial"/>
          <w:sz w:val="20"/>
          <w:szCs w:val="20"/>
        </w:rPr>
        <w:t xml:space="preserve">Во останатиот дел 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заклучокот за усна јавна продажба И.бр.746/2014 од 22.10.2021 година на извршителот </w:t>
      </w:r>
      <w:r w:rsidR="00D9659A" w:rsidRPr="00D9659A">
        <w:rPr>
          <w:rFonts w:ascii="Arial" w:hAnsi="Arial" w:cs="Arial"/>
          <w:sz w:val="20"/>
          <w:szCs w:val="20"/>
        </w:rPr>
        <w:t>Гордана Џутеска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 </w:t>
      </w:r>
      <w:r w:rsidRPr="00D9659A">
        <w:rPr>
          <w:rFonts w:ascii="Arial" w:eastAsia="Times New Roman" w:hAnsi="Arial" w:cs="Arial"/>
          <w:sz w:val="20"/>
          <w:szCs w:val="20"/>
        </w:rPr>
        <w:t xml:space="preserve">останува непроменет  </w:t>
      </w: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9659A">
        <w:rPr>
          <w:rFonts w:ascii="Arial" w:eastAsia="Times New Roman" w:hAnsi="Arial" w:cs="Arial"/>
          <w:sz w:val="20"/>
          <w:szCs w:val="20"/>
        </w:rPr>
        <w:t xml:space="preserve">Oвој заклучок е составен дел на </w:t>
      </w:r>
      <w:r w:rsidR="00D9659A" w:rsidRPr="00D9659A">
        <w:rPr>
          <w:rFonts w:ascii="Arial" w:eastAsia="Times New Roman" w:hAnsi="Arial" w:cs="Arial"/>
          <w:sz w:val="20"/>
          <w:szCs w:val="20"/>
        </w:rPr>
        <w:t xml:space="preserve">заклучокот за усна јавна продажба И.бр.746/2014 од 22.10.2021 година на извршителот </w:t>
      </w:r>
      <w:r w:rsidR="00D9659A" w:rsidRPr="00D9659A">
        <w:rPr>
          <w:rFonts w:ascii="Arial" w:hAnsi="Arial" w:cs="Arial"/>
          <w:sz w:val="20"/>
          <w:szCs w:val="20"/>
        </w:rPr>
        <w:t>Гордана Џутеска</w:t>
      </w:r>
      <w:r w:rsidRPr="00D9659A">
        <w:rPr>
          <w:rFonts w:ascii="Arial" w:eastAsia="Times New Roman" w:hAnsi="Arial" w:cs="Arial"/>
          <w:sz w:val="20"/>
          <w:szCs w:val="20"/>
        </w:rPr>
        <w:t>.</w:t>
      </w:r>
    </w:p>
    <w:p w:rsidR="00F1008B" w:rsidRPr="00D9659A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0"/>
          <w:szCs w:val="20"/>
        </w:rPr>
      </w:pPr>
    </w:p>
    <w:p w:rsidR="00B343F0" w:rsidRPr="00D9659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Pr="00D9659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 xml:space="preserve"> </w:t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  <w:r w:rsidRPr="00D9659A">
        <w:rPr>
          <w:rFonts w:ascii="Arial" w:hAnsi="Arial" w:cs="Arial"/>
          <w:sz w:val="20"/>
          <w:szCs w:val="20"/>
        </w:rPr>
        <w:tab/>
      </w:r>
    </w:p>
    <w:p w:rsidR="00F1008B" w:rsidRPr="00D9659A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ab/>
      </w:r>
    </w:p>
    <w:p w:rsidR="00F1008B" w:rsidRPr="00D9659A" w:rsidRDefault="00F1008B" w:rsidP="00F1008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D9659A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D9659A">
        <w:rPr>
          <w:rFonts w:ascii="Arial" w:hAnsi="Arial" w:cs="Arial"/>
          <w:sz w:val="20"/>
          <w:szCs w:val="20"/>
        </w:rPr>
        <w:t xml:space="preserve"> </w:t>
      </w:r>
      <w:r w:rsidR="00D9659A">
        <w:rPr>
          <w:rFonts w:ascii="Arial" w:hAnsi="Arial" w:cs="Arial"/>
          <w:sz w:val="20"/>
          <w:szCs w:val="20"/>
        </w:rPr>
        <w:t xml:space="preserve">     </w:t>
      </w:r>
      <w:r w:rsidRPr="00D9659A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D9659A" w:rsidTr="008D7734">
        <w:trPr>
          <w:trHeight w:val="851"/>
        </w:trPr>
        <w:tc>
          <w:tcPr>
            <w:tcW w:w="4297" w:type="dxa"/>
          </w:tcPr>
          <w:p w:rsidR="00F1008B" w:rsidRPr="00D9659A" w:rsidRDefault="00D9659A" w:rsidP="008D773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D9659A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9659A">
        <w:rPr>
          <w:rFonts w:ascii="Arial" w:hAnsi="Arial" w:cs="Arial"/>
          <w:sz w:val="20"/>
          <w:szCs w:val="20"/>
        </w:rPr>
        <w:t>Д.-на</w:t>
      </w:r>
      <w:r w:rsidRPr="00D9659A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D9659A" w:rsidRPr="00D9659A" w:rsidRDefault="00D9659A" w:rsidP="00D9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>Должник</w:t>
      </w:r>
    </w:p>
    <w:p w:rsidR="00D9659A" w:rsidRPr="00D9659A" w:rsidRDefault="00D9659A" w:rsidP="00D9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>Доверител</w:t>
      </w:r>
    </w:p>
    <w:p w:rsidR="00D9659A" w:rsidRPr="00D9659A" w:rsidRDefault="00D9659A" w:rsidP="00D9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>Пристепени доверители</w:t>
      </w:r>
    </w:p>
    <w:p w:rsidR="00D9659A" w:rsidRPr="00D9659A" w:rsidRDefault="00D9659A" w:rsidP="00D9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</w:rPr>
        <w:t>УЈП</w:t>
      </w:r>
    </w:p>
    <w:p w:rsidR="00F1008B" w:rsidRPr="00D9659A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659A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D9659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bookmarkStart w:id="29" w:name="_GoBack"/>
      <w:bookmarkEnd w:id="29"/>
      <w:r w:rsidRPr="00D9659A">
        <w:rPr>
          <w:rFonts w:ascii="Arial" w:hAnsi="Arial" w:cs="Arial"/>
          <w:sz w:val="20"/>
          <w:szCs w:val="20"/>
        </w:rPr>
        <w:t xml:space="preserve">                    </w:t>
      </w:r>
      <w:r w:rsidR="00762CA7" w:rsidRPr="00D9659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1008B" w:rsidRPr="00D9659A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D9659A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9659A">
        <w:rPr>
          <w:rFonts w:ascii="Arial" w:hAnsi="Arial" w:cs="Arial"/>
          <w:b/>
          <w:sz w:val="20"/>
          <w:szCs w:val="20"/>
        </w:rPr>
        <w:t>Правна поука:</w:t>
      </w:r>
      <w:r w:rsidRPr="00D9659A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30" w:name="OSudPouka"/>
      <w:bookmarkEnd w:id="30"/>
      <w:r w:rsidR="00D9659A" w:rsidRPr="00D9659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D9659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D9659A">
        <w:rPr>
          <w:rFonts w:ascii="Arial" w:hAnsi="Arial" w:cs="Arial"/>
          <w:sz w:val="20"/>
          <w:szCs w:val="20"/>
          <w:lang w:val="en-US"/>
        </w:rPr>
        <w:tab/>
      </w:r>
    </w:p>
    <w:p w:rsidR="00E41120" w:rsidRPr="00D9659A" w:rsidRDefault="00F1008B" w:rsidP="00F100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659A">
        <w:rPr>
          <w:sz w:val="20"/>
          <w:szCs w:val="20"/>
        </w:rPr>
        <w:t xml:space="preserve"> </w:t>
      </w:r>
    </w:p>
    <w:sectPr w:rsidR="00E41120" w:rsidRPr="00D9659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9A" w:rsidRDefault="00D9659A" w:rsidP="00D9659A">
      <w:pPr>
        <w:spacing w:after="0" w:line="240" w:lineRule="auto"/>
      </w:pPr>
      <w:r>
        <w:separator/>
      </w:r>
    </w:p>
  </w:endnote>
  <w:endnote w:type="continuationSeparator" w:id="0">
    <w:p w:rsidR="00D9659A" w:rsidRDefault="00D9659A" w:rsidP="00D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9A" w:rsidRPr="00D9659A" w:rsidRDefault="00D9659A" w:rsidP="00D965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9A" w:rsidRDefault="00D9659A" w:rsidP="00D9659A">
      <w:pPr>
        <w:spacing w:after="0" w:line="240" w:lineRule="auto"/>
      </w:pPr>
      <w:r>
        <w:separator/>
      </w:r>
    </w:p>
  </w:footnote>
  <w:footnote w:type="continuationSeparator" w:id="0">
    <w:p w:rsidR="00D9659A" w:rsidRDefault="00D9659A" w:rsidP="00D9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341E"/>
    <w:multiLevelType w:val="hybridMultilevel"/>
    <w:tmpl w:val="3168C8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62CA7"/>
    <w:rsid w:val="0078179C"/>
    <w:rsid w:val="00835C50"/>
    <w:rsid w:val="00895B72"/>
    <w:rsid w:val="00B343F0"/>
    <w:rsid w:val="00BA60F1"/>
    <w:rsid w:val="00C60337"/>
    <w:rsid w:val="00D95924"/>
    <w:rsid w:val="00D9659A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1258A"/>
  <w15:docId w15:val="{8769248B-8FB2-4543-9660-77708B21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9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2021-11-01T07:56:00Z</dcterms:created>
  <dcterms:modified xsi:type="dcterms:W3CDTF">2021-11-01T08:01:00Z</dcterms:modified>
</cp:coreProperties>
</file>