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74AB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274AB8">
              <w:rPr>
                <w:rFonts w:ascii="Arial" w:eastAsia="Times New Roman" w:hAnsi="Arial" w:cs="Arial"/>
                <w:b/>
                <w:lang w:val="en-US"/>
              </w:rPr>
              <w:t>514/2017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74AB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74AB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274AB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74AB8" w:rsidP="00274A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Васко Еленов од </w:t>
      </w:r>
      <w:bookmarkStart w:id="7" w:name="Adresa"/>
      <w:bookmarkEnd w:id="7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Стопанска Банка АД Скопје</w:t>
      </w:r>
      <w:r>
        <w:rPr>
          <w:rFonts w:ascii="Arial" w:hAnsi="Arial" w:cs="Arial"/>
        </w:rPr>
        <w:t xml:space="preserve"> 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bookmarkStart w:id="10" w:name="adresa1"/>
      <w:bookmarkEnd w:id="10"/>
      <w:r>
        <w:rPr>
          <w:rFonts w:ascii="Arial" w:hAnsi="Arial" w:cs="Arial"/>
        </w:rPr>
        <w:t>ул.11-ти Октомври бр.7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преку полномошник адвокат Весна Давчева од Кавадарци,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Нотарски Акт ОДУ бр.513/08 од 19.12.2008 година на Нотар Ванчо Тренев од Неготино, против </w:t>
      </w:r>
      <w:bookmarkStart w:id="16" w:name="Dolznik1"/>
      <w:bookmarkEnd w:id="16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 w:rsidR="00AB00BC">
        <w:rPr>
          <w:rFonts w:ascii="Arial" w:hAnsi="Arial" w:cs="Arial"/>
        </w:rPr>
        <w:t xml:space="preserve">Ристо Мицков од Неготино со живеалиште на ул.Цандо Кожинков бр.4 Неготино и </w:t>
      </w:r>
      <w:r w:rsidR="00AB00BC" w:rsidRPr="00AB00BC">
        <w:rPr>
          <w:rFonts w:ascii="Arial" w:hAnsi="Arial" w:cs="Arial"/>
          <w:u w:val="single"/>
        </w:rPr>
        <w:t>за</w:t>
      </w:r>
      <w:r w:rsidR="00F20755">
        <w:rPr>
          <w:rFonts w:ascii="Arial" w:hAnsi="Arial" w:cs="Arial"/>
          <w:u w:val="single"/>
        </w:rPr>
        <w:t>л</w:t>
      </w:r>
      <w:r w:rsidR="00AB00BC" w:rsidRPr="00AB00BC">
        <w:rPr>
          <w:rFonts w:ascii="Arial" w:hAnsi="Arial" w:cs="Arial"/>
          <w:u w:val="single"/>
        </w:rPr>
        <w:t>ожен должник</w:t>
      </w:r>
      <w:r w:rsidR="00AB00BC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Велика Мицкова од </w:t>
      </w:r>
      <w:bookmarkStart w:id="17" w:name="DolzGrad1"/>
      <w:bookmarkEnd w:id="17"/>
      <w:r>
        <w:rPr>
          <w:rFonts w:ascii="Arial" w:hAnsi="Arial" w:cs="Arial"/>
          <w:b/>
        </w:rPr>
        <w:t>Неготино</w:t>
      </w:r>
      <w:r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>живеалиште на</w:t>
      </w:r>
      <w:r>
        <w:rPr>
          <w:rFonts w:ascii="Arial" w:hAnsi="Arial" w:cs="Arial"/>
        </w:rPr>
        <w:t xml:space="preserve"> </w:t>
      </w:r>
      <w:bookmarkStart w:id="19" w:name="adresa1_dolz"/>
      <w:bookmarkEnd w:id="19"/>
      <w:r>
        <w:rPr>
          <w:rFonts w:ascii="Arial" w:hAnsi="Arial" w:cs="Arial"/>
        </w:rPr>
        <w:t xml:space="preserve">ул.Цандо Кожинков бр.4, </w:t>
      </w:r>
      <w:bookmarkStart w:id="20" w:name="Dolznik2"/>
      <w:bookmarkEnd w:id="20"/>
      <w:r>
        <w:rPr>
          <w:rFonts w:ascii="Arial" w:hAnsi="Arial" w:cs="Arial"/>
        </w:rPr>
        <w:t xml:space="preserve">за спроведување на извршување во вредност од 1.544.206,00 </w:t>
      </w:r>
      <w:bookmarkStart w:id="21" w:name="VredPredmet"/>
      <w:bookmarkEnd w:id="21"/>
      <w:r>
        <w:rPr>
          <w:rFonts w:ascii="Arial" w:hAnsi="Arial" w:cs="Arial"/>
        </w:rPr>
        <w:t>ден 07.06.2021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</w:t>
      </w:r>
      <w:bookmarkStart w:id="22" w:name="_GoBack"/>
      <w:bookmarkEnd w:id="22"/>
      <w:r w:rsidR="00DF1299" w:rsidRPr="00823825">
        <w:rPr>
          <w:rFonts w:ascii="Arial" w:hAnsi="Arial" w:cs="Arial"/>
        </w:rPr>
        <w:t xml:space="preserve">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74AB8" w:rsidRDefault="00274AB8" w:rsidP="00274AB8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u w:val="single"/>
        </w:rPr>
        <w:t>ВТОРА продажба</w:t>
      </w:r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274AB8" w:rsidRDefault="00274AB8" w:rsidP="00274AB8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Недвижност запишана во </w:t>
      </w:r>
      <w:r>
        <w:rPr>
          <w:rFonts w:ascii="Arial" w:hAnsi="Arial" w:cs="Arial"/>
          <w:b/>
          <w:bCs/>
        </w:rPr>
        <w:t>ИМОТЕН ЛИСТ број 6163 за КО Неготино</w:t>
      </w:r>
      <w:r>
        <w:rPr>
          <w:rFonts w:ascii="Arial" w:hAnsi="Arial" w:cs="Arial"/>
          <w:bCs/>
        </w:rPr>
        <w:t xml:space="preserve"> при Агенција за катастар на недвижност – Одделение за катастар на недвижност Неготино со следните ознаки:</w:t>
      </w:r>
      <w:r>
        <w:rPr>
          <w:rFonts w:ascii="Arial" w:hAnsi="Arial" w:cs="Arial"/>
        </w:rPr>
        <w:t xml:space="preserve"> </w:t>
      </w:r>
    </w:p>
    <w:p w:rsidR="00274AB8" w:rsidRDefault="00274AB8" w:rsidP="00274AB8">
      <w:pPr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ЛИСТ В</w:t>
      </w:r>
    </w:p>
    <w:p w:rsidR="00274AB8" w:rsidRDefault="00274AB8" w:rsidP="00274AB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-КП.бр.8206</w:t>
      </w:r>
      <w:r>
        <w:rPr>
          <w:rFonts w:ascii="Arial" w:hAnsi="Arial" w:cs="Arial"/>
        </w:rPr>
        <w:t xml:space="preserve">, дел 1, број на зграда 2, ул.Индустриска, влез 1, кат 1, собност 0, број 0, во површина од </w:t>
      </w:r>
      <w:r>
        <w:rPr>
          <w:rFonts w:ascii="Arial" w:hAnsi="Arial" w:cs="Arial"/>
          <w:b/>
        </w:rPr>
        <w:t>139м²</w:t>
      </w:r>
      <w:r>
        <w:rPr>
          <w:rFonts w:ascii="Arial" w:hAnsi="Arial" w:cs="Arial"/>
        </w:rPr>
        <w:t>.</w:t>
      </w:r>
    </w:p>
    <w:p w:rsidR="00274AB8" w:rsidRDefault="00274AB8" w:rsidP="00274AB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-КП.бр.8206</w:t>
      </w:r>
      <w:r>
        <w:rPr>
          <w:rFonts w:ascii="Arial" w:hAnsi="Arial" w:cs="Arial"/>
        </w:rPr>
        <w:t xml:space="preserve">, дел 1, број на зграда 2, ул.Индустриска,влез 1, кат ПО-подрум, собност 0, број 0, во површина од </w:t>
      </w:r>
      <w:r>
        <w:rPr>
          <w:rFonts w:ascii="Arial" w:hAnsi="Arial" w:cs="Arial"/>
          <w:b/>
        </w:rPr>
        <w:t>112м².</w:t>
      </w:r>
    </w:p>
    <w:p w:rsidR="00274AB8" w:rsidRDefault="00274AB8" w:rsidP="00274AB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-КП.бр.8206</w:t>
      </w:r>
      <w:r>
        <w:rPr>
          <w:rFonts w:ascii="Arial" w:hAnsi="Arial" w:cs="Arial"/>
        </w:rPr>
        <w:t xml:space="preserve">, дел 1 ,број на зграда 2, ул.Индустриска, влез 1, кат ПР-приземје, собност 0, број 0, во површина од </w:t>
      </w:r>
      <w:r>
        <w:rPr>
          <w:rFonts w:ascii="Arial" w:hAnsi="Arial" w:cs="Arial"/>
          <w:b/>
        </w:rPr>
        <w:t>139м²</w:t>
      </w:r>
      <w:r>
        <w:rPr>
          <w:rFonts w:ascii="Arial" w:hAnsi="Arial" w:cs="Arial"/>
        </w:rPr>
        <w:t>.</w:t>
      </w:r>
    </w:p>
    <w:p w:rsidR="00274AB8" w:rsidRDefault="00274AB8" w:rsidP="00274AB8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која се наоѓа </w:t>
      </w:r>
      <w:r>
        <w:rPr>
          <w:rFonts w:ascii="Arial" w:hAnsi="Arial" w:cs="Arial"/>
        </w:rPr>
        <w:t xml:space="preserve"> во </w:t>
      </w:r>
      <w:r>
        <w:rPr>
          <w:rFonts w:ascii="Arial" w:hAnsi="Arial" w:cs="Arial"/>
          <w:u w:val="single"/>
        </w:rPr>
        <w:t>сопственост</w:t>
      </w:r>
      <w:r>
        <w:rPr>
          <w:rFonts w:ascii="Arial" w:hAnsi="Arial" w:cs="Arial"/>
        </w:rPr>
        <w:t xml:space="preserve"> на заложниот должник</w:t>
      </w:r>
      <w:r>
        <w:rPr>
          <w:rFonts w:ascii="Arial" w:hAnsi="Arial" w:cs="Arial"/>
          <w:b/>
        </w:rPr>
        <w:t xml:space="preserve"> Велика Мицкова од Неготино</w:t>
      </w:r>
      <w:r>
        <w:rPr>
          <w:rFonts w:ascii="Arial" w:hAnsi="Arial" w:cs="Arial"/>
        </w:rPr>
        <w:t>;</w:t>
      </w:r>
    </w:p>
    <w:p w:rsidR="00274AB8" w:rsidRDefault="00274AB8" w:rsidP="00274AB8">
      <w:pPr>
        <w:ind w:firstLine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Како и на</w:t>
      </w:r>
      <w:r>
        <w:t xml:space="preserve"> </w:t>
      </w:r>
      <w:r>
        <w:rPr>
          <w:rFonts w:ascii="Arial" w:hAnsi="Arial" w:cs="Arial"/>
          <w:b/>
          <w:bCs/>
        </w:rPr>
        <w:t>иделан дел од  1/5</w:t>
      </w:r>
      <w:r>
        <w:rPr>
          <w:rFonts w:ascii="Arial" w:hAnsi="Arial" w:cs="Arial"/>
          <w:bCs/>
        </w:rPr>
        <w:t xml:space="preserve"> од недвижност запишана во </w:t>
      </w:r>
      <w:r>
        <w:rPr>
          <w:rFonts w:ascii="Arial" w:hAnsi="Arial" w:cs="Arial"/>
          <w:b/>
          <w:bCs/>
        </w:rPr>
        <w:t>ИМОТЕН ЛИСТ број 6162 за КО Неготино</w:t>
      </w:r>
      <w:r>
        <w:rPr>
          <w:rFonts w:ascii="Arial" w:hAnsi="Arial" w:cs="Arial"/>
          <w:bCs/>
        </w:rPr>
        <w:t xml:space="preserve"> при Агенција за катастар на недвижност – Одделение за катастар на недвижност Неготино  со следните ознаки:</w:t>
      </w:r>
    </w:p>
    <w:p w:rsidR="00274AB8" w:rsidRDefault="00274AB8" w:rsidP="00274AB8">
      <w:pPr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ЛИСТ Б</w:t>
      </w:r>
    </w:p>
    <w:p w:rsidR="00274AB8" w:rsidRDefault="00274AB8" w:rsidP="00274AB8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-КП.бр.8206</w:t>
      </w:r>
      <w:r>
        <w:rPr>
          <w:rFonts w:ascii="Arial" w:hAnsi="Arial" w:cs="Arial"/>
        </w:rPr>
        <w:t xml:space="preserve">, дел 1, број на зграда 0, ул.Индустриска, план 22, скица бр.24, катастарска кутура градежно земјиште во површина од </w:t>
      </w:r>
      <w:r>
        <w:rPr>
          <w:rFonts w:ascii="Arial" w:hAnsi="Arial" w:cs="Arial"/>
          <w:b/>
        </w:rPr>
        <w:t>289.1м².</w:t>
      </w:r>
    </w:p>
    <w:p w:rsidR="00274AB8" w:rsidRDefault="00274AB8" w:rsidP="00274AB8">
      <w:pPr>
        <w:pStyle w:val="NoSpacing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-КП.бр.8206</w:t>
      </w:r>
      <w:r>
        <w:rPr>
          <w:rFonts w:ascii="Arial" w:hAnsi="Arial" w:cs="Arial"/>
        </w:rPr>
        <w:t xml:space="preserve">, дел 1, број на зграда 2, ул.Индустриска, план 22, скица бр.24, катастарска кутура земјиште под зграда-зпз во површина од </w:t>
      </w:r>
      <w:r>
        <w:rPr>
          <w:rFonts w:ascii="Arial" w:hAnsi="Arial" w:cs="Arial"/>
          <w:b/>
        </w:rPr>
        <w:t>169.83м².</w:t>
      </w:r>
    </w:p>
    <w:p w:rsidR="00274AB8" w:rsidRDefault="00274AB8" w:rsidP="00274AB8">
      <w:pPr>
        <w:pStyle w:val="NoSpacing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-КП.бр.8206,</w:t>
      </w:r>
      <w:r>
        <w:rPr>
          <w:rFonts w:ascii="Arial" w:hAnsi="Arial" w:cs="Arial"/>
        </w:rPr>
        <w:t xml:space="preserve"> дел 1, број на зграда 1, ул.Индустриска, план 22, скица бр.24, катастарска кутура земјиште под зграда-зпз во површина од </w:t>
      </w:r>
      <w:r>
        <w:rPr>
          <w:rFonts w:ascii="Arial" w:hAnsi="Arial" w:cs="Arial"/>
          <w:b/>
        </w:rPr>
        <w:t>441.52м².</w:t>
      </w:r>
    </w:p>
    <w:p w:rsidR="00274AB8" w:rsidRDefault="00274AB8" w:rsidP="00274AB8">
      <w:pPr>
        <w:pStyle w:val="NoSpacing"/>
        <w:ind w:firstLine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која се наоѓа  во </w:t>
      </w:r>
      <w:r>
        <w:rPr>
          <w:rFonts w:ascii="Arial" w:hAnsi="Arial" w:cs="Arial"/>
          <w:bCs/>
          <w:u w:val="single"/>
        </w:rPr>
        <w:t>сосопственост</w:t>
      </w:r>
      <w:r>
        <w:rPr>
          <w:rFonts w:ascii="Arial" w:hAnsi="Arial" w:cs="Arial"/>
          <w:bCs/>
        </w:rPr>
        <w:t xml:space="preserve"> на заложниот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Велика Мицкова од Неготино</w:t>
      </w:r>
      <w:r>
        <w:rPr>
          <w:rFonts w:ascii="Arial" w:hAnsi="Arial" w:cs="Arial"/>
          <w:b/>
          <w:bCs/>
        </w:rPr>
        <w:t xml:space="preserve"> и тоа иделан дел од 1/5; </w:t>
      </w:r>
    </w:p>
    <w:p w:rsidR="00AB00BC" w:rsidRDefault="00AB00BC" w:rsidP="00274AB8">
      <w:pPr>
        <w:pStyle w:val="NoSpacing"/>
        <w:ind w:firstLine="360"/>
        <w:jc w:val="both"/>
        <w:rPr>
          <w:rFonts w:ascii="Arial" w:hAnsi="Arial" w:cs="Arial"/>
          <w:b/>
          <w:bCs/>
        </w:rPr>
      </w:pPr>
    </w:p>
    <w:p w:rsidR="00274AB8" w:rsidRDefault="00274AB8" w:rsidP="00274AB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lastRenderedPageBreak/>
        <w:t xml:space="preserve">Продажбата ќе се одржи на ден </w:t>
      </w:r>
      <w:r>
        <w:rPr>
          <w:rFonts w:ascii="Arial" w:eastAsia="Times New Roman" w:hAnsi="Arial" w:cs="Arial"/>
          <w:lang w:val="en-US"/>
        </w:rPr>
        <w:t>24.06</w:t>
      </w:r>
      <w:r>
        <w:rPr>
          <w:rFonts w:ascii="Arial" w:eastAsia="Times New Roman" w:hAnsi="Arial" w:cs="Arial"/>
          <w:lang w:val="ru-RU"/>
        </w:rPr>
        <w:t xml:space="preserve">.2021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ru-RU"/>
        </w:rPr>
        <w:t>11</w:t>
      </w:r>
      <w:r>
        <w:rPr>
          <w:rFonts w:ascii="Arial" w:eastAsia="Times New Roman" w:hAnsi="Arial" w:cs="Arial"/>
          <w:lang w:val="en-US"/>
        </w:rPr>
        <w:t xml:space="preserve">:00 </w:t>
      </w:r>
      <w:r>
        <w:rPr>
          <w:rFonts w:ascii="Arial" w:eastAsia="Times New Roman" w:hAnsi="Arial" w:cs="Arial"/>
        </w:rPr>
        <w:t xml:space="preserve">часот  во просториите на </w:t>
      </w:r>
      <w:r>
        <w:rPr>
          <w:rFonts w:ascii="Arial" w:hAnsi="Arial" w:cs="Arial"/>
        </w:rPr>
        <w:t>Извршител Васко Еленов, ул.Мито Х. Василев бр.36-1/1 во Кавадарци.</w:t>
      </w:r>
    </w:p>
    <w:p w:rsidR="00274AB8" w:rsidRDefault="00274AB8" w:rsidP="00274A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74AB8" w:rsidRDefault="00274AB8" w:rsidP="00274AB8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Почетната вредност на недвижноста</w:t>
      </w:r>
      <w:r>
        <w:rPr>
          <w:rFonts w:ascii="Arial" w:eastAsia="Times New Roman" w:hAnsi="Arial" w:cs="Arial"/>
        </w:rPr>
        <w:t xml:space="preserve">, изнесува </w:t>
      </w:r>
      <w:r>
        <w:rPr>
          <w:rFonts w:ascii="Arial" w:eastAsia="Times New Roman" w:hAnsi="Arial" w:cs="Arial"/>
          <w:b/>
          <w:lang w:val="ru-RU"/>
        </w:rPr>
        <w:t xml:space="preserve">2.035.440,00 </w:t>
      </w:r>
      <w:r>
        <w:rPr>
          <w:rFonts w:ascii="Arial" w:eastAsia="Times New Roman" w:hAnsi="Arial" w:cs="Arial"/>
          <w:b/>
        </w:rPr>
        <w:t>денари</w:t>
      </w:r>
      <w:r>
        <w:rPr>
          <w:rFonts w:ascii="Arial" w:eastAsia="Times New Roman" w:hAnsi="Arial" w:cs="Arial"/>
        </w:rPr>
        <w:t>, под која недвижноста не</w:t>
      </w:r>
    </w:p>
    <w:p w:rsidR="00274AB8" w:rsidRDefault="00274AB8" w:rsidP="00274AB8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може да се продаде на второто јавно наддавање.</w:t>
      </w:r>
    </w:p>
    <w:p w:rsidR="00274AB8" w:rsidRDefault="00274AB8" w:rsidP="00274AB8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274AB8" w:rsidRDefault="00274AB8" w:rsidP="00274AB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Сите други даноци, такси и трошоци кои ке настанат по основ на купопродажбата и преносот на сопственоста паѓаат на товар на купувачот. </w:t>
      </w:r>
    </w:p>
    <w:p w:rsidR="00274AB8" w:rsidRDefault="00274AB8" w:rsidP="00274AB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 xml:space="preserve">: </w:t>
      </w:r>
    </w:p>
    <w:p w:rsidR="00274AB8" w:rsidRDefault="00274AB8" w:rsidP="00274AB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Заложно право –ХИПОТЕКА  врз основа на приватна исправа –Договор за залог на недвижен имот со својство на извршна исправа ОДУ бр.513/08 од 19.12.2008 година на Нотар Ванчо Тренев од Неготино во корист на Стопанска Банка АД Скопје и Налог за извршување врз недвижност (врз основа на член 166 од Законот за извршување) со И.бр.514/17 од 11.01.2018 година на Извршител Васко Еленов од Кавадарци.</w:t>
      </w:r>
    </w:p>
    <w:p w:rsidR="00274AB8" w:rsidRDefault="00274AB8" w:rsidP="00274AB8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74AB8" w:rsidRDefault="00274AB8" w:rsidP="00274AB8">
      <w:pPr>
        <w:pStyle w:val="NoSpacing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</w:t>
      </w:r>
      <w:r>
        <w:rPr>
          <w:rFonts w:ascii="Arial" w:hAnsi="Arial" w:cs="Arial"/>
          <w:b/>
        </w:rPr>
        <w:t xml:space="preserve">гаранција </w:t>
      </w:r>
      <w:r>
        <w:rPr>
          <w:rFonts w:ascii="Arial" w:hAnsi="Arial" w:cs="Arial"/>
        </w:rPr>
        <w:t xml:space="preserve">која изнесува 1/10 (една десеттина) од утврдената вредност на недвижноста односно износ од </w:t>
      </w:r>
      <w:r>
        <w:rPr>
          <w:rFonts w:ascii="Arial" w:hAnsi="Arial" w:cs="Arial"/>
          <w:b/>
        </w:rPr>
        <w:t xml:space="preserve">303.441,00 денар. </w:t>
      </w:r>
    </w:p>
    <w:p w:rsidR="00274AB8" w:rsidRDefault="00274AB8" w:rsidP="00274AB8">
      <w:pPr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Васко Еленов од Кавадарци со број 280109101730348 која се води кај Силк Роуд Банка АД Скопје и даночен број 5011010501830.</w:t>
      </w:r>
    </w:p>
    <w:p w:rsidR="00274AB8" w:rsidRDefault="00274AB8" w:rsidP="00274A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На понудувачите чија понуда не е прифатена, гаранцијата им се враќа веднаш по заклучувањето на јавното наддавање.</w:t>
      </w:r>
    </w:p>
    <w:p w:rsidR="00274AB8" w:rsidRDefault="00274AB8" w:rsidP="00274A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74AB8" w:rsidRDefault="00274AB8" w:rsidP="00274A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b/>
          <w:lang w:val="ru-RU"/>
        </w:rPr>
        <w:t>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74AB8" w:rsidRDefault="00274AB8" w:rsidP="00274AB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74AB8" w:rsidRDefault="00274AB8" w:rsidP="00274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274AB8" w:rsidRDefault="00274AB8" w:rsidP="00274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74AB8" w:rsidRDefault="00274AB8" w:rsidP="00274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74AB8" w:rsidRDefault="00274AB8" w:rsidP="00274AB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 </w:t>
      </w:r>
      <w:r>
        <w:rPr>
          <w:rFonts w:ascii="Arial" w:hAnsi="Arial" w:cs="Arial"/>
        </w:rPr>
        <w:t xml:space="preserve">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274AB8" w:rsidTr="00274AB8">
        <w:trPr>
          <w:trHeight w:val="851"/>
        </w:trPr>
        <w:tc>
          <w:tcPr>
            <w:tcW w:w="4297" w:type="dxa"/>
            <w:hideMark/>
          </w:tcPr>
          <w:p w:rsidR="00274AB8" w:rsidRDefault="00274AB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274AB8" w:rsidRDefault="00274AB8" w:rsidP="00274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274AB8" w:rsidRDefault="00274AB8" w:rsidP="00274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274AB8" w:rsidRDefault="00274AB8" w:rsidP="00274A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Неготино</w:t>
      </w:r>
    </w:p>
    <w:p w:rsidR="00274AB8" w:rsidRDefault="00274AB8" w:rsidP="00274AB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УЈП Неготино</w:t>
      </w:r>
    </w:p>
    <w:p w:rsidR="00823825" w:rsidRPr="0075695C" w:rsidRDefault="00DF5D8C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274AB8">
      <w:pPr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4" w:name="OSudPouka"/>
      <w:bookmarkEnd w:id="24"/>
      <w:r w:rsidR="00274AB8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823825" w:rsidRPr="00174163" w:rsidSect="00AB00BC">
      <w:footerReference w:type="default" r:id="rId9"/>
      <w:pgSz w:w="12240" w:h="15840"/>
      <w:pgMar w:top="720" w:right="720" w:bottom="709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6D" w:rsidRDefault="00B2086D" w:rsidP="00274AB8">
      <w:pPr>
        <w:spacing w:after="0" w:line="240" w:lineRule="auto"/>
      </w:pPr>
      <w:r>
        <w:separator/>
      </w:r>
    </w:p>
  </w:endnote>
  <w:endnote w:type="continuationSeparator" w:id="0">
    <w:p w:rsidR="00B2086D" w:rsidRDefault="00B2086D" w:rsidP="00274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B8" w:rsidRPr="00274AB8" w:rsidRDefault="00274AB8" w:rsidP="00274AB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F5D8C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6D" w:rsidRDefault="00B2086D" w:rsidP="00274AB8">
      <w:pPr>
        <w:spacing w:after="0" w:line="240" w:lineRule="auto"/>
      </w:pPr>
      <w:r>
        <w:separator/>
      </w:r>
    </w:p>
  </w:footnote>
  <w:footnote w:type="continuationSeparator" w:id="0">
    <w:p w:rsidR="00B2086D" w:rsidRDefault="00B2086D" w:rsidP="00274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16805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74AB8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B00BC"/>
    <w:rsid w:val="00AE3FFA"/>
    <w:rsid w:val="00B2086D"/>
    <w:rsid w:val="00B20C15"/>
    <w:rsid w:val="00B24CD2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DF5D8C"/>
    <w:rsid w:val="00E01FCA"/>
    <w:rsid w:val="00E3104F"/>
    <w:rsid w:val="00E41120"/>
    <w:rsid w:val="00E54AAA"/>
    <w:rsid w:val="00E64DBC"/>
    <w:rsid w:val="00EF46AF"/>
    <w:rsid w:val="00F20755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7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B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4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B8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74AB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6</cp:revision>
  <cp:lastPrinted>2021-06-07T11:05:00Z</cp:lastPrinted>
  <dcterms:created xsi:type="dcterms:W3CDTF">2021-06-07T10:46:00Z</dcterms:created>
  <dcterms:modified xsi:type="dcterms:W3CDTF">2021-06-08T10:22:00Z</dcterms:modified>
</cp:coreProperties>
</file>