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82C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82C2C">
              <w:rPr>
                <w:rFonts w:ascii="Arial" w:eastAsia="Times New Roman" w:hAnsi="Arial" w:cs="Arial"/>
                <w:b/>
                <w:lang w:val="en-US"/>
              </w:rPr>
              <w:t>232/2018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82C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82C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82C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82C2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</w:rPr>
        <w:t>Стопанска банка АД Скопје</w:t>
      </w:r>
      <w:r>
        <w:rPr>
          <w:rFonts w:ascii="Arial" w:hAnsi="Arial" w:cs="Arial"/>
        </w:rPr>
        <w:t xml:space="preserve"> преку адв. Јовица Плушкоски од Струга,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Нотарски</w:t>
      </w:r>
      <w:r>
        <w:rPr>
          <w:rFonts w:ascii="Arial" w:hAnsi="Arial" w:cs="Arial"/>
          <w:color w:val="000000"/>
        </w:rPr>
        <w:t xml:space="preserve"> акт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ОДУ.бр.130/01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12.06.2001 година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Нотар Сашо Ѓурчиноски</w:t>
      </w:r>
      <w:r>
        <w:rPr>
          <w:rFonts w:ascii="Arial" w:hAnsi="Arial" w:cs="Arial"/>
        </w:rPr>
        <w:t xml:space="preserve">, против должниците ДПУПТ на големо и мало Владимир Дурацоски ТЕХНО увоз извоз Струга ДООЕЛ и должникот ДТИ Кимико ДОО Струга во стечај како правен следбеник на должникот ДТИ Кимико ДОО Струга согласно решение СТ 24/12 од 28.01.2013 година на Основен суд Струга, за спроведување на извршување во вредност </w:t>
      </w:r>
      <w:r>
        <w:rPr>
          <w:rFonts w:ascii="Arial" w:hAnsi="Arial" w:cs="Arial"/>
          <w:color w:val="000000"/>
        </w:rPr>
        <w:t>16.064.602,00 ден.</w:t>
      </w:r>
      <w:r>
        <w:rPr>
          <w:rFonts w:ascii="Arial" w:hAnsi="Arial" w:cs="Arial"/>
        </w:rPr>
        <w:t>,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>
        <w:rPr>
          <w:rFonts w:ascii="Arial" w:hAnsi="Arial" w:cs="Arial"/>
        </w:rPr>
        <w:t>06.11.2019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82C2C" w:rsidRDefault="00211393" w:rsidP="00682C2C">
      <w:pPr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82C2C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</w:t>
      </w:r>
      <w:r w:rsidR="00682C2C">
        <w:rPr>
          <w:rFonts w:ascii="Arial" w:hAnsi="Arial" w:cs="Arial"/>
        </w:rPr>
        <w:t xml:space="preserve">продажба со усно јавно наддавање на </w:t>
      </w:r>
      <w:r w:rsidR="00682C2C">
        <w:rPr>
          <w:rFonts w:ascii="Arial" w:hAnsi="Arial" w:cs="Arial"/>
          <w:bCs/>
        </w:rPr>
        <w:t xml:space="preserve">недвижноста на должникот </w:t>
      </w:r>
      <w:r w:rsidR="00682C2C">
        <w:rPr>
          <w:rFonts w:ascii="Arial" w:hAnsi="Arial" w:cs="Arial"/>
        </w:rPr>
        <w:t>ДТИ Кимико ДОО Струга во стечај како правен следбеник на должникот ДТИ Кимико ДОО Струга согласно решение СТ 24/12 од 28.01.2013 година на Основен суд Струга</w:t>
      </w:r>
      <w:r w:rsidR="00682C2C">
        <w:rPr>
          <w:rFonts w:ascii="Arial" w:hAnsi="Arial" w:cs="Arial"/>
          <w:bCs/>
        </w:rPr>
        <w:t xml:space="preserve"> опишана во имотен лист 50931 за КО Мороиште како КП.бр.1093 дел 7 на м.в. Езерце број на зграда / објект 1 намена на зграда Г2 влез 14 кат ПР намена на посебен заеднички дел ДП во површина од 359 м.к.в. која недвижност е во сопственост на ДТИ Кимико ДОО Струга во стечаj, а недвижноста  опишана во имотен лист 710 за КО Мороиште како КП.бр.1093 дел 7 катастарска култура ГЗ ГИЗ во површина од 627 м.к.в.и КП.бр.1093 дел 7 на м.в. Езерце  катастарска култура ГЗ ЗПЗ 1 во површина од 365 м.к.в. е во сопственост на Република Македонија</w:t>
      </w:r>
      <w:r w:rsidR="00682C2C">
        <w:rPr>
          <w:rFonts w:ascii="Arial" w:hAnsi="Arial" w:cs="Arial"/>
        </w:rPr>
        <w:t>, врз која должникот ДТИ Кимико ДОО Струга во стечај има право на користење</w:t>
      </w:r>
      <w:r w:rsidR="00682C2C">
        <w:rPr>
          <w:rFonts w:ascii="Arial" w:hAnsi="Arial" w:cs="Arial"/>
          <w:lang w:val="ru-RU"/>
        </w:rPr>
        <w:t>.</w:t>
      </w:r>
    </w:p>
    <w:p w:rsidR="00682C2C" w:rsidRDefault="00682C2C" w:rsidP="00682C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29.11.2019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13.30 </w:t>
      </w:r>
      <w:r>
        <w:rPr>
          <w:rFonts w:ascii="Arial" w:hAnsi="Arial" w:cs="Arial"/>
          <w:b/>
        </w:rPr>
        <w:t>часот</w:t>
      </w:r>
      <w:r>
        <w:rPr>
          <w:rFonts w:ascii="Arial" w:hAnsi="Arial" w:cs="Arial"/>
        </w:rPr>
        <w:t xml:space="preserve">  во просториите на 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во Охрид на ул.“Димитар Влахов“ бр.14 .</w:t>
      </w:r>
    </w:p>
    <w:p w:rsidR="00682C2C" w:rsidRDefault="00682C2C" w:rsidP="00682C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предлог на доверителот почетната вредност на недвижноста за </w:t>
      </w:r>
      <w:r>
        <w:rPr>
          <w:rFonts w:ascii="Arial" w:hAnsi="Arial" w:cs="Arial"/>
        </w:rPr>
        <w:t>третото</w:t>
      </w:r>
      <w:r>
        <w:rPr>
          <w:rFonts w:ascii="Arial" w:hAnsi="Arial" w:cs="Arial"/>
        </w:rPr>
        <w:t xml:space="preserve"> усно јавно наддавање е намалена од проценетата и изнесува </w:t>
      </w:r>
      <w:r>
        <w:rPr>
          <w:rFonts w:ascii="Arial" w:hAnsi="Arial" w:cs="Arial"/>
          <w:b/>
          <w:u w:val="single"/>
        </w:rPr>
        <w:t>4.428</w:t>
      </w:r>
      <w:r>
        <w:rPr>
          <w:rFonts w:ascii="Arial" w:hAnsi="Arial" w:cs="Arial"/>
          <w:b/>
          <w:u w:val="single"/>
        </w:rPr>
        <w:t>.000,00 денари</w:t>
      </w:r>
      <w:r>
        <w:rPr>
          <w:rFonts w:ascii="Arial" w:hAnsi="Arial" w:cs="Arial"/>
        </w:rPr>
        <w:t xml:space="preserve">, под која вредност недвижноста не може да се продаде на </w:t>
      </w:r>
      <w:r>
        <w:rPr>
          <w:rFonts w:ascii="Arial" w:hAnsi="Arial" w:cs="Arial"/>
        </w:rPr>
        <w:t>третото</w:t>
      </w:r>
      <w:r>
        <w:rPr>
          <w:rFonts w:ascii="Arial" w:hAnsi="Arial" w:cs="Arial"/>
        </w:rPr>
        <w:t xml:space="preserve"> јавно наддавање.</w:t>
      </w:r>
    </w:p>
    <w:p w:rsidR="00682C2C" w:rsidRDefault="00682C2C" w:rsidP="00682C2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>:</w:t>
      </w:r>
    </w:p>
    <w:p w:rsidR="00682C2C" w:rsidRDefault="00682C2C" w:rsidP="00682C2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/</w:t>
      </w:r>
    </w:p>
    <w:p w:rsidR="00682C2C" w:rsidRDefault="00682C2C" w:rsidP="00682C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82C2C" w:rsidRDefault="00682C2C" w:rsidP="00682C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82C2C" w:rsidRDefault="00682C2C" w:rsidP="00682C2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200001924409473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Стопанска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5026009500380</w:t>
      </w:r>
      <w:r>
        <w:rPr>
          <w:rFonts w:ascii="Arial" w:hAnsi="Arial" w:cs="Arial"/>
          <w:lang w:val="en-US"/>
        </w:rPr>
        <w:t>.</w:t>
      </w:r>
    </w:p>
    <w:p w:rsidR="00682C2C" w:rsidRDefault="00682C2C" w:rsidP="00682C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82C2C" w:rsidRDefault="00682C2C" w:rsidP="00682C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82C2C" w:rsidRDefault="00682C2C" w:rsidP="00682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682C2C" w:rsidRDefault="00682C2C" w:rsidP="00682C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bg-BG"/>
        </w:rPr>
        <w:t>дневниот весник „НОВА МАКЕДОНИЈА“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</w:rPr>
        <w:t>.</w:t>
      </w:r>
    </w:p>
    <w:p w:rsidR="00682C2C" w:rsidRDefault="00682C2C" w:rsidP="00682C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682C2C" w:rsidRDefault="00682C2C" w:rsidP="00682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82C2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682C2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682C2C" w:rsidRDefault="00823825" w:rsidP="00682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2C2C">
        <w:rPr>
          <w:rFonts w:ascii="Arial" w:hAnsi="Arial" w:cs="Arial"/>
          <w:sz w:val="20"/>
          <w:szCs w:val="20"/>
        </w:rPr>
        <w:t>доверител</w:t>
      </w:r>
      <w:bookmarkStart w:id="7" w:name="_GoBack"/>
      <w:bookmarkEnd w:id="7"/>
    </w:p>
    <w:p w:rsidR="00823825" w:rsidRPr="00682C2C" w:rsidRDefault="00823825" w:rsidP="00682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2C2C">
        <w:rPr>
          <w:rFonts w:ascii="Arial" w:hAnsi="Arial" w:cs="Arial"/>
          <w:sz w:val="20"/>
          <w:szCs w:val="20"/>
        </w:rPr>
        <w:t>должник</w:t>
      </w:r>
    </w:p>
    <w:p w:rsidR="00823825" w:rsidRPr="00682C2C" w:rsidRDefault="00682C2C" w:rsidP="00682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2C2C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413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682C2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2C" w:rsidRDefault="00682C2C" w:rsidP="00682C2C">
      <w:pPr>
        <w:spacing w:after="0" w:line="240" w:lineRule="auto"/>
      </w:pPr>
      <w:r>
        <w:separator/>
      </w:r>
    </w:p>
  </w:endnote>
  <w:endnote w:type="continuationSeparator" w:id="0">
    <w:p w:rsidR="00682C2C" w:rsidRDefault="00682C2C" w:rsidP="0068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2C" w:rsidRPr="00682C2C" w:rsidRDefault="00682C2C" w:rsidP="00682C2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2C" w:rsidRDefault="00682C2C" w:rsidP="00682C2C">
      <w:pPr>
        <w:spacing w:after="0" w:line="240" w:lineRule="auto"/>
      </w:pPr>
      <w:r>
        <w:separator/>
      </w:r>
    </w:p>
  </w:footnote>
  <w:footnote w:type="continuationSeparator" w:id="0">
    <w:p w:rsidR="00682C2C" w:rsidRDefault="00682C2C" w:rsidP="0068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6465"/>
    <w:multiLevelType w:val="hybridMultilevel"/>
    <w:tmpl w:val="8DBE355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13F1"/>
    <w:rsid w:val="00451FBC"/>
    <w:rsid w:val="0046102D"/>
    <w:rsid w:val="004F2C9E"/>
    <w:rsid w:val="004F4016"/>
    <w:rsid w:val="0061005D"/>
    <w:rsid w:val="00665925"/>
    <w:rsid w:val="00682C2C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AC7BEC"/>
  <w15:docId w15:val="{4F563CA3-95C8-4987-A391-A8EC8974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zq7mRa6LOxbSn6sP1h9snix/TKU/T6wSNDxprt3N2Io=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9Xfu5ftqbDPlXyDah/5mFcYmCv4JHDJ2998MkfH6lFU=</DigestValue>
    </Reference>
    <Reference Type="http://www.w3.org/2000/09/xmldsig#Object" URI="#idValidSigLnImg">
      <DigestMethod Algorithm="http://www.w3.org/2001/04/xmlenc#sha256"/>
      <DigestValue>f0o+mXo44eHk7z5AVC/TIeCyNvYuiT1Vw1dI2WdykMc=</DigestValue>
    </Reference>
    <Reference Type="http://www.w3.org/2000/09/xmldsig#Object" URI="#idInvalidSigLnImg">
      <DigestMethod Algorithm="http://www.w3.org/2001/04/xmlenc#sha256"/>
      <DigestValue>1DWoRuLU2TB/FnVwr9DoFvC3YCEBecvba2qeaB+hEhk=</DigestValue>
    </Reference>
  </SignedInfo>
  <SignatureValue>E5K8d2I5+cLXgiQ1MgwQPnPfs9C3R/8lFuXMwWsCLk/UfhDEp+jAkou5Nk/YG4r5P9o9usEPm7FF
PiqPNNTD5PAaBmxdCVMdyR6FTsNW0A1E8lnCLX0bBy56RpFrSNi/XWzCxfKktvGv3YQ7Nvo3oKHr
c8kX0AmltQX8bA35MmFNKASjmvF/p6p7YYK2BNVFserC9PkJ3PnxzC61yLvsuKDccTyLS47Fz+9p
18Nd3soZlKtaYOfpJEgSqIU0EbrmBuUwPr5fP3DRcHGH6RsEgDCIkaMuo7HRrNkMdc+sVLqjVaT4
nNYJwNRUrYp6NALjLxUDsHqb1pwOIoViZvQ4HA==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2J0ZKEC2kVqeZXlGBVidF9OWnvoBClLibWj7WTqsUF8=</DigestValue>
      </Reference>
      <Reference URI="/word/endnotes.xml?ContentType=application/vnd.openxmlformats-officedocument.wordprocessingml.endnotes+xml">
        <DigestMethod Algorithm="http://www.w3.org/2001/04/xmlenc#sha256"/>
        <DigestValue>QsI16OCGQqIFF7q5vkA+dY2wvYYc35yyQeYjHwN7bjI=</DigestValue>
      </Reference>
      <Reference URI="/word/fontTable.xml?ContentType=application/vnd.openxmlformats-officedocument.wordprocessingml.fontTable+xml">
        <DigestMethod Algorithm="http://www.w3.org/2001/04/xmlenc#sha256"/>
        <DigestValue>xIkdNOtlxyYcS0LlNBSfZBTC3hfA+AYGYJ4bStmTJdU=</DigestValue>
      </Reference>
      <Reference URI="/word/footer1.xml?ContentType=application/vnd.openxmlformats-officedocument.wordprocessingml.footer+xml">
        <DigestMethod Algorithm="http://www.w3.org/2001/04/xmlenc#sha256"/>
        <DigestValue>DfYCMZPkl9JerFef5+zwwaoHK79EwVIsFwcT//tyGBo=</DigestValue>
      </Reference>
      <Reference URI="/word/footnotes.xml?ContentType=application/vnd.openxmlformats-officedocument.wordprocessingml.footnotes+xml">
        <DigestMethod Algorithm="http://www.w3.org/2001/04/xmlenc#sha256"/>
        <DigestValue>iTjDeuPG1VoXXEj0El71V1jK2nmGvve5LHtkCRuh0Mw=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F8mqzq3CEzHFOmLFK0R1bBzGwVbWsrG3US6b72PgNEA=</DigestValue>
      </Reference>
      <Reference URI="/word/numbering.xml?ContentType=application/vnd.openxmlformats-officedocument.wordprocessingml.numbering+xml">
        <DigestMethod Algorithm="http://www.w3.org/2001/04/xmlenc#sha256"/>
        <DigestValue>RRm2Lqk75FlgxKvT/BACYRD/AxPRyIZJ1z7Z06oxem8=</DigestValue>
      </Reference>
      <Reference URI="/word/settings.xml?ContentType=application/vnd.openxmlformats-officedocument.wordprocessingml.settings+xml">
        <DigestMethod Algorithm="http://www.w3.org/2001/04/xmlenc#sha256"/>
        <DigestValue>gR48pKWoWaJ09hnGb2Ps1B7Ez2pqui/nR0UhMbtIdoE=</DigestValue>
      </Reference>
      <Reference URI="/word/styles.xml?ContentType=application/vnd.openxmlformats-officedocument.wordprocessingml.styles+xml">
        <DigestMethod Algorithm="http://www.w3.org/2001/04/xmlenc#sha256"/>
        <DigestValue>Eba38X+jMXmwKQxmJFcR7Ii6UGIYjc50AAFlJWDKeDg=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2019-11-06T10:35:45Z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2019-11-06T10:35:45Z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fAkmAAAAAAAAAAAAAAAAAACMhQMAAAAAAIyFAwAAAAAAAAAAAAAAAAGqJuf+BwAAAgAAAAAAAAACAAAAAAAAANDUJuf+BwAAOIyFAwAAAAB6Asz5/gcAAAB5hgMAAAAAEK5mCgAAAABQOoIDAAAAAFgKJgAAAAAA4P///wAAAAAAAAAAAAAAAAYAAAAAAAAAAgAAAAAAAADQCSYAAAAAAHwJJgAAAAAAiw1ZdwAAAAAAAAAAAAAAAMdfVf8AAAAAEDpkCgAAAACXiPbm/gcAAHwJJgAAAAAABgAAAP4HAAAQOmQKAAAAANC7SHcAAAAA4P///wAAAAAAYVX/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bO4mAAAAAAAAAAAAAAAAAAoACwAAAAAARGJG6/4HAAAUt0h3AAAAAKzzF+v+BwAAAAAAAAAAAAAUt0h3AAAAAAAAAAAAAAAA8ABV//4HAABq6cz5/gcAAIAPLwAAAAAASAAAAAAAAABQOoIDAAAAAEjvJgAAAAAA8P///wAAAAAAAAAAAAAAAAkAAAAAAAAAAAAAAAAAAADA7iYAAAAAAGzuJgAAAAAAiw1ZdwAAAAAAAAAAAAAAAAAAAAAAAAAAUDqCAwAAAABI7yYAAAAAAGzuJgAAAAAACQAAAAAAAAAAAAAAAAAAANC7SHcAAAAAwO4mAAAAAAAH7xfr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c4sCgPj//wAAAAAAAAAAAAAAAAAAAAAQc4sCgPj//3qXAAAAAAAAPMUmAAAAAAAAAAAAAAAAAJDDJgAAAAAA8ABV//4HAACQwyYAAAAAAIAPLwAAAAAAAAAAAAAAAAAAAFX//gcAADy9SQAAAAAAqMQmAAAAAAC6x8z5/gcAAICNSQAAAAAAHgAAADkCAABQOoIDAAAAAADGJgAAAAAAIOPgBQAAAAAAAAAAAAAAAAcAAAAAAAAAIKuFAwAAAACQxSYAAAAAADzFJgAAAAAAiw1ZdwAAAACLftVzAAAAAJgAAAAAAAAAtD1G6/4HAAADAAAAAAAAADzFJgAAAAAABwAAAP4HAAAWUkbr/gcAANC7SHcAAAAAAABV//4HAADBhG53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B8CSYAAAAAAAAAAAAAAAAAAIyFAwAAAAAAjIUDAAAAAAAAAAAAAAAAAaom5/4HAAACAAAAAAAAAAIAAAAAAAAA0NQm5/4HAAA4jIUDAAAAAHoCzPn+BwAAAHmGAwAAAAAQrmYKAAAAAFA6ggMAAAAAWAomAAAAAADg////AAAAAAAAAAAAAAAABgAAAAAAAAACAAAAAAAAANAJJgAAAAAAfAkmAAAAAACLDVl3AAAAAAAAAAAAAAAAx19V/wAAAAAQOmQKAAAAAJeI9ub+BwAAfAkmAAAAAAAGAAAA/gcAABA6ZAoAAAAA0LtIdwAAAADg////AAAAAABhVf9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dcterms:created xsi:type="dcterms:W3CDTF">2019-11-06T10:31:00Z</dcterms:created>
  <dcterms:modified xsi:type="dcterms:W3CDTF">2019-11-06T10:35:00Z</dcterms:modified>
</cp:coreProperties>
</file>