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02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02A1">
              <w:rPr>
                <w:rFonts w:ascii="Arial" w:eastAsia="Times New Roman" w:hAnsi="Arial" w:cs="Arial"/>
                <w:b/>
                <w:lang w:val="en-US"/>
              </w:rPr>
              <w:t>450/2020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02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02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02A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902A1" w:rsidP="00B90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Стопанска Банка АД Скопје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ул.„11-ти Октомври“ бр.7 преку полномошник Адвокат Катица Ничевска од Гевгелија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НОТАРСКИ АКТ-ДОГОВОР ЗА ЗАЛОГ(ХИПОТЕКА) со својство на извршна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ОДУ.бр.426/2014 од 07.08.2014 година на Нотар Ѓорѓи Николов од Гевгелија,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БИОМЕНТ Антонио ДООЕЛ Богданци</w:t>
      </w:r>
      <w:r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 xml:space="preserve">Богданци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 xml:space="preserve">ул.„Маршал Тито„ бб, </w:t>
      </w:r>
      <w:bookmarkStart w:id="19" w:name="Dolznik2"/>
      <w:bookmarkEnd w:id="19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>
        <w:rPr>
          <w:rFonts w:ascii="Arial" w:hAnsi="Arial" w:cs="Arial"/>
        </w:rPr>
        <w:t xml:space="preserve"> од Богданци со седиште на ул.Маршал Тито ББ,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Антонио Трајков од Богданци</w:t>
      </w:r>
      <w:r>
        <w:rPr>
          <w:rFonts w:ascii="Arial" w:hAnsi="Arial" w:cs="Arial"/>
        </w:rPr>
        <w:t xml:space="preserve"> со живеалиште на ул.Страшо Пинџур бр.3,и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Јованка Трајкова од Богданци </w:t>
      </w:r>
      <w:r>
        <w:rPr>
          <w:rFonts w:ascii="Arial" w:hAnsi="Arial" w:cs="Arial"/>
        </w:rPr>
        <w:t xml:space="preserve">со живеалиште на Страшо Пинџур бр.3, за спроведување на извршување во вредност од 92.958.335,00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>
        <w:rPr>
          <w:rFonts w:ascii="Arial" w:hAnsi="Arial" w:cs="Arial"/>
        </w:rPr>
        <w:t>16.12.2021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  <w:bookmarkStart w:id="21" w:name="_GoBack"/>
      <w:bookmarkEnd w:id="21"/>
    </w:p>
    <w:p w:rsidR="00B70C3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</w:t>
      </w:r>
    </w:p>
    <w:p w:rsidR="00B70C38" w:rsidRPr="00823825" w:rsidRDefault="00B70C38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902A1" w:rsidRDefault="00211393" w:rsidP="00B902A1">
      <w:pPr>
        <w:pStyle w:val="NoSpacing"/>
        <w:ind w:firstLine="720"/>
        <w:jc w:val="both"/>
        <w:rPr>
          <w:rFonts w:ascii="Arial" w:hAnsi="Arial" w:cs="Arial"/>
        </w:rPr>
      </w:pPr>
      <w:r w:rsidRPr="00B902A1">
        <w:rPr>
          <w:rFonts w:ascii="Arial" w:hAnsi="Arial" w:cs="Arial"/>
          <w:b/>
        </w:rPr>
        <w:t>СЕ ОПРЕДЕЛУВА</w:t>
      </w:r>
      <w:r w:rsidRPr="00B902A1">
        <w:rPr>
          <w:rFonts w:ascii="Arial" w:hAnsi="Arial" w:cs="Arial"/>
        </w:rPr>
        <w:t xml:space="preserve"> </w:t>
      </w:r>
      <w:r w:rsidR="00B902A1" w:rsidRPr="00B902A1">
        <w:rPr>
          <w:rFonts w:ascii="Arial" w:hAnsi="Arial" w:cs="Arial"/>
          <w:b/>
          <w:u w:val="single"/>
        </w:rPr>
        <w:t>ПРВА</w:t>
      </w:r>
      <w:r w:rsidR="00B902A1" w:rsidRPr="00B902A1">
        <w:rPr>
          <w:rFonts w:ascii="Arial" w:hAnsi="Arial" w:cs="Arial"/>
        </w:rPr>
        <w:t xml:space="preserve"> </w:t>
      </w:r>
      <w:r w:rsidRPr="00B902A1">
        <w:rPr>
          <w:rFonts w:ascii="Arial" w:hAnsi="Arial" w:cs="Arial"/>
        </w:rPr>
        <w:t>продажба со усно  јавно наддавање на недвижноста означена како:</w:t>
      </w:r>
    </w:p>
    <w:p w:rsidR="00B902A1" w:rsidRPr="00B902A1" w:rsidRDefault="00B902A1" w:rsidP="00B902A1">
      <w:pPr>
        <w:pStyle w:val="NoSpacing"/>
        <w:ind w:firstLine="720"/>
        <w:jc w:val="both"/>
        <w:rPr>
          <w:rFonts w:ascii="Arial" w:hAnsi="Arial" w:cs="Arial"/>
        </w:rPr>
      </w:pPr>
    </w:p>
    <w:p w:rsidR="00B902A1" w:rsidRDefault="005B4C9B" w:rsidP="00BD446B">
      <w:pPr>
        <w:pStyle w:val="NoSpacing"/>
        <w:ind w:firstLine="360"/>
        <w:jc w:val="both"/>
        <w:rPr>
          <w:rFonts w:ascii="Arial" w:hAnsi="Arial" w:cs="Arial"/>
          <w:lang w:val="ru-RU"/>
        </w:rPr>
      </w:pPr>
      <w:r w:rsidRPr="005B4C9B">
        <w:rPr>
          <w:rFonts w:ascii="Arial" w:hAnsi="Arial" w:cs="Arial"/>
          <w:b/>
        </w:rPr>
        <w:t>ПАКЕТ 1</w:t>
      </w:r>
      <w:r>
        <w:rPr>
          <w:rFonts w:ascii="Arial" w:hAnsi="Arial" w:cs="Arial"/>
          <w:lang w:val="en-US"/>
        </w:rPr>
        <w:t xml:space="preserve">: </w:t>
      </w:r>
      <w:r w:rsidR="00B902A1" w:rsidRPr="00B902A1">
        <w:rPr>
          <w:rFonts w:ascii="Arial" w:hAnsi="Arial" w:cs="Arial"/>
        </w:rPr>
        <w:t>-Недвижноста запишана во</w:t>
      </w:r>
      <w:r w:rsidR="00B902A1" w:rsidRPr="00B902A1">
        <w:rPr>
          <w:rFonts w:ascii="Arial" w:hAnsi="Arial" w:cs="Arial"/>
          <w:b/>
        </w:rPr>
        <w:t xml:space="preserve"> ИМОТЕН ЛИСТ Број.11137 за КО Богданци</w:t>
      </w:r>
      <w:r w:rsidR="00B902A1" w:rsidRPr="00B902A1">
        <w:rPr>
          <w:rFonts w:ascii="Arial" w:hAnsi="Arial" w:cs="Arial"/>
        </w:rPr>
        <w:t xml:space="preserve"> при АКН на РСМ – ЦКН Гевгелија со следните ознаки</w:t>
      </w:r>
      <w:r w:rsidR="00B902A1" w:rsidRPr="00B902A1">
        <w:rPr>
          <w:rFonts w:ascii="Arial" w:hAnsi="Arial" w:cs="Arial"/>
          <w:lang w:val="ru-RU"/>
        </w:rPr>
        <w:t>:</w:t>
      </w:r>
    </w:p>
    <w:p w:rsidR="00BD446B" w:rsidRPr="00B902A1" w:rsidRDefault="00BD446B" w:rsidP="00BD446B">
      <w:pPr>
        <w:pStyle w:val="NoSpacing"/>
        <w:ind w:firstLine="360"/>
        <w:jc w:val="both"/>
        <w:rPr>
          <w:rFonts w:ascii="Arial" w:hAnsi="Arial" w:cs="Arial"/>
        </w:rPr>
      </w:pP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 xml:space="preserve">155м²; 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2,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290м²;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2, намена ДЕЛОВНА ЗГРАДА ВОН СТОПАНСТВО, влез 2, кат ПР, со површина од </w:t>
      </w:r>
      <w:r>
        <w:rPr>
          <w:rFonts w:ascii="Arial" w:hAnsi="Arial" w:cs="Arial"/>
          <w:b/>
        </w:rPr>
        <w:t xml:space="preserve">51м²; 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3,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113м²;</w:t>
      </w:r>
    </w:p>
    <w:p w:rsidR="00BD446B" w:rsidRDefault="00B902A1" w:rsidP="00BD44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3, намена ДЕЛОВНА ЗГРАДА ВОН СТОПАНСТВО, влез 2, кат ПР, со површина од </w:t>
      </w:r>
      <w:r w:rsidR="005B4C9B">
        <w:rPr>
          <w:rFonts w:ascii="Arial" w:hAnsi="Arial" w:cs="Arial"/>
          <w:b/>
        </w:rPr>
        <w:t xml:space="preserve">176м²; со вкупна проценета вредност на сите недвижности заедно од пакет 1 износ од 12.689.016,00 денари, </w:t>
      </w:r>
      <w:r w:rsidR="00BD446B">
        <w:rPr>
          <w:rFonts w:ascii="Arial" w:hAnsi="Arial" w:cs="Arial"/>
          <w:bCs/>
        </w:rPr>
        <w:t>со право на</w:t>
      </w:r>
      <w:r w:rsidR="00BD446B">
        <w:rPr>
          <w:rFonts w:ascii="Arial" w:hAnsi="Arial" w:cs="Arial"/>
          <w:b/>
          <w:bCs/>
        </w:rPr>
        <w:t xml:space="preserve"> </w:t>
      </w:r>
      <w:r w:rsidR="00BD446B">
        <w:rPr>
          <w:rFonts w:ascii="Arial" w:hAnsi="Arial" w:cs="Arial"/>
          <w:b/>
        </w:rPr>
        <w:t>СОПСТВЕНОСТ</w:t>
      </w:r>
      <w:r w:rsidR="00BD446B">
        <w:rPr>
          <w:rFonts w:ascii="Arial" w:hAnsi="Arial" w:cs="Arial"/>
        </w:rPr>
        <w:t xml:space="preserve"> на заложниоит должник </w:t>
      </w:r>
      <w:r w:rsidR="00BD446B">
        <w:rPr>
          <w:rFonts w:ascii="Arial" w:hAnsi="Arial" w:cs="Arial"/>
          <w:b/>
        </w:rPr>
        <w:t>Антонио Трајков од Богданци</w:t>
      </w:r>
      <w:r w:rsidR="00BD446B">
        <w:rPr>
          <w:rFonts w:ascii="Arial" w:hAnsi="Arial" w:cs="Arial"/>
        </w:rPr>
        <w:t xml:space="preserve"> </w:t>
      </w:r>
    </w:p>
    <w:p w:rsidR="00BD446B" w:rsidRDefault="00BD446B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BD446B" w:rsidRPr="00B70C38" w:rsidRDefault="00BD446B" w:rsidP="00BD44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недвижноста за оваа продажба </w:t>
      </w:r>
      <w:r w:rsidR="005B4C9B">
        <w:rPr>
          <w:rFonts w:ascii="Arial" w:eastAsia="Times New Roman" w:hAnsi="Arial" w:cs="Arial"/>
        </w:rPr>
        <w:t xml:space="preserve">за пакет 1 </w:t>
      </w:r>
      <w:r>
        <w:rPr>
          <w:rFonts w:ascii="Arial" w:eastAsia="Times New Roman" w:hAnsi="Arial" w:cs="Arial"/>
        </w:rPr>
        <w:t>изнесува</w:t>
      </w:r>
      <w:r w:rsidR="00B70C38">
        <w:rPr>
          <w:rFonts w:ascii="Arial" w:eastAsia="Times New Roman" w:hAnsi="Arial" w:cs="Arial"/>
        </w:rPr>
        <w:t xml:space="preserve"> </w:t>
      </w:r>
      <w:r w:rsidR="00B70C38" w:rsidRPr="00B70C38">
        <w:rPr>
          <w:rFonts w:ascii="Arial" w:eastAsia="Times New Roman" w:hAnsi="Arial" w:cs="Arial"/>
          <w:b/>
        </w:rPr>
        <w:t>12.689.016</w:t>
      </w:r>
      <w:r>
        <w:rPr>
          <w:rFonts w:ascii="Arial" w:eastAsia="Times New Roman" w:hAnsi="Arial" w:cs="Arial"/>
          <w:b/>
        </w:rPr>
        <w:t>,00 денари,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</w:t>
      </w:r>
      <w:r w:rsidR="00B70C38">
        <w:rPr>
          <w:rFonts w:ascii="Arial" w:eastAsia="Times New Roman" w:hAnsi="Arial" w:cs="Arial"/>
        </w:rPr>
        <w:t>одаде на првото јавно наддавање, како и</w:t>
      </w:r>
      <w:r w:rsidR="00B70C38">
        <w:rPr>
          <w:rFonts w:ascii="Arial" w:eastAsia="Times New Roman" w:hAnsi="Arial" w:cs="Arial"/>
          <w:lang w:val="en-US"/>
        </w:rPr>
        <w:t>:</w:t>
      </w:r>
    </w:p>
    <w:p w:rsidR="00B70C38" w:rsidRDefault="00B70C38" w:rsidP="00BD44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446B" w:rsidRDefault="00BD446B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BD446B" w:rsidRDefault="005B4C9B" w:rsidP="00BD446B">
      <w:pPr>
        <w:pStyle w:val="NoSpacing"/>
        <w:ind w:firstLine="360"/>
        <w:jc w:val="both"/>
        <w:rPr>
          <w:rFonts w:ascii="Arial" w:hAnsi="Arial" w:cs="Arial"/>
          <w:lang w:val="ru-RU"/>
        </w:rPr>
      </w:pPr>
      <w:r w:rsidRPr="005B4C9B">
        <w:rPr>
          <w:rFonts w:ascii="Arial" w:hAnsi="Arial" w:cs="Arial"/>
          <w:b/>
        </w:rPr>
        <w:lastRenderedPageBreak/>
        <w:t>ПАКЕТ 2</w:t>
      </w:r>
      <w:r w:rsidRPr="005B4C9B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BD446B" w:rsidRPr="00B902A1">
        <w:rPr>
          <w:rFonts w:ascii="Arial" w:hAnsi="Arial" w:cs="Arial"/>
        </w:rPr>
        <w:t>-Недвижноста запишана во</w:t>
      </w:r>
      <w:r w:rsidR="00BD446B" w:rsidRPr="00B902A1">
        <w:rPr>
          <w:rFonts w:ascii="Arial" w:hAnsi="Arial" w:cs="Arial"/>
          <w:b/>
        </w:rPr>
        <w:t xml:space="preserve"> ИМОТЕН ЛИСТ Број.11137 за КО Богданци</w:t>
      </w:r>
      <w:r w:rsidR="00BD446B" w:rsidRPr="00B902A1">
        <w:rPr>
          <w:rFonts w:ascii="Arial" w:hAnsi="Arial" w:cs="Arial"/>
        </w:rPr>
        <w:t xml:space="preserve"> при АКН на РСМ – ЦКН Гевгелија со следните ознаки</w:t>
      </w:r>
      <w:r w:rsidR="00BD446B" w:rsidRPr="00B902A1">
        <w:rPr>
          <w:rFonts w:ascii="Arial" w:hAnsi="Arial" w:cs="Arial"/>
          <w:lang w:val="ru-RU"/>
        </w:rPr>
        <w:t>:</w:t>
      </w:r>
    </w:p>
    <w:p w:rsidR="0088155C" w:rsidRDefault="0088155C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-КП.бр.10357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522м²;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-КП.бр.10357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20м²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-КП.бр.10357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зграда 1,</w:t>
      </w:r>
      <w:r>
        <w:rPr>
          <w:rFonts w:ascii="Arial" w:hAnsi="Arial" w:cs="Arial"/>
          <w:lang w:val="ru-RU"/>
        </w:rPr>
        <w:t xml:space="preserve"> место ГРАД, гиз Градежно изградено земјиште, во површина од </w:t>
      </w:r>
      <w:r>
        <w:rPr>
          <w:rFonts w:ascii="Arial" w:hAnsi="Arial" w:cs="Arial"/>
          <w:b/>
          <w:lang w:val="ru-RU"/>
        </w:rPr>
        <w:t>666м².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lang w:val="ru-RU"/>
        </w:rPr>
        <w:t>-КП.бр.10357</w:t>
      </w:r>
      <w:r>
        <w:rPr>
          <w:rFonts w:ascii="Arial" w:hAnsi="Arial" w:cs="Arial"/>
          <w:lang w:val="ru-RU"/>
        </w:rPr>
        <w:t xml:space="preserve">, место ГРАД, зпз Земјиште под зграда , во површина од </w:t>
      </w:r>
      <w:r>
        <w:rPr>
          <w:rFonts w:ascii="Arial" w:hAnsi="Arial" w:cs="Arial"/>
          <w:b/>
          <w:lang w:val="ru-RU"/>
        </w:rPr>
        <w:t xml:space="preserve">571м²; со </w:t>
      </w:r>
      <w:r w:rsidR="005B4C9B">
        <w:rPr>
          <w:rFonts w:ascii="Arial" w:hAnsi="Arial" w:cs="Arial"/>
          <w:b/>
          <w:lang w:val="ru-RU"/>
        </w:rPr>
        <w:t xml:space="preserve">вкупна </w:t>
      </w:r>
      <w:r>
        <w:rPr>
          <w:rFonts w:ascii="Arial" w:hAnsi="Arial" w:cs="Arial"/>
          <w:b/>
          <w:lang w:val="ru-RU"/>
        </w:rPr>
        <w:t xml:space="preserve">проценета вредност </w:t>
      </w:r>
      <w:r w:rsidR="005B4C9B">
        <w:rPr>
          <w:rFonts w:ascii="Arial" w:hAnsi="Arial" w:cs="Arial"/>
          <w:b/>
          <w:lang w:val="ru-RU"/>
        </w:rPr>
        <w:t xml:space="preserve">за сите недвижности заедно од пакет 2 износ </w:t>
      </w:r>
      <w:r>
        <w:rPr>
          <w:rFonts w:ascii="Arial" w:hAnsi="Arial" w:cs="Arial"/>
          <w:b/>
          <w:lang w:val="ru-RU"/>
        </w:rPr>
        <w:t xml:space="preserve">од </w:t>
      </w:r>
      <w:r w:rsidR="005B4C9B">
        <w:rPr>
          <w:rFonts w:ascii="Arial" w:hAnsi="Arial" w:cs="Arial"/>
          <w:b/>
          <w:u w:val="single"/>
          <w:lang w:val="ru-RU"/>
        </w:rPr>
        <w:t>9.985.430</w:t>
      </w:r>
      <w:r>
        <w:rPr>
          <w:rFonts w:ascii="Arial" w:hAnsi="Arial" w:cs="Arial"/>
          <w:b/>
          <w:u w:val="single"/>
          <w:lang w:val="ru-RU"/>
        </w:rPr>
        <w:t xml:space="preserve">,00 денари </w:t>
      </w:r>
    </w:p>
    <w:p w:rsidR="00BD446B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со право 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заложниоит должник </w:t>
      </w:r>
      <w:bookmarkStart w:id="22" w:name="ODolz2"/>
      <w:bookmarkEnd w:id="22"/>
      <w:r>
        <w:rPr>
          <w:rFonts w:ascii="Arial" w:hAnsi="Arial" w:cs="Arial"/>
          <w:b/>
        </w:rPr>
        <w:t>Антонио Трајков од Богданци</w:t>
      </w:r>
      <w:r>
        <w:rPr>
          <w:rFonts w:ascii="Arial" w:hAnsi="Arial" w:cs="Arial"/>
        </w:rPr>
        <w:t xml:space="preserve"> </w:t>
      </w:r>
    </w:p>
    <w:p w:rsidR="00BD446B" w:rsidRDefault="00BD446B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BD446B" w:rsidRDefault="00BD446B" w:rsidP="00BD44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недвижноста </w:t>
      </w:r>
      <w:r w:rsidR="005B4C9B">
        <w:rPr>
          <w:rFonts w:ascii="Arial" w:eastAsia="Times New Roman" w:hAnsi="Arial" w:cs="Arial"/>
        </w:rPr>
        <w:t xml:space="preserve">на пакет 2 </w:t>
      </w:r>
      <w:r>
        <w:rPr>
          <w:rFonts w:ascii="Arial" w:eastAsia="Times New Roman" w:hAnsi="Arial" w:cs="Arial"/>
        </w:rPr>
        <w:t xml:space="preserve">за оваа продажба изнесува </w:t>
      </w:r>
      <w:r w:rsidR="00B70C38">
        <w:rPr>
          <w:rFonts w:ascii="Arial" w:eastAsia="Times New Roman" w:hAnsi="Arial" w:cs="Arial"/>
          <w:b/>
        </w:rPr>
        <w:t>9.985.430</w:t>
      </w:r>
      <w:r>
        <w:rPr>
          <w:rFonts w:ascii="Arial" w:eastAsia="Times New Roman" w:hAnsi="Arial" w:cs="Arial"/>
          <w:b/>
        </w:rPr>
        <w:t>,00 денари,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B902A1" w:rsidRDefault="00B902A1" w:rsidP="00B90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ru-RU"/>
        </w:rPr>
      </w:pPr>
    </w:p>
    <w:p w:rsidR="00B902A1" w:rsidRDefault="00B902A1" w:rsidP="00B902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12.01.2022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0:00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88155C" w:rsidRPr="00211393" w:rsidRDefault="0088155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155C" w:rsidRPr="00B70C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B70C38">
        <w:rPr>
          <w:rFonts w:ascii="Arial" w:eastAsia="Times New Roman" w:hAnsi="Arial" w:cs="Arial"/>
        </w:rPr>
        <w:t>о следните товари и службености</w:t>
      </w:r>
      <w:r w:rsidR="00B70C38">
        <w:rPr>
          <w:rFonts w:ascii="Arial" w:eastAsia="Times New Roman" w:hAnsi="Arial" w:cs="Arial"/>
          <w:lang w:val="en-US"/>
        </w:rPr>
        <w:t>:</w:t>
      </w:r>
    </w:p>
    <w:p w:rsidR="0088155C" w:rsidRDefault="0088155C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 xml:space="preserve">-Заложно право </w:t>
      </w:r>
      <w:r>
        <w:rPr>
          <w:rFonts w:ascii="Arial" w:hAnsi="Arial" w:cs="Arial"/>
        </w:rPr>
        <w:t>НОТАРСКИ АКТ-ДОГОВОР ЗА ЗАЛОГ(ХИПОТЕКА) со својство на извршна исправа ОДУ.бр.426/2014 од 07.08.2014 година на Нотар Ѓорѓи Николов од Гевгелија,</w:t>
      </w:r>
      <w:r w:rsidR="00B70C38">
        <w:rPr>
          <w:rFonts w:ascii="Arial" w:hAnsi="Arial" w:cs="Arial"/>
          <w:lang w:val="en-US"/>
        </w:rPr>
        <w:t xml:space="preserve"> </w:t>
      </w:r>
      <w:r w:rsidR="00B70C38">
        <w:rPr>
          <w:rFonts w:ascii="Arial" w:hAnsi="Arial" w:cs="Arial"/>
        </w:rPr>
        <w:t>во корист на доверителот Стопанска Банка АД Скопје,</w:t>
      </w:r>
    </w:p>
    <w:p w:rsidR="00B70C38" w:rsidRPr="00B70C38" w:rsidRDefault="00B70C3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157564" w:rsidRPr="00B70C38" w:rsidRDefault="00157564" w:rsidP="001575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</w:t>
      </w:r>
      <w:r>
        <w:rPr>
          <w:rFonts w:ascii="Arial" w:hAnsi="Arial" w:cs="Arial"/>
          <w:lang w:val="en-US"/>
        </w:rPr>
        <w:t>48</w:t>
      </w:r>
      <w:r>
        <w:rPr>
          <w:rFonts w:ascii="Arial" w:hAnsi="Arial" w:cs="Arial"/>
        </w:rPr>
        <w:t>/2020 од 01.10.2020 година на Извршител Васко Еленов од Кавадарци.</w:t>
      </w:r>
    </w:p>
    <w:p w:rsidR="0088155C" w:rsidRDefault="0088155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8155C" w:rsidRPr="00211393" w:rsidRDefault="0088155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155C" w:rsidRPr="005B4C9B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в</w:t>
      </w:r>
      <w:r w:rsidR="005B4C9B">
        <w:rPr>
          <w:rFonts w:ascii="Arial" w:eastAsia="Times New Roman" w:hAnsi="Arial" w:cs="Arial"/>
        </w:rPr>
        <w:t xml:space="preserve">исината на гаранцијата </w:t>
      </w:r>
      <w:r w:rsidR="006C01E0">
        <w:rPr>
          <w:rFonts w:ascii="Arial" w:eastAsia="Times New Roman" w:hAnsi="Arial" w:cs="Arial"/>
        </w:rPr>
        <w:t xml:space="preserve">за </w:t>
      </w:r>
      <w:r w:rsidR="006C01E0" w:rsidRPr="006C01E0">
        <w:rPr>
          <w:rFonts w:ascii="Arial" w:eastAsia="Times New Roman" w:hAnsi="Arial" w:cs="Arial"/>
          <w:b/>
          <w:u w:val="single"/>
        </w:rPr>
        <w:t>пакет 1</w:t>
      </w:r>
      <w:r w:rsidR="006C01E0" w:rsidRPr="006C01E0">
        <w:rPr>
          <w:rFonts w:ascii="Arial" w:eastAsia="Times New Roman" w:hAnsi="Arial" w:cs="Arial"/>
          <w:u w:val="single"/>
        </w:rPr>
        <w:t xml:space="preserve"> изнесува 1.268.902,00 денари</w:t>
      </w:r>
      <w:r w:rsidR="006C01E0">
        <w:rPr>
          <w:rFonts w:ascii="Arial" w:eastAsia="Times New Roman" w:hAnsi="Arial" w:cs="Arial"/>
        </w:rPr>
        <w:t xml:space="preserve"> а гаранцијата за </w:t>
      </w:r>
      <w:r w:rsidR="006C01E0" w:rsidRPr="006C01E0">
        <w:rPr>
          <w:rFonts w:ascii="Arial" w:eastAsia="Times New Roman" w:hAnsi="Arial" w:cs="Arial"/>
          <w:b/>
          <w:u w:val="single"/>
        </w:rPr>
        <w:t>пакет 2</w:t>
      </w:r>
      <w:r w:rsidR="006C01E0" w:rsidRPr="006C01E0">
        <w:rPr>
          <w:rFonts w:ascii="Arial" w:eastAsia="Times New Roman" w:hAnsi="Arial" w:cs="Arial"/>
          <w:u w:val="single"/>
        </w:rPr>
        <w:t xml:space="preserve"> изнесува 998.543,</w:t>
      </w:r>
      <w:r w:rsidR="006C01E0">
        <w:rPr>
          <w:rFonts w:ascii="Arial" w:eastAsia="Times New Roman" w:hAnsi="Arial" w:cs="Arial"/>
        </w:rPr>
        <w:t>00 денари</w:t>
      </w:r>
      <w:r w:rsidR="005B4C9B">
        <w:rPr>
          <w:rFonts w:ascii="Arial" w:eastAsia="Times New Roman" w:hAnsi="Arial" w:cs="Arial"/>
          <w:lang w:val="en-US"/>
        </w:rPr>
        <w:t>.</w:t>
      </w:r>
    </w:p>
    <w:p w:rsidR="0088155C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155C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</w:t>
      </w:r>
      <w:r>
        <w:rPr>
          <w:rFonts w:ascii="Arial" w:eastAsia="Times New Roman" w:hAnsi="Arial" w:cs="Arial"/>
          <w:lang w:val="en-US"/>
        </w:rPr>
        <w:t>.</w:t>
      </w:r>
    </w:p>
    <w:p w:rsidR="0088155C" w:rsidRPr="0088155C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155C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8155C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8155C" w:rsidRDefault="0088155C" w:rsidP="008815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8155C" w:rsidRDefault="0088155C" w:rsidP="0088155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MAC C Times" w:eastAsia="Times New Roman" w:hAnsi="MAC C Times"/>
          <w:sz w:val="24"/>
          <w:szCs w:val="24"/>
        </w:rPr>
        <w:tab/>
      </w:r>
    </w:p>
    <w:p w:rsidR="0022608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F7B6A" w:rsidRDefault="00EF7B6A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7B6A" w:rsidRPr="00823825" w:rsidRDefault="00EF7B6A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902A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E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EF7B6A">
        <w:rPr>
          <w:rFonts w:ascii="Arial" w:hAnsi="Arial" w:cs="Arial"/>
          <w:sz w:val="20"/>
          <w:szCs w:val="20"/>
        </w:rPr>
        <w:t>заложни должници</w:t>
      </w:r>
    </w:p>
    <w:p w:rsidR="00EF7B6A" w:rsidRDefault="00EF7B6A" w:rsidP="00E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општина </w:t>
      </w:r>
      <w:r w:rsidR="00D90162">
        <w:rPr>
          <w:rFonts w:ascii="Arial" w:hAnsi="Arial" w:cs="Arial"/>
          <w:sz w:val="20"/>
          <w:szCs w:val="20"/>
        </w:rPr>
        <w:t>Гевгелиа</w:t>
      </w:r>
    </w:p>
    <w:p w:rsidR="00D90162" w:rsidRDefault="00D90162" w:rsidP="00EF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на Р.М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95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D9016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B902A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B70C38">
      <w:footerReference w:type="default" r:id="rId9"/>
      <w:pgSz w:w="12240" w:h="15840"/>
      <w:pgMar w:top="720" w:right="90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81" w:rsidRDefault="00045E81" w:rsidP="00B902A1">
      <w:pPr>
        <w:spacing w:after="0" w:line="240" w:lineRule="auto"/>
      </w:pPr>
      <w:r>
        <w:separator/>
      </w:r>
    </w:p>
  </w:endnote>
  <w:endnote w:type="continuationSeparator" w:id="0">
    <w:p w:rsidR="00045E81" w:rsidRDefault="00045E81" w:rsidP="00B9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A1" w:rsidRPr="00B902A1" w:rsidRDefault="00B902A1" w:rsidP="00B902A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95A8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81" w:rsidRDefault="00045E81" w:rsidP="00B902A1">
      <w:pPr>
        <w:spacing w:after="0" w:line="240" w:lineRule="auto"/>
      </w:pPr>
      <w:r>
        <w:separator/>
      </w:r>
    </w:p>
  </w:footnote>
  <w:footnote w:type="continuationSeparator" w:id="0">
    <w:p w:rsidR="00045E81" w:rsidRDefault="00045E81" w:rsidP="00B9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5E81"/>
    <w:rsid w:val="000A48CC"/>
    <w:rsid w:val="000A4928"/>
    <w:rsid w:val="00132B66"/>
    <w:rsid w:val="00157564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5A8E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4C9B"/>
    <w:rsid w:val="0061005D"/>
    <w:rsid w:val="00665925"/>
    <w:rsid w:val="006A157B"/>
    <w:rsid w:val="006C01E0"/>
    <w:rsid w:val="006F1469"/>
    <w:rsid w:val="00710AAE"/>
    <w:rsid w:val="00743507"/>
    <w:rsid w:val="00765920"/>
    <w:rsid w:val="007A6108"/>
    <w:rsid w:val="007A7847"/>
    <w:rsid w:val="007B32B7"/>
    <w:rsid w:val="00823825"/>
    <w:rsid w:val="00847844"/>
    <w:rsid w:val="00866DC5"/>
    <w:rsid w:val="0087784C"/>
    <w:rsid w:val="0088155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70C38"/>
    <w:rsid w:val="00B902A1"/>
    <w:rsid w:val="00BC5E22"/>
    <w:rsid w:val="00BD4362"/>
    <w:rsid w:val="00BD446B"/>
    <w:rsid w:val="00BF5243"/>
    <w:rsid w:val="00C02E62"/>
    <w:rsid w:val="00C71B87"/>
    <w:rsid w:val="00CC28C6"/>
    <w:rsid w:val="00CE2401"/>
    <w:rsid w:val="00CF2E54"/>
    <w:rsid w:val="00D47D14"/>
    <w:rsid w:val="00D90162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7B6A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A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02A1"/>
    <w:pPr>
      <w:ind w:left="720"/>
      <w:contextualSpacing/>
    </w:pPr>
  </w:style>
  <w:style w:type="paragraph" w:styleId="NoSpacing">
    <w:name w:val="No Spacing"/>
    <w:uiPriority w:val="1"/>
    <w:qFormat/>
    <w:rsid w:val="00B902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7</cp:revision>
  <cp:lastPrinted>2021-12-17T10:51:00Z</cp:lastPrinted>
  <dcterms:created xsi:type="dcterms:W3CDTF">2021-12-16T12:55:00Z</dcterms:created>
  <dcterms:modified xsi:type="dcterms:W3CDTF">2021-12-20T09:50:00Z</dcterms:modified>
</cp:coreProperties>
</file>