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949"/>
        <w:gridCol w:w="543"/>
        <w:gridCol w:w="942"/>
        <w:gridCol w:w="2862"/>
      </w:tblGrid>
      <w:tr w:rsidR="001D6AEE" w:rsidTr="001D6AEE">
        <w:tc>
          <w:tcPr>
            <w:tcW w:w="5949" w:type="dxa"/>
            <w:hideMark/>
          </w:tcPr>
          <w:p w:rsidR="001D6AEE" w:rsidRDefault="001D6AEE">
            <w:pPr>
              <w:tabs>
                <w:tab w:val="center" w:pos="2268"/>
              </w:tabs>
              <w:jc w:val="center"/>
              <w:rPr>
                <w:rFonts w:ascii="Arial" w:hAnsi="Arial" w:cs="Arial"/>
                <w:sz w:val="22"/>
                <w:szCs w:val="22"/>
                <w:lang w:val="ru-RU"/>
              </w:rPr>
            </w:pPr>
            <w:r>
              <w:rPr>
                <w:rFonts w:ascii="Arial" w:hAnsi="Arial" w:cs="Arial"/>
                <w:noProof/>
              </w:rPr>
              <w:drawing>
                <wp:inline distT="0" distB="0" distL="0" distR="0">
                  <wp:extent cx="295275" cy="352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5275" cy="352425"/>
                          </a:xfrm>
                          <a:prstGeom prst="rect">
                            <a:avLst/>
                          </a:prstGeom>
                          <a:noFill/>
                          <a:ln w="9525">
                            <a:noFill/>
                            <a:miter lim="800000"/>
                            <a:headEnd/>
                            <a:tailEnd/>
                          </a:ln>
                        </pic:spPr>
                      </pic:pic>
                    </a:graphicData>
                  </a:graphic>
                </wp:inline>
              </w:drawing>
            </w:r>
          </w:p>
        </w:tc>
        <w:tc>
          <w:tcPr>
            <w:tcW w:w="543" w:type="dxa"/>
          </w:tcPr>
          <w:p w:rsidR="001D6AEE" w:rsidRDefault="001D6AEE">
            <w:pPr>
              <w:tabs>
                <w:tab w:val="center" w:pos="2268"/>
              </w:tabs>
              <w:jc w:val="both"/>
              <w:rPr>
                <w:rFonts w:ascii="Arial" w:hAnsi="Arial" w:cs="Arial"/>
                <w:sz w:val="22"/>
                <w:szCs w:val="22"/>
                <w:lang w:val="ru-RU"/>
              </w:rPr>
            </w:pPr>
          </w:p>
        </w:tc>
        <w:tc>
          <w:tcPr>
            <w:tcW w:w="942" w:type="dxa"/>
          </w:tcPr>
          <w:p w:rsidR="001D6AEE" w:rsidRDefault="001D6AEE">
            <w:pPr>
              <w:tabs>
                <w:tab w:val="center" w:pos="2268"/>
              </w:tabs>
              <w:jc w:val="both"/>
              <w:rPr>
                <w:rFonts w:ascii="Arial" w:hAnsi="Arial" w:cs="Arial"/>
                <w:sz w:val="22"/>
                <w:szCs w:val="22"/>
                <w:lang w:val="ru-RU"/>
              </w:rPr>
            </w:pPr>
          </w:p>
        </w:tc>
        <w:tc>
          <w:tcPr>
            <w:tcW w:w="2862" w:type="dxa"/>
          </w:tcPr>
          <w:p w:rsidR="001D6AEE" w:rsidRDefault="001D6AEE">
            <w:pPr>
              <w:tabs>
                <w:tab w:val="center" w:pos="2268"/>
              </w:tabs>
              <w:jc w:val="both"/>
              <w:rPr>
                <w:rFonts w:ascii="Arial" w:hAnsi="Arial" w:cs="Arial"/>
                <w:sz w:val="22"/>
                <w:szCs w:val="22"/>
                <w:lang w:val="ru-RU"/>
              </w:rPr>
            </w:pPr>
          </w:p>
        </w:tc>
      </w:tr>
      <w:tr w:rsidR="001D6AEE" w:rsidTr="001D6AEE">
        <w:tc>
          <w:tcPr>
            <w:tcW w:w="5949" w:type="dxa"/>
            <w:hideMark/>
          </w:tcPr>
          <w:p w:rsidR="001D6AEE" w:rsidRDefault="001D6AEE">
            <w:pPr>
              <w:tabs>
                <w:tab w:val="center" w:pos="2268"/>
              </w:tabs>
              <w:jc w:val="center"/>
              <w:rPr>
                <w:rFonts w:ascii="Arial" w:hAnsi="Arial" w:cs="Arial"/>
                <w:b/>
                <w:sz w:val="22"/>
                <w:szCs w:val="22"/>
                <w:lang w:val="ru-RU"/>
              </w:rPr>
            </w:pPr>
            <w:r>
              <w:rPr>
                <w:rFonts w:ascii="Arial" w:hAnsi="Arial" w:cs="Arial"/>
                <w:b/>
              </w:rPr>
              <w:t>И З В Р Ш И Т Е Л</w:t>
            </w:r>
          </w:p>
        </w:tc>
        <w:tc>
          <w:tcPr>
            <w:tcW w:w="543" w:type="dxa"/>
          </w:tcPr>
          <w:p w:rsidR="001D6AEE" w:rsidRDefault="001D6AEE">
            <w:pPr>
              <w:tabs>
                <w:tab w:val="center" w:pos="2268"/>
              </w:tabs>
              <w:jc w:val="both"/>
              <w:rPr>
                <w:rFonts w:ascii="Arial" w:hAnsi="Arial" w:cs="Arial"/>
                <w:b/>
                <w:sz w:val="22"/>
                <w:szCs w:val="22"/>
                <w:lang w:val="ru-RU"/>
              </w:rPr>
            </w:pPr>
          </w:p>
        </w:tc>
        <w:tc>
          <w:tcPr>
            <w:tcW w:w="942" w:type="dxa"/>
          </w:tcPr>
          <w:p w:rsidR="001D6AEE" w:rsidRDefault="001D6AEE">
            <w:pPr>
              <w:tabs>
                <w:tab w:val="center" w:pos="2268"/>
              </w:tabs>
              <w:jc w:val="both"/>
              <w:rPr>
                <w:rFonts w:ascii="Arial" w:hAnsi="Arial" w:cs="Arial"/>
                <w:b/>
                <w:sz w:val="22"/>
                <w:szCs w:val="22"/>
                <w:lang w:val="ru-RU"/>
              </w:rPr>
            </w:pPr>
          </w:p>
        </w:tc>
        <w:tc>
          <w:tcPr>
            <w:tcW w:w="2862" w:type="dxa"/>
            <w:hideMark/>
          </w:tcPr>
          <w:p w:rsidR="001D6AEE" w:rsidRDefault="001D6AEE">
            <w:pPr>
              <w:rPr>
                <w:rFonts w:asciiTheme="minorHAnsi" w:eastAsiaTheme="minorEastAsia" w:hAnsiTheme="minorHAnsi" w:cstheme="minorBidi"/>
                <w:sz w:val="22"/>
                <w:szCs w:val="22"/>
              </w:rPr>
            </w:pPr>
          </w:p>
        </w:tc>
      </w:tr>
      <w:tr w:rsidR="001D6AEE" w:rsidTr="001D6AEE">
        <w:tc>
          <w:tcPr>
            <w:tcW w:w="5949" w:type="dxa"/>
            <w:hideMark/>
          </w:tcPr>
          <w:p w:rsidR="001D6AEE" w:rsidRDefault="001D6AEE">
            <w:pPr>
              <w:tabs>
                <w:tab w:val="center" w:pos="2268"/>
              </w:tabs>
              <w:jc w:val="center"/>
              <w:rPr>
                <w:rFonts w:ascii="Arial" w:hAnsi="Arial" w:cs="Arial"/>
                <w:b/>
                <w:sz w:val="22"/>
                <w:szCs w:val="22"/>
              </w:rPr>
            </w:pPr>
            <w:proofErr w:type="spellStart"/>
            <w:r>
              <w:rPr>
                <w:rFonts w:ascii="Arial" w:hAnsi="Arial" w:cs="Arial"/>
                <w:b/>
              </w:rPr>
              <w:t>Дејан</w:t>
            </w:r>
            <w:proofErr w:type="spellEnd"/>
            <w:r>
              <w:rPr>
                <w:rFonts w:ascii="Arial" w:hAnsi="Arial" w:cs="Arial"/>
                <w:b/>
              </w:rPr>
              <w:t xml:space="preserve"> </w:t>
            </w:r>
            <w:proofErr w:type="spellStart"/>
            <w:r>
              <w:rPr>
                <w:rFonts w:ascii="Arial" w:hAnsi="Arial" w:cs="Arial"/>
                <w:b/>
              </w:rPr>
              <w:t>Костовски</w:t>
            </w:r>
            <w:proofErr w:type="spellEnd"/>
          </w:p>
        </w:tc>
        <w:tc>
          <w:tcPr>
            <w:tcW w:w="543" w:type="dxa"/>
          </w:tcPr>
          <w:p w:rsidR="001D6AEE" w:rsidRDefault="001D6AEE">
            <w:pPr>
              <w:tabs>
                <w:tab w:val="center" w:pos="2268"/>
              </w:tabs>
              <w:jc w:val="both"/>
              <w:rPr>
                <w:rFonts w:ascii="Arial" w:hAnsi="Arial" w:cs="Arial"/>
                <w:b/>
                <w:sz w:val="22"/>
                <w:szCs w:val="22"/>
                <w:lang w:val="ru-RU"/>
              </w:rPr>
            </w:pPr>
          </w:p>
        </w:tc>
        <w:tc>
          <w:tcPr>
            <w:tcW w:w="942" w:type="dxa"/>
          </w:tcPr>
          <w:p w:rsidR="001D6AEE" w:rsidRDefault="001D6AEE">
            <w:pPr>
              <w:tabs>
                <w:tab w:val="center" w:pos="2268"/>
              </w:tabs>
              <w:jc w:val="both"/>
              <w:rPr>
                <w:rFonts w:ascii="Arial" w:hAnsi="Arial" w:cs="Arial"/>
                <w:b/>
                <w:sz w:val="22"/>
                <w:szCs w:val="22"/>
                <w:lang w:val="ru-RU"/>
              </w:rPr>
            </w:pPr>
          </w:p>
        </w:tc>
        <w:tc>
          <w:tcPr>
            <w:tcW w:w="2862" w:type="dxa"/>
          </w:tcPr>
          <w:p w:rsidR="001D6AEE" w:rsidRDefault="001D6AEE">
            <w:pPr>
              <w:tabs>
                <w:tab w:val="center" w:pos="2268"/>
              </w:tabs>
              <w:jc w:val="both"/>
              <w:rPr>
                <w:rFonts w:ascii="Arial" w:hAnsi="Arial" w:cs="Arial"/>
                <w:b/>
                <w:sz w:val="22"/>
                <w:szCs w:val="22"/>
                <w:lang w:val="ru-RU"/>
              </w:rPr>
            </w:pPr>
          </w:p>
        </w:tc>
      </w:tr>
      <w:tr w:rsidR="001D6AEE" w:rsidTr="001D6AEE">
        <w:tc>
          <w:tcPr>
            <w:tcW w:w="5949" w:type="dxa"/>
            <w:hideMark/>
          </w:tcPr>
          <w:p w:rsidR="001D6AEE" w:rsidRDefault="001D6AEE">
            <w:pPr>
              <w:tabs>
                <w:tab w:val="center" w:pos="2268"/>
              </w:tabs>
              <w:jc w:val="center"/>
              <w:rPr>
                <w:rFonts w:ascii="Arial" w:hAnsi="Arial" w:cs="Arial"/>
                <w:b/>
                <w:sz w:val="22"/>
                <w:szCs w:val="22"/>
                <w:lang w:val="ru-RU"/>
              </w:rPr>
            </w:pPr>
            <w:proofErr w:type="spellStart"/>
            <w:r>
              <w:rPr>
                <w:rFonts w:ascii="Arial" w:hAnsi="Arial" w:cs="Arial"/>
                <w:b/>
              </w:rPr>
              <w:t>именуван</w:t>
            </w:r>
            <w:proofErr w:type="spellEnd"/>
            <w:r>
              <w:rPr>
                <w:rFonts w:ascii="Arial" w:hAnsi="Arial" w:cs="Arial"/>
                <w:b/>
              </w:rPr>
              <w:t xml:space="preserve"> </w:t>
            </w:r>
            <w:proofErr w:type="spellStart"/>
            <w:r>
              <w:rPr>
                <w:rFonts w:ascii="Arial" w:hAnsi="Arial" w:cs="Arial"/>
                <w:b/>
              </w:rPr>
              <w:t>за</w:t>
            </w:r>
            <w:proofErr w:type="spellEnd"/>
            <w:r>
              <w:rPr>
                <w:rFonts w:ascii="Arial" w:hAnsi="Arial" w:cs="Arial"/>
                <w:b/>
              </w:rPr>
              <w:t xml:space="preserve"> </w:t>
            </w:r>
            <w:proofErr w:type="spellStart"/>
            <w:r>
              <w:rPr>
                <w:rFonts w:ascii="Arial" w:hAnsi="Arial" w:cs="Arial"/>
                <w:b/>
              </w:rPr>
              <w:t>подрачјето</w:t>
            </w:r>
            <w:proofErr w:type="spellEnd"/>
          </w:p>
        </w:tc>
        <w:tc>
          <w:tcPr>
            <w:tcW w:w="543" w:type="dxa"/>
          </w:tcPr>
          <w:p w:rsidR="001D6AEE" w:rsidRDefault="001D6AEE">
            <w:pPr>
              <w:tabs>
                <w:tab w:val="center" w:pos="2268"/>
              </w:tabs>
              <w:jc w:val="both"/>
              <w:rPr>
                <w:rFonts w:ascii="Arial" w:hAnsi="Arial" w:cs="Arial"/>
                <w:b/>
                <w:sz w:val="22"/>
                <w:szCs w:val="22"/>
                <w:lang w:val="ru-RU"/>
              </w:rPr>
            </w:pPr>
          </w:p>
        </w:tc>
        <w:tc>
          <w:tcPr>
            <w:tcW w:w="942" w:type="dxa"/>
          </w:tcPr>
          <w:p w:rsidR="001D6AEE" w:rsidRDefault="001D6AEE">
            <w:pPr>
              <w:tabs>
                <w:tab w:val="center" w:pos="2268"/>
              </w:tabs>
              <w:jc w:val="both"/>
              <w:rPr>
                <w:rFonts w:ascii="Arial" w:hAnsi="Arial" w:cs="Arial"/>
                <w:b/>
                <w:sz w:val="22"/>
                <w:szCs w:val="22"/>
                <w:lang w:val="ru-RU"/>
              </w:rPr>
            </w:pPr>
          </w:p>
        </w:tc>
        <w:tc>
          <w:tcPr>
            <w:tcW w:w="2862" w:type="dxa"/>
          </w:tcPr>
          <w:p w:rsidR="001D6AEE" w:rsidRDefault="001D6AEE">
            <w:pPr>
              <w:tabs>
                <w:tab w:val="center" w:pos="2268"/>
              </w:tabs>
              <w:jc w:val="both"/>
              <w:rPr>
                <w:rFonts w:ascii="Arial" w:hAnsi="Arial" w:cs="Arial"/>
                <w:b/>
                <w:sz w:val="22"/>
                <w:szCs w:val="22"/>
                <w:lang w:val="ru-RU"/>
              </w:rPr>
            </w:pPr>
          </w:p>
        </w:tc>
      </w:tr>
      <w:tr w:rsidR="001D6AEE" w:rsidTr="001D6AEE">
        <w:tc>
          <w:tcPr>
            <w:tcW w:w="5949" w:type="dxa"/>
            <w:hideMark/>
          </w:tcPr>
          <w:p w:rsidR="001D6AEE" w:rsidRDefault="001D6AEE">
            <w:pPr>
              <w:tabs>
                <w:tab w:val="center" w:pos="2268"/>
              </w:tabs>
              <w:jc w:val="center"/>
              <w:rPr>
                <w:rFonts w:ascii="Arial" w:hAnsi="Arial" w:cs="Arial"/>
                <w:b/>
                <w:sz w:val="22"/>
                <w:szCs w:val="22"/>
                <w:lang w:val="ru-RU"/>
              </w:rPr>
            </w:pPr>
            <w:proofErr w:type="spellStart"/>
            <w:r>
              <w:rPr>
                <w:rFonts w:ascii="Arial" w:hAnsi="Arial" w:cs="Arial"/>
                <w:b/>
              </w:rPr>
              <w:t>на</w:t>
            </w:r>
            <w:proofErr w:type="spellEnd"/>
            <w:r>
              <w:rPr>
                <w:rFonts w:ascii="Arial" w:hAnsi="Arial" w:cs="Arial"/>
                <w:b/>
              </w:rPr>
              <w:t xml:space="preserve"> </w:t>
            </w:r>
            <w:proofErr w:type="spellStart"/>
            <w:r>
              <w:rPr>
                <w:rFonts w:ascii="Arial" w:hAnsi="Arial" w:cs="Arial"/>
                <w:b/>
              </w:rPr>
              <w:t>Основниот</w:t>
            </w:r>
            <w:proofErr w:type="spellEnd"/>
            <w:r>
              <w:rPr>
                <w:rFonts w:ascii="Arial" w:hAnsi="Arial" w:cs="Arial"/>
                <w:b/>
              </w:rPr>
              <w:t xml:space="preserve"> </w:t>
            </w:r>
            <w:proofErr w:type="spellStart"/>
            <w:r>
              <w:rPr>
                <w:rFonts w:ascii="Arial" w:hAnsi="Arial" w:cs="Arial"/>
                <w:b/>
              </w:rPr>
              <w:t>суд</w:t>
            </w:r>
            <w:proofErr w:type="spellEnd"/>
          </w:p>
        </w:tc>
        <w:tc>
          <w:tcPr>
            <w:tcW w:w="543" w:type="dxa"/>
          </w:tcPr>
          <w:p w:rsidR="001D6AEE" w:rsidRDefault="001D6AEE">
            <w:pPr>
              <w:tabs>
                <w:tab w:val="center" w:pos="2268"/>
              </w:tabs>
              <w:jc w:val="both"/>
              <w:rPr>
                <w:rFonts w:ascii="Arial" w:hAnsi="Arial" w:cs="Arial"/>
                <w:b/>
                <w:sz w:val="22"/>
                <w:szCs w:val="22"/>
                <w:lang w:val="ru-RU"/>
              </w:rPr>
            </w:pPr>
          </w:p>
        </w:tc>
        <w:tc>
          <w:tcPr>
            <w:tcW w:w="942" w:type="dxa"/>
          </w:tcPr>
          <w:p w:rsidR="001D6AEE" w:rsidRDefault="001D6AEE">
            <w:pPr>
              <w:tabs>
                <w:tab w:val="center" w:pos="2268"/>
              </w:tabs>
              <w:jc w:val="both"/>
              <w:rPr>
                <w:rFonts w:ascii="Arial" w:hAnsi="Arial" w:cs="Arial"/>
                <w:b/>
                <w:sz w:val="22"/>
                <w:szCs w:val="22"/>
                <w:lang w:val="ru-RU"/>
              </w:rPr>
            </w:pPr>
          </w:p>
        </w:tc>
        <w:tc>
          <w:tcPr>
            <w:tcW w:w="2862" w:type="dxa"/>
            <w:hideMark/>
          </w:tcPr>
          <w:p w:rsidR="001D6AEE" w:rsidRDefault="001D6AEE" w:rsidP="00E036D2">
            <w:pPr>
              <w:tabs>
                <w:tab w:val="center" w:pos="2268"/>
              </w:tabs>
              <w:jc w:val="center"/>
              <w:rPr>
                <w:rFonts w:ascii="Arial" w:hAnsi="Arial" w:cs="Arial"/>
                <w:b/>
                <w:sz w:val="22"/>
                <w:szCs w:val="22"/>
              </w:rPr>
            </w:pPr>
            <w:proofErr w:type="spellStart"/>
            <w:r>
              <w:rPr>
                <w:rFonts w:ascii="Arial" w:hAnsi="Arial" w:cs="Arial"/>
                <w:b/>
                <w:color w:val="000000"/>
              </w:rPr>
              <w:t>И.бр</w:t>
            </w:r>
            <w:proofErr w:type="spellEnd"/>
            <w:r>
              <w:rPr>
                <w:rFonts w:ascii="Arial" w:hAnsi="Arial" w:cs="Arial"/>
                <w:b/>
              </w:rPr>
              <w:t xml:space="preserve">. </w:t>
            </w:r>
            <w:r w:rsidR="00E036D2">
              <w:rPr>
                <w:rFonts w:ascii="Arial" w:hAnsi="Arial" w:cs="Arial"/>
                <w:b/>
                <w:lang w:val="mk-MK"/>
              </w:rPr>
              <w:t>8/2022</w:t>
            </w:r>
            <w:r>
              <w:rPr>
                <w:rFonts w:ascii="Arial" w:hAnsi="Arial" w:cs="Arial"/>
                <w:b/>
              </w:rPr>
              <w:t xml:space="preserve"> </w:t>
            </w:r>
          </w:p>
        </w:tc>
      </w:tr>
      <w:tr w:rsidR="001D6AEE" w:rsidTr="001D6AEE">
        <w:tc>
          <w:tcPr>
            <w:tcW w:w="5949" w:type="dxa"/>
            <w:hideMark/>
          </w:tcPr>
          <w:p w:rsidR="001D6AEE" w:rsidRDefault="001D6AEE">
            <w:pPr>
              <w:tabs>
                <w:tab w:val="center" w:pos="2268"/>
              </w:tabs>
              <w:jc w:val="center"/>
              <w:rPr>
                <w:rFonts w:ascii="Arial" w:hAnsi="Arial" w:cs="Arial"/>
                <w:b/>
                <w:sz w:val="22"/>
                <w:szCs w:val="22"/>
                <w:lang w:val="ru-RU"/>
              </w:rPr>
            </w:pPr>
            <w:bookmarkStart w:id="0" w:name="OPodracjeSud"/>
            <w:bookmarkEnd w:id="0"/>
            <w:r>
              <w:rPr>
                <w:rFonts w:ascii="Arial" w:hAnsi="Arial" w:cs="Arial"/>
                <w:b/>
                <w:lang w:val="ru-RU"/>
              </w:rPr>
              <w:t>Охрид, Струга и Дебар</w:t>
            </w:r>
          </w:p>
        </w:tc>
        <w:tc>
          <w:tcPr>
            <w:tcW w:w="543" w:type="dxa"/>
          </w:tcPr>
          <w:p w:rsidR="001D6AEE" w:rsidRDefault="001D6AEE">
            <w:pPr>
              <w:tabs>
                <w:tab w:val="center" w:pos="2268"/>
              </w:tabs>
              <w:jc w:val="both"/>
              <w:rPr>
                <w:rFonts w:ascii="Arial" w:hAnsi="Arial" w:cs="Arial"/>
                <w:b/>
                <w:sz w:val="22"/>
                <w:szCs w:val="22"/>
                <w:lang w:val="ru-RU"/>
              </w:rPr>
            </w:pPr>
          </w:p>
        </w:tc>
        <w:tc>
          <w:tcPr>
            <w:tcW w:w="942" w:type="dxa"/>
          </w:tcPr>
          <w:p w:rsidR="001D6AEE" w:rsidRDefault="001D6AEE">
            <w:pPr>
              <w:tabs>
                <w:tab w:val="center" w:pos="2268"/>
              </w:tabs>
              <w:jc w:val="both"/>
              <w:rPr>
                <w:rFonts w:ascii="Arial" w:hAnsi="Arial" w:cs="Arial"/>
                <w:b/>
                <w:sz w:val="22"/>
                <w:szCs w:val="22"/>
                <w:lang w:val="ru-RU"/>
              </w:rPr>
            </w:pPr>
          </w:p>
        </w:tc>
        <w:tc>
          <w:tcPr>
            <w:tcW w:w="2862" w:type="dxa"/>
          </w:tcPr>
          <w:p w:rsidR="001D6AEE" w:rsidRDefault="001D6AEE">
            <w:pPr>
              <w:tabs>
                <w:tab w:val="center" w:pos="2268"/>
              </w:tabs>
              <w:jc w:val="both"/>
              <w:rPr>
                <w:rFonts w:ascii="Arial" w:hAnsi="Arial" w:cs="Arial"/>
                <w:b/>
                <w:sz w:val="22"/>
                <w:szCs w:val="22"/>
                <w:lang w:val="ru-RU"/>
              </w:rPr>
            </w:pPr>
          </w:p>
        </w:tc>
      </w:tr>
      <w:tr w:rsidR="001D6AEE" w:rsidTr="001D6AEE">
        <w:tc>
          <w:tcPr>
            <w:tcW w:w="5949" w:type="dxa"/>
            <w:hideMark/>
          </w:tcPr>
          <w:p w:rsidR="001D6AEE" w:rsidRDefault="001D6AEE">
            <w:pPr>
              <w:tabs>
                <w:tab w:val="center" w:pos="2268"/>
              </w:tabs>
              <w:jc w:val="center"/>
              <w:rPr>
                <w:rFonts w:ascii="Arial" w:hAnsi="Arial" w:cs="Arial"/>
                <w:b/>
                <w:sz w:val="22"/>
                <w:szCs w:val="22"/>
              </w:rPr>
            </w:pPr>
            <w:bookmarkStart w:id="1" w:name="OAdresaIzv"/>
            <w:bookmarkEnd w:id="1"/>
            <w:proofErr w:type="spellStart"/>
            <w:proofErr w:type="gramStart"/>
            <w:r>
              <w:rPr>
                <w:rFonts w:ascii="Arial" w:hAnsi="Arial" w:cs="Arial"/>
                <w:b/>
              </w:rPr>
              <w:t>ул</w:t>
            </w:r>
            <w:proofErr w:type="spellEnd"/>
            <w:proofErr w:type="gramEnd"/>
            <w:r>
              <w:rPr>
                <w:rFonts w:ascii="Arial" w:hAnsi="Arial" w:cs="Arial"/>
                <w:b/>
              </w:rPr>
              <w:t>.„</w:t>
            </w:r>
            <w:proofErr w:type="spellStart"/>
            <w:r>
              <w:rPr>
                <w:rFonts w:ascii="Arial" w:hAnsi="Arial" w:cs="Arial"/>
                <w:b/>
              </w:rPr>
              <w:t>Партизанска</w:t>
            </w:r>
            <w:proofErr w:type="spellEnd"/>
            <w:r>
              <w:rPr>
                <w:rFonts w:ascii="Arial" w:hAnsi="Arial" w:cs="Arial"/>
                <w:b/>
              </w:rPr>
              <w:t xml:space="preserve">“ бр.1 - лок.4,17 / </w:t>
            </w:r>
            <w:proofErr w:type="spellStart"/>
            <w:r>
              <w:rPr>
                <w:rFonts w:ascii="Arial" w:hAnsi="Arial" w:cs="Arial"/>
                <w:b/>
              </w:rPr>
              <w:t>Охрид</w:t>
            </w:r>
            <w:proofErr w:type="spellEnd"/>
          </w:p>
        </w:tc>
        <w:tc>
          <w:tcPr>
            <w:tcW w:w="543" w:type="dxa"/>
          </w:tcPr>
          <w:p w:rsidR="001D6AEE" w:rsidRDefault="001D6AEE">
            <w:pPr>
              <w:tabs>
                <w:tab w:val="center" w:pos="2268"/>
              </w:tabs>
              <w:jc w:val="both"/>
              <w:rPr>
                <w:rFonts w:ascii="Arial" w:hAnsi="Arial" w:cs="Arial"/>
                <w:b/>
                <w:sz w:val="22"/>
                <w:szCs w:val="22"/>
                <w:lang w:val="ru-RU"/>
              </w:rPr>
            </w:pPr>
          </w:p>
        </w:tc>
        <w:tc>
          <w:tcPr>
            <w:tcW w:w="942" w:type="dxa"/>
          </w:tcPr>
          <w:p w:rsidR="001D6AEE" w:rsidRDefault="001D6AEE">
            <w:pPr>
              <w:tabs>
                <w:tab w:val="center" w:pos="2268"/>
              </w:tabs>
              <w:jc w:val="both"/>
              <w:rPr>
                <w:rFonts w:ascii="Arial" w:hAnsi="Arial" w:cs="Arial"/>
                <w:b/>
                <w:sz w:val="22"/>
                <w:szCs w:val="22"/>
                <w:lang w:val="ru-RU"/>
              </w:rPr>
            </w:pPr>
          </w:p>
        </w:tc>
        <w:tc>
          <w:tcPr>
            <w:tcW w:w="2862" w:type="dxa"/>
          </w:tcPr>
          <w:p w:rsidR="001D6AEE" w:rsidRDefault="001D6AEE">
            <w:pPr>
              <w:tabs>
                <w:tab w:val="center" w:pos="2268"/>
              </w:tabs>
              <w:jc w:val="both"/>
              <w:rPr>
                <w:rFonts w:ascii="Arial" w:hAnsi="Arial" w:cs="Arial"/>
                <w:b/>
                <w:sz w:val="22"/>
                <w:szCs w:val="22"/>
                <w:lang w:val="ru-RU"/>
              </w:rPr>
            </w:pPr>
          </w:p>
        </w:tc>
      </w:tr>
      <w:tr w:rsidR="001D6AEE" w:rsidTr="001D6AEE">
        <w:tc>
          <w:tcPr>
            <w:tcW w:w="5949" w:type="dxa"/>
            <w:hideMark/>
          </w:tcPr>
          <w:p w:rsidR="001D6AEE" w:rsidRDefault="001D6AEE">
            <w:pPr>
              <w:tabs>
                <w:tab w:val="center" w:pos="2268"/>
              </w:tabs>
              <w:jc w:val="center"/>
              <w:rPr>
                <w:rFonts w:ascii="Arial" w:hAnsi="Arial" w:cs="Arial"/>
                <w:b/>
                <w:sz w:val="22"/>
                <w:szCs w:val="22"/>
              </w:rPr>
            </w:pPr>
            <w:proofErr w:type="spellStart"/>
            <w:proofErr w:type="gramStart"/>
            <w:r>
              <w:rPr>
                <w:rFonts w:ascii="Arial" w:hAnsi="Arial" w:cs="Arial"/>
                <w:b/>
              </w:rPr>
              <w:t>тел</w:t>
            </w:r>
            <w:proofErr w:type="spellEnd"/>
            <w:proofErr w:type="gramEnd"/>
            <w:r>
              <w:rPr>
                <w:rFonts w:ascii="Arial" w:hAnsi="Arial" w:cs="Arial"/>
                <w:b/>
              </w:rPr>
              <w:t>. 046/280-314</w:t>
            </w:r>
          </w:p>
        </w:tc>
        <w:tc>
          <w:tcPr>
            <w:tcW w:w="543" w:type="dxa"/>
          </w:tcPr>
          <w:p w:rsidR="001D6AEE" w:rsidRDefault="001D6AEE">
            <w:pPr>
              <w:tabs>
                <w:tab w:val="center" w:pos="2268"/>
              </w:tabs>
              <w:jc w:val="both"/>
              <w:rPr>
                <w:rFonts w:ascii="Arial" w:hAnsi="Arial" w:cs="Arial"/>
                <w:b/>
                <w:sz w:val="22"/>
                <w:szCs w:val="22"/>
                <w:lang w:val="ru-RU"/>
              </w:rPr>
            </w:pPr>
          </w:p>
        </w:tc>
        <w:tc>
          <w:tcPr>
            <w:tcW w:w="942" w:type="dxa"/>
          </w:tcPr>
          <w:p w:rsidR="001D6AEE" w:rsidRDefault="001D6AEE">
            <w:pPr>
              <w:tabs>
                <w:tab w:val="center" w:pos="2268"/>
              </w:tabs>
              <w:jc w:val="both"/>
              <w:rPr>
                <w:rFonts w:ascii="Arial" w:hAnsi="Arial" w:cs="Arial"/>
                <w:b/>
                <w:sz w:val="22"/>
                <w:szCs w:val="22"/>
                <w:lang w:val="ru-RU"/>
              </w:rPr>
            </w:pPr>
          </w:p>
        </w:tc>
        <w:tc>
          <w:tcPr>
            <w:tcW w:w="2862" w:type="dxa"/>
          </w:tcPr>
          <w:p w:rsidR="001D6AEE" w:rsidRDefault="001D6AEE">
            <w:pPr>
              <w:tabs>
                <w:tab w:val="center" w:pos="2268"/>
              </w:tabs>
              <w:jc w:val="both"/>
              <w:rPr>
                <w:rFonts w:ascii="Arial" w:hAnsi="Arial" w:cs="Arial"/>
                <w:b/>
                <w:sz w:val="22"/>
                <w:szCs w:val="22"/>
                <w:lang w:val="ru-RU"/>
              </w:rPr>
            </w:pPr>
          </w:p>
        </w:tc>
      </w:tr>
    </w:tbl>
    <w:p w:rsidR="001D6AEE" w:rsidRDefault="001D6AEE" w:rsidP="001D6AEE">
      <w:pPr>
        <w:ind w:left="5040" w:firstLine="720"/>
        <w:rPr>
          <w:rFonts w:ascii="Arial" w:hAnsi="Arial" w:cs="Arial"/>
          <w:b/>
          <w:sz w:val="22"/>
          <w:szCs w:val="22"/>
          <w:lang w:val="mk-MK"/>
        </w:rPr>
      </w:pPr>
    </w:p>
    <w:p w:rsidR="001D6AEE" w:rsidRDefault="001D6AEE" w:rsidP="001D6AEE">
      <w:pPr>
        <w:jc w:val="center"/>
        <w:rPr>
          <w:rFonts w:ascii="Arial" w:hAnsi="Arial" w:cs="Arial"/>
          <w:b/>
          <w:sz w:val="22"/>
          <w:szCs w:val="22"/>
          <w:lang w:val="mk-MK"/>
        </w:rPr>
      </w:pPr>
      <w:r>
        <w:rPr>
          <w:rFonts w:ascii="Arial" w:hAnsi="Arial" w:cs="Arial"/>
          <w:b/>
          <w:sz w:val="22"/>
          <w:szCs w:val="22"/>
          <w:lang w:val="mk-MK"/>
        </w:rPr>
        <w:t>ЈАВНА ОБЈАВА</w:t>
      </w:r>
    </w:p>
    <w:p w:rsidR="001D6AEE" w:rsidRDefault="001D6AEE" w:rsidP="001D6AEE">
      <w:pPr>
        <w:jc w:val="center"/>
        <w:rPr>
          <w:rFonts w:ascii="Arial" w:hAnsi="Arial" w:cs="Arial"/>
          <w:b/>
          <w:sz w:val="22"/>
          <w:szCs w:val="22"/>
          <w:lang w:val="mk-MK"/>
        </w:rPr>
      </w:pPr>
      <w:r>
        <w:rPr>
          <w:rFonts w:ascii="Arial" w:hAnsi="Arial" w:cs="Arial"/>
          <w:b/>
          <w:sz w:val="22"/>
          <w:szCs w:val="22"/>
          <w:lang w:val="mk-MK"/>
        </w:rPr>
        <w:t xml:space="preserve">(врз основа на член 48 од Законот за извршување </w:t>
      </w:r>
      <w:r w:rsidR="009E2FA9">
        <w:rPr>
          <w:rFonts w:ascii="Arial" w:hAnsi="Arial" w:cs="Arial"/>
          <w:b/>
          <w:sz w:val="22"/>
          <w:szCs w:val="22"/>
          <w:lang w:val="mk-MK"/>
        </w:rPr>
        <w:t xml:space="preserve">- </w:t>
      </w:r>
      <w:r>
        <w:rPr>
          <w:rFonts w:ascii="Arial" w:hAnsi="Arial" w:cs="Arial"/>
          <w:b/>
          <w:sz w:val="22"/>
          <w:szCs w:val="22"/>
          <w:lang w:val="mk-MK"/>
        </w:rPr>
        <w:t>Сл. Весник</w:t>
      </w:r>
      <w:r w:rsidR="009E2FA9">
        <w:rPr>
          <w:rFonts w:ascii="Arial" w:hAnsi="Arial" w:cs="Arial"/>
          <w:b/>
          <w:sz w:val="22"/>
          <w:szCs w:val="22"/>
          <w:lang w:val="mk-MK"/>
        </w:rPr>
        <w:t xml:space="preserve"> на РМ</w:t>
      </w:r>
      <w:r>
        <w:rPr>
          <w:rFonts w:ascii="Arial" w:hAnsi="Arial" w:cs="Arial"/>
          <w:b/>
          <w:sz w:val="22"/>
          <w:szCs w:val="22"/>
          <w:lang w:val="mk-MK"/>
        </w:rPr>
        <w:t xml:space="preserve"> бр.72/16 од 12.04.2016 година</w:t>
      </w:r>
      <w:r w:rsidR="009E2FA9">
        <w:rPr>
          <w:rFonts w:ascii="Arial" w:hAnsi="Arial" w:cs="Arial"/>
          <w:b/>
          <w:sz w:val="22"/>
          <w:szCs w:val="22"/>
          <w:lang w:val="mk-MK"/>
        </w:rPr>
        <w:t xml:space="preserve">, </w:t>
      </w:r>
      <w:r>
        <w:rPr>
          <w:rFonts w:ascii="Arial" w:hAnsi="Arial" w:cs="Arial"/>
          <w:b/>
          <w:sz w:val="22"/>
          <w:szCs w:val="22"/>
          <w:lang w:val="mk-MK"/>
        </w:rPr>
        <w:t>Законот за изменување и дополнување на Законот за извршување</w:t>
      </w:r>
      <w:r w:rsidR="009E2FA9">
        <w:rPr>
          <w:rFonts w:ascii="Arial" w:hAnsi="Arial" w:cs="Arial"/>
          <w:b/>
          <w:sz w:val="22"/>
          <w:szCs w:val="22"/>
          <w:lang w:val="mk-MK"/>
        </w:rPr>
        <w:t xml:space="preserve"> -</w:t>
      </w:r>
      <w:r>
        <w:rPr>
          <w:rFonts w:ascii="Arial" w:hAnsi="Arial" w:cs="Arial"/>
          <w:b/>
          <w:sz w:val="22"/>
          <w:szCs w:val="22"/>
          <w:lang w:val="mk-MK"/>
        </w:rPr>
        <w:t xml:space="preserve"> Сл. Весник</w:t>
      </w:r>
      <w:r w:rsidR="009E2FA9">
        <w:rPr>
          <w:rFonts w:ascii="Arial" w:hAnsi="Arial" w:cs="Arial"/>
          <w:b/>
          <w:sz w:val="22"/>
          <w:szCs w:val="22"/>
          <w:lang w:val="mk-MK"/>
        </w:rPr>
        <w:t xml:space="preserve"> на РСМ</w:t>
      </w:r>
      <w:r>
        <w:rPr>
          <w:rFonts w:ascii="Arial" w:hAnsi="Arial" w:cs="Arial"/>
          <w:b/>
          <w:sz w:val="22"/>
          <w:szCs w:val="22"/>
          <w:lang w:val="mk-MK"/>
        </w:rPr>
        <w:t xml:space="preserve"> бр. 233 од 20.12.2018 година и врз основа на член 179 став 5 од Законот за извршување</w:t>
      </w:r>
      <w:r w:rsidR="009E2FA9">
        <w:rPr>
          <w:rFonts w:ascii="Arial" w:hAnsi="Arial" w:cs="Arial"/>
          <w:b/>
          <w:sz w:val="22"/>
          <w:szCs w:val="22"/>
          <w:lang w:val="mk-MK"/>
        </w:rPr>
        <w:t xml:space="preserve"> -</w:t>
      </w:r>
      <w:r>
        <w:rPr>
          <w:rFonts w:ascii="Arial" w:hAnsi="Arial" w:cs="Arial"/>
          <w:b/>
          <w:sz w:val="22"/>
          <w:szCs w:val="22"/>
          <w:lang w:val="mk-MK"/>
        </w:rPr>
        <w:t xml:space="preserve"> Сл. Весник</w:t>
      </w:r>
      <w:r w:rsidR="009E2FA9">
        <w:rPr>
          <w:rFonts w:ascii="Arial" w:hAnsi="Arial" w:cs="Arial"/>
          <w:b/>
          <w:sz w:val="22"/>
          <w:szCs w:val="22"/>
          <w:lang w:val="mk-MK"/>
        </w:rPr>
        <w:t xml:space="preserve"> на РМ</w:t>
      </w:r>
      <w:r>
        <w:rPr>
          <w:rFonts w:ascii="Arial" w:hAnsi="Arial" w:cs="Arial"/>
          <w:b/>
          <w:sz w:val="22"/>
          <w:szCs w:val="22"/>
          <w:lang w:val="mk-MK"/>
        </w:rPr>
        <w:t xml:space="preserve"> бр.72/16 од 12.04.2016)</w:t>
      </w:r>
    </w:p>
    <w:p w:rsidR="001D6AEE" w:rsidRDefault="001D6AEE" w:rsidP="001D6AEE">
      <w:pPr>
        <w:jc w:val="center"/>
        <w:rPr>
          <w:rFonts w:ascii="Arial" w:hAnsi="Arial" w:cs="Arial"/>
          <w:sz w:val="22"/>
          <w:szCs w:val="22"/>
          <w:lang w:val="mk-MK"/>
        </w:rPr>
      </w:pPr>
    </w:p>
    <w:p w:rsidR="001D6AEE" w:rsidRPr="00044F5C" w:rsidRDefault="00044F5C" w:rsidP="00044F5C">
      <w:pPr>
        <w:autoSpaceDE w:val="0"/>
        <w:autoSpaceDN w:val="0"/>
        <w:adjustRightInd w:val="0"/>
        <w:jc w:val="both"/>
        <w:rPr>
          <w:rFonts w:ascii="Arial" w:hAnsi="Arial" w:cs="Arial"/>
          <w:lang w:val="mk-MK"/>
        </w:rPr>
      </w:pPr>
      <w:proofErr w:type="spellStart"/>
      <w:r>
        <w:rPr>
          <w:rFonts w:ascii="Arial" w:hAnsi="Arial" w:cs="Arial"/>
        </w:rPr>
        <w:t>Извршителот</w:t>
      </w:r>
      <w:proofErr w:type="spellEnd"/>
      <w:r>
        <w:rPr>
          <w:rFonts w:ascii="Arial" w:hAnsi="Arial" w:cs="Arial"/>
        </w:rPr>
        <w:t xml:space="preserve"> </w:t>
      </w:r>
      <w:bookmarkStart w:id="2" w:name="Izvrsitel"/>
      <w:bookmarkEnd w:id="2"/>
      <w:proofErr w:type="spellStart"/>
      <w:r>
        <w:rPr>
          <w:rFonts w:ascii="Arial" w:hAnsi="Arial" w:cs="Arial"/>
        </w:rPr>
        <w:t>Дејан</w:t>
      </w:r>
      <w:proofErr w:type="spellEnd"/>
      <w:r>
        <w:rPr>
          <w:rFonts w:ascii="Arial" w:hAnsi="Arial" w:cs="Arial"/>
        </w:rPr>
        <w:t xml:space="preserve"> </w:t>
      </w:r>
      <w:proofErr w:type="spellStart"/>
      <w:r>
        <w:rPr>
          <w:rFonts w:ascii="Arial" w:hAnsi="Arial" w:cs="Arial"/>
        </w:rPr>
        <w:t>Костовски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bookmarkStart w:id="3" w:name="Adresa"/>
      <w:bookmarkEnd w:id="3"/>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ул</w:t>
      </w:r>
      <w:proofErr w:type="spellEnd"/>
      <w:proofErr w:type="gramStart"/>
      <w:r>
        <w:rPr>
          <w:rFonts w:ascii="Arial" w:hAnsi="Arial" w:cs="Arial"/>
        </w:rPr>
        <w:t>.„</w:t>
      </w:r>
      <w:proofErr w:type="spellStart"/>
      <w:proofErr w:type="gramEnd"/>
      <w:r>
        <w:rPr>
          <w:rFonts w:ascii="Arial" w:hAnsi="Arial" w:cs="Arial"/>
        </w:rPr>
        <w:t>Партизанска</w:t>
      </w:r>
      <w:proofErr w:type="spellEnd"/>
      <w:proofErr w:type="gramStart"/>
      <w:r>
        <w:rPr>
          <w:rFonts w:ascii="Arial" w:hAnsi="Arial" w:cs="Arial"/>
        </w:rPr>
        <w:t>“ бр.1</w:t>
      </w:r>
      <w:proofErr w:type="gramEnd"/>
      <w:r>
        <w:rPr>
          <w:rFonts w:ascii="Arial" w:hAnsi="Arial" w:cs="Arial"/>
        </w:rPr>
        <w:t xml:space="preserve"> - лок.4,17 / </w:t>
      </w:r>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врз</w:t>
      </w:r>
      <w:proofErr w:type="spellEnd"/>
      <w:r>
        <w:rPr>
          <w:rFonts w:ascii="Arial" w:hAnsi="Arial" w:cs="Arial"/>
        </w:rPr>
        <w:t xml:space="preserve"> </w:t>
      </w:r>
      <w:proofErr w:type="spellStart"/>
      <w:r>
        <w:rPr>
          <w:rFonts w:ascii="Arial" w:hAnsi="Arial" w:cs="Arial"/>
        </w:rPr>
        <w:t>основа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барањето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спроведување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извршување</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bookmarkStart w:id="4" w:name="Doveritel1"/>
      <w:bookmarkEnd w:id="4"/>
      <w:proofErr w:type="spellStart"/>
      <w:r>
        <w:rPr>
          <w:rFonts w:ascii="Arial" w:hAnsi="Arial" w:cs="Arial"/>
        </w:rPr>
        <w:t>доверителот</w:t>
      </w:r>
      <w:proofErr w:type="spellEnd"/>
      <w:r>
        <w:rPr>
          <w:rFonts w:ascii="Arial" w:hAnsi="Arial" w:cs="Arial"/>
        </w:rPr>
        <w:t xml:space="preserve"> </w:t>
      </w:r>
      <w:proofErr w:type="spellStart"/>
      <w:r>
        <w:rPr>
          <w:rFonts w:ascii="Arial" w:hAnsi="Arial" w:cs="Arial"/>
        </w:rPr>
        <w:t>Цветко</w:t>
      </w:r>
      <w:proofErr w:type="spellEnd"/>
      <w:r>
        <w:rPr>
          <w:rFonts w:ascii="Arial" w:hAnsi="Arial" w:cs="Arial"/>
        </w:rPr>
        <w:t xml:space="preserve"> </w:t>
      </w:r>
      <w:proofErr w:type="spellStart"/>
      <w:r>
        <w:rPr>
          <w:rFonts w:ascii="Arial" w:hAnsi="Arial" w:cs="Arial"/>
        </w:rPr>
        <w:t>Матлијоски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bookmarkStart w:id="5" w:name="DovGrad1"/>
      <w:bookmarkEnd w:id="5"/>
      <w:proofErr w:type="spellStart"/>
      <w:r>
        <w:rPr>
          <w:rFonts w:ascii="Arial" w:hAnsi="Arial" w:cs="Arial"/>
        </w:rPr>
        <w:t>Охрид</w:t>
      </w:r>
      <w:bookmarkStart w:id="6" w:name="opis_edb1"/>
      <w:bookmarkStart w:id="7" w:name="edb1"/>
      <w:bookmarkEnd w:id="6"/>
      <w:bookmarkEnd w:id="7"/>
      <w:proofErr w:type="spellEnd"/>
      <w:r>
        <w:rPr>
          <w:rFonts w:ascii="Arial" w:hAnsi="Arial" w:cs="Arial"/>
        </w:rPr>
        <w:t xml:space="preserve"> </w:t>
      </w:r>
      <w:bookmarkStart w:id="8" w:name="opis_sed1"/>
      <w:bookmarkEnd w:id="8"/>
      <w:r>
        <w:rPr>
          <w:rFonts w:ascii="Arial" w:hAnsi="Arial" w:cs="Arial"/>
        </w:rPr>
        <w:t xml:space="preserve">и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bookmarkStart w:id="9" w:name="adresa1"/>
      <w:bookmarkEnd w:id="9"/>
      <w:proofErr w:type="spellStart"/>
      <w:r>
        <w:rPr>
          <w:rFonts w:ascii="Arial" w:hAnsi="Arial" w:cs="Arial"/>
        </w:rPr>
        <w:t>ул.Даме</w:t>
      </w:r>
      <w:proofErr w:type="spellEnd"/>
      <w:r>
        <w:rPr>
          <w:rFonts w:ascii="Arial" w:hAnsi="Arial" w:cs="Arial"/>
        </w:rPr>
        <w:t xml:space="preserve"> </w:t>
      </w:r>
      <w:proofErr w:type="spellStart"/>
      <w:r>
        <w:rPr>
          <w:rFonts w:ascii="Arial" w:hAnsi="Arial" w:cs="Arial"/>
        </w:rPr>
        <w:t>Груев</w:t>
      </w:r>
      <w:proofErr w:type="spellEnd"/>
      <w:r>
        <w:rPr>
          <w:rFonts w:ascii="Arial" w:hAnsi="Arial" w:cs="Arial"/>
        </w:rPr>
        <w:t xml:space="preserve"> бр.216</w:t>
      </w:r>
      <w:r>
        <w:rPr>
          <w:rFonts w:ascii="Arial" w:hAnsi="Arial" w:cs="Arial"/>
          <w:lang w:val="ru-RU"/>
        </w:rPr>
        <w:t>,</w:t>
      </w:r>
      <w:r>
        <w:rPr>
          <w:rFonts w:ascii="Arial" w:hAnsi="Arial" w:cs="Arial"/>
        </w:rPr>
        <w:t xml:space="preserve"> </w:t>
      </w:r>
      <w:bookmarkStart w:id="10" w:name="Doveritel2"/>
      <w:bookmarkStart w:id="11" w:name="Doveritel3"/>
      <w:bookmarkStart w:id="12" w:name="Doveritel4"/>
      <w:bookmarkStart w:id="13" w:name="Doveritel5"/>
      <w:bookmarkEnd w:id="10"/>
      <w:bookmarkEnd w:id="11"/>
      <w:bookmarkEnd w:id="12"/>
      <w:bookmarkEnd w:id="13"/>
      <w:proofErr w:type="spellStart"/>
      <w:r>
        <w:rPr>
          <w:rFonts w:ascii="Arial" w:hAnsi="Arial" w:cs="Arial"/>
        </w:rPr>
        <w:t>засновано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извршната</w:t>
      </w:r>
      <w:proofErr w:type="spellEnd"/>
      <w:r>
        <w:rPr>
          <w:rFonts w:ascii="Arial" w:hAnsi="Arial" w:cs="Arial"/>
        </w:rPr>
        <w:t xml:space="preserve"> </w:t>
      </w:r>
      <w:proofErr w:type="spellStart"/>
      <w:r>
        <w:rPr>
          <w:rFonts w:ascii="Arial" w:hAnsi="Arial" w:cs="Arial"/>
        </w:rPr>
        <w:t>исправа</w:t>
      </w:r>
      <w:proofErr w:type="spellEnd"/>
      <w:r>
        <w:rPr>
          <w:rFonts w:ascii="Arial" w:hAnsi="Arial" w:cs="Arial"/>
        </w:rPr>
        <w:t xml:space="preserve"> </w:t>
      </w:r>
      <w:bookmarkStart w:id="14" w:name="IzvIsprava"/>
      <w:bookmarkEnd w:id="14"/>
      <w:r>
        <w:rPr>
          <w:rFonts w:ascii="Arial" w:hAnsi="Arial" w:cs="Arial"/>
        </w:rPr>
        <w:t xml:space="preserve">П4-55/22 </w:t>
      </w:r>
      <w:proofErr w:type="spellStart"/>
      <w:r>
        <w:rPr>
          <w:rFonts w:ascii="Arial" w:hAnsi="Arial" w:cs="Arial"/>
        </w:rPr>
        <w:t>од</w:t>
      </w:r>
      <w:proofErr w:type="spellEnd"/>
      <w:r>
        <w:rPr>
          <w:rFonts w:ascii="Arial" w:hAnsi="Arial" w:cs="Arial"/>
        </w:rPr>
        <w:t xml:space="preserve"> 07.06.2022 </w:t>
      </w:r>
      <w:proofErr w:type="spellStart"/>
      <w:r>
        <w:rPr>
          <w:rFonts w:ascii="Arial" w:hAnsi="Arial" w:cs="Arial"/>
        </w:rPr>
        <w:t>година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Основен</w:t>
      </w:r>
      <w:proofErr w:type="spellEnd"/>
      <w:r>
        <w:rPr>
          <w:rFonts w:ascii="Arial" w:hAnsi="Arial" w:cs="Arial"/>
        </w:rPr>
        <w:t xml:space="preserve"> </w:t>
      </w:r>
      <w:proofErr w:type="spellStart"/>
      <w:r>
        <w:rPr>
          <w:rFonts w:ascii="Arial" w:hAnsi="Arial" w:cs="Arial"/>
        </w:rPr>
        <w:t>суд</w:t>
      </w:r>
      <w:proofErr w:type="spellEnd"/>
      <w:r>
        <w:rPr>
          <w:rFonts w:ascii="Arial" w:hAnsi="Arial" w:cs="Arial"/>
        </w:rPr>
        <w:t xml:space="preserve"> </w:t>
      </w:r>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против</w:t>
      </w:r>
      <w:proofErr w:type="spellEnd"/>
      <w:r>
        <w:rPr>
          <w:rFonts w:ascii="Arial" w:hAnsi="Arial" w:cs="Arial"/>
        </w:rPr>
        <w:t xml:space="preserve"> </w:t>
      </w:r>
      <w:bookmarkStart w:id="15" w:name="Dolznik1"/>
      <w:bookmarkEnd w:id="15"/>
      <w:proofErr w:type="spellStart"/>
      <w:r>
        <w:rPr>
          <w:rFonts w:ascii="Arial" w:hAnsi="Arial" w:cs="Arial"/>
        </w:rPr>
        <w:t>должникот</w:t>
      </w:r>
      <w:proofErr w:type="spellEnd"/>
      <w:r>
        <w:rPr>
          <w:rFonts w:ascii="Arial" w:hAnsi="Arial" w:cs="Arial"/>
        </w:rPr>
        <w:t xml:space="preserve"> </w:t>
      </w:r>
      <w:proofErr w:type="spellStart"/>
      <w:r>
        <w:rPr>
          <w:rFonts w:ascii="Arial" w:hAnsi="Arial" w:cs="Arial"/>
        </w:rPr>
        <w:t>Боро</w:t>
      </w:r>
      <w:proofErr w:type="spellEnd"/>
      <w:r>
        <w:rPr>
          <w:rFonts w:ascii="Arial" w:hAnsi="Arial" w:cs="Arial"/>
        </w:rPr>
        <w:t xml:space="preserve"> </w:t>
      </w:r>
      <w:proofErr w:type="spellStart"/>
      <w:r>
        <w:rPr>
          <w:rFonts w:ascii="Arial" w:hAnsi="Arial" w:cs="Arial"/>
        </w:rPr>
        <w:t>Китоски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bookmarkStart w:id="16" w:name="DolzGrad1"/>
      <w:bookmarkEnd w:id="16"/>
      <w:proofErr w:type="spellStart"/>
      <w:r>
        <w:rPr>
          <w:rFonts w:ascii="Arial" w:hAnsi="Arial" w:cs="Arial"/>
        </w:rPr>
        <w:t>Скопје</w:t>
      </w:r>
      <w:bookmarkStart w:id="17" w:name="opis_edb1_dolz"/>
      <w:bookmarkStart w:id="18" w:name="edb1_dolz"/>
      <w:bookmarkStart w:id="19" w:name="embs_dolz"/>
      <w:bookmarkEnd w:id="17"/>
      <w:bookmarkEnd w:id="18"/>
      <w:bookmarkEnd w:id="19"/>
      <w:proofErr w:type="spellEnd"/>
      <w:r>
        <w:rPr>
          <w:rFonts w:ascii="Arial" w:hAnsi="Arial" w:cs="Arial"/>
          <w:lang w:val="ru-RU"/>
        </w:rPr>
        <w:t xml:space="preserve"> </w:t>
      </w:r>
      <w:bookmarkStart w:id="20" w:name="opis_sed1_dolz"/>
      <w:bookmarkEnd w:id="20"/>
      <w:r>
        <w:rPr>
          <w:rFonts w:ascii="Arial" w:hAnsi="Arial" w:cs="Arial"/>
          <w:lang w:val="ru-RU"/>
        </w:rPr>
        <w:t xml:space="preserve">и живеалиште на </w:t>
      </w:r>
      <w:bookmarkStart w:id="21" w:name="adresa1_dolz"/>
      <w:bookmarkEnd w:id="21"/>
      <w:proofErr w:type="spellStart"/>
      <w:r>
        <w:rPr>
          <w:rFonts w:ascii="Arial" w:hAnsi="Arial" w:cs="Arial"/>
        </w:rPr>
        <w:t>ул.Алексо</w:t>
      </w:r>
      <w:proofErr w:type="spellEnd"/>
      <w:r>
        <w:rPr>
          <w:rFonts w:ascii="Arial" w:hAnsi="Arial" w:cs="Arial"/>
        </w:rPr>
        <w:t xml:space="preserve"> </w:t>
      </w:r>
      <w:proofErr w:type="spellStart"/>
      <w:r>
        <w:rPr>
          <w:rFonts w:ascii="Arial" w:hAnsi="Arial" w:cs="Arial"/>
        </w:rPr>
        <w:t>Дамниевски</w:t>
      </w:r>
      <w:proofErr w:type="spellEnd"/>
      <w:r>
        <w:rPr>
          <w:rFonts w:ascii="Arial" w:hAnsi="Arial" w:cs="Arial"/>
        </w:rPr>
        <w:t xml:space="preserve"> 7 бр.6, </w:t>
      </w:r>
      <w:bookmarkStart w:id="22" w:name="Dolznik2"/>
      <w:bookmarkEnd w:id="22"/>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спроведување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извршување</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вредност</w:t>
      </w:r>
      <w:proofErr w:type="spellEnd"/>
      <w:r>
        <w:rPr>
          <w:rFonts w:ascii="Arial" w:hAnsi="Arial" w:cs="Arial"/>
        </w:rPr>
        <w:t xml:space="preserve"> </w:t>
      </w:r>
      <w:bookmarkStart w:id="23" w:name="VredPredmet"/>
      <w:bookmarkEnd w:id="23"/>
      <w:r>
        <w:rPr>
          <w:rFonts w:ascii="Arial" w:hAnsi="Arial" w:cs="Arial"/>
        </w:rPr>
        <w:t xml:space="preserve">922.500,00 </w:t>
      </w:r>
      <w:proofErr w:type="spellStart"/>
      <w:r>
        <w:rPr>
          <w:rFonts w:ascii="Arial" w:hAnsi="Arial" w:cs="Arial"/>
        </w:rPr>
        <w:t>денари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ден</w:t>
      </w:r>
      <w:proofErr w:type="spellEnd"/>
      <w:r>
        <w:rPr>
          <w:rFonts w:ascii="Arial" w:hAnsi="Arial" w:cs="Arial"/>
        </w:rPr>
        <w:t xml:space="preserve"> 20.02.2023 </w:t>
      </w:r>
      <w:proofErr w:type="spellStart"/>
      <w:r>
        <w:rPr>
          <w:rFonts w:ascii="Arial" w:hAnsi="Arial" w:cs="Arial"/>
        </w:rPr>
        <w:t>година</w:t>
      </w:r>
      <w:proofErr w:type="spellEnd"/>
      <w:r>
        <w:rPr>
          <w:rFonts w:ascii="Arial" w:hAnsi="Arial" w:cs="Arial"/>
        </w:rPr>
        <w:t xml:space="preserve"> г</w:t>
      </w:r>
      <w:r>
        <w:rPr>
          <w:rFonts w:ascii="Arial" w:hAnsi="Arial" w:cs="Arial"/>
          <w:lang w:val="mk-MK"/>
        </w:rPr>
        <w:t>и</w:t>
      </w:r>
    </w:p>
    <w:p w:rsidR="001D6AEE" w:rsidRDefault="001D6AEE" w:rsidP="001D6AEE">
      <w:pPr>
        <w:autoSpaceDE w:val="0"/>
        <w:autoSpaceDN w:val="0"/>
        <w:adjustRightInd w:val="0"/>
        <w:jc w:val="both"/>
        <w:rPr>
          <w:rFonts w:ascii="Arial" w:hAnsi="Arial" w:cs="Arial"/>
          <w:sz w:val="22"/>
          <w:szCs w:val="22"/>
          <w:lang w:val="mk-MK"/>
        </w:rPr>
      </w:pPr>
    </w:p>
    <w:p w:rsidR="001D6AEE" w:rsidRDefault="001D6AEE" w:rsidP="001D6AEE">
      <w:pPr>
        <w:jc w:val="center"/>
        <w:rPr>
          <w:rFonts w:ascii="Arial" w:hAnsi="Arial" w:cs="Arial"/>
          <w:b/>
          <w:sz w:val="22"/>
          <w:szCs w:val="22"/>
          <w:lang w:val="mk-MK"/>
        </w:rPr>
      </w:pPr>
      <w:r>
        <w:rPr>
          <w:rFonts w:ascii="Arial" w:hAnsi="Arial" w:cs="Arial"/>
          <w:b/>
          <w:sz w:val="22"/>
          <w:szCs w:val="22"/>
          <w:lang w:val="mk-MK"/>
        </w:rPr>
        <w:t>ПОВИКУВА</w:t>
      </w:r>
    </w:p>
    <w:p w:rsidR="001D6AEE" w:rsidRDefault="001D6AEE" w:rsidP="001D6AEE">
      <w:pPr>
        <w:rPr>
          <w:rFonts w:ascii="Arial" w:hAnsi="Arial" w:cs="Arial"/>
          <w:sz w:val="22"/>
          <w:szCs w:val="22"/>
          <w:lang w:val="mk-MK"/>
        </w:rPr>
      </w:pPr>
    </w:p>
    <w:p w:rsidR="00044F5C" w:rsidRDefault="001D6AEE" w:rsidP="001D6AEE">
      <w:pPr>
        <w:ind w:firstLine="720"/>
        <w:jc w:val="both"/>
        <w:rPr>
          <w:rFonts w:ascii="Arial" w:hAnsi="Arial" w:cs="Arial"/>
          <w:lang w:val="mk-MK"/>
        </w:rPr>
      </w:pPr>
      <w:r>
        <w:rPr>
          <w:rFonts w:ascii="Arial" w:hAnsi="Arial" w:cs="Arial"/>
          <w:lang w:val="mk-MK"/>
        </w:rPr>
        <w:t>Лицата со првенствено право на купување односно сосопствени</w:t>
      </w:r>
      <w:r w:rsidR="00044F5C">
        <w:rPr>
          <w:rFonts w:ascii="Arial" w:hAnsi="Arial" w:cs="Arial"/>
          <w:lang w:val="mk-MK"/>
        </w:rPr>
        <w:t>ците</w:t>
      </w:r>
      <w:r>
        <w:rPr>
          <w:rFonts w:ascii="Arial" w:hAnsi="Arial" w:cs="Arial"/>
          <w:lang w:val="mk-MK"/>
        </w:rPr>
        <w:t xml:space="preserve"> на недвижност</w:t>
      </w:r>
      <w:r w:rsidR="00044F5C">
        <w:rPr>
          <w:rFonts w:ascii="Arial" w:hAnsi="Arial" w:cs="Arial"/>
          <w:lang w:val="mk-MK"/>
        </w:rPr>
        <w:t>ите</w:t>
      </w:r>
      <w:r>
        <w:rPr>
          <w:rFonts w:ascii="Arial" w:hAnsi="Arial" w:cs="Arial"/>
          <w:lang w:val="mk-MK"/>
        </w:rPr>
        <w:t xml:space="preserve"> што се продава</w:t>
      </w:r>
      <w:r w:rsidR="00044F5C">
        <w:rPr>
          <w:rFonts w:ascii="Arial" w:hAnsi="Arial" w:cs="Arial"/>
          <w:lang w:val="mk-MK"/>
        </w:rPr>
        <w:t>ат, означени како:</w:t>
      </w:r>
    </w:p>
    <w:p w:rsidR="00044F5C" w:rsidRDefault="00044F5C" w:rsidP="00044F5C">
      <w:pPr>
        <w:ind w:firstLine="720"/>
        <w:jc w:val="both"/>
        <w:rPr>
          <w:rFonts w:ascii="Arial" w:hAnsi="Arial" w:cs="Arial"/>
          <w:lang w:val="ru-RU"/>
        </w:rPr>
      </w:pPr>
      <w:r>
        <w:rPr>
          <w:rFonts w:ascii="Arial" w:hAnsi="Arial" w:cs="Arial"/>
          <w:b/>
        </w:rPr>
        <w:t>1/2</w:t>
      </w:r>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недвижен</w:t>
      </w:r>
      <w:proofErr w:type="spellEnd"/>
      <w:r>
        <w:rPr>
          <w:rFonts w:ascii="Arial" w:hAnsi="Arial" w:cs="Arial"/>
        </w:rPr>
        <w:t xml:space="preserve"> </w:t>
      </w:r>
      <w:proofErr w:type="spellStart"/>
      <w:r>
        <w:rPr>
          <w:rFonts w:ascii="Arial" w:hAnsi="Arial" w:cs="Arial"/>
        </w:rPr>
        <w:t>имот</w:t>
      </w:r>
      <w:proofErr w:type="spellEnd"/>
      <w:r>
        <w:rPr>
          <w:rFonts w:ascii="Arial" w:hAnsi="Arial" w:cs="Arial"/>
        </w:rPr>
        <w:t xml:space="preserve"> </w:t>
      </w:r>
      <w:proofErr w:type="spellStart"/>
      <w:r>
        <w:rPr>
          <w:rFonts w:ascii="Arial" w:hAnsi="Arial" w:cs="Arial"/>
        </w:rPr>
        <w:t>запишан</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имотен</w:t>
      </w:r>
      <w:proofErr w:type="spellEnd"/>
      <w:r>
        <w:rPr>
          <w:rFonts w:ascii="Arial" w:hAnsi="Arial" w:cs="Arial"/>
        </w:rPr>
        <w:t xml:space="preserve"> </w:t>
      </w:r>
      <w:proofErr w:type="spellStart"/>
      <w:r>
        <w:rPr>
          <w:rFonts w:ascii="Arial" w:hAnsi="Arial" w:cs="Arial"/>
        </w:rPr>
        <w:t>лист</w:t>
      </w:r>
      <w:proofErr w:type="spellEnd"/>
      <w:r>
        <w:rPr>
          <w:rFonts w:ascii="Arial" w:hAnsi="Arial" w:cs="Arial"/>
        </w:rPr>
        <w:t xml:space="preserve"> бр.93680 </w:t>
      </w:r>
      <w:proofErr w:type="spellStart"/>
      <w:r>
        <w:rPr>
          <w:rFonts w:ascii="Arial" w:hAnsi="Arial" w:cs="Arial"/>
        </w:rPr>
        <w:t>за</w:t>
      </w:r>
      <w:proofErr w:type="spellEnd"/>
      <w:r>
        <w:rPr>
          <w:rFonts w:ascii="Arial" w:hAnsi="Arial" w:cs="Arial"/>
        </w:rPr>
        <w:t xml:space="preserve"> КО </w:t>
      </w:r>
      <w:proofErr w:type="spellStart"/>
      <w:r>
        <w:rPr>
          <w:rFonts w:ascii="Arial" w:hAnsi="Arial" w:cs="Arial"/>
        </w:rPr>
        <w:t>Охрид</w:t>
      </w:r>
      <w:proofErr w:type="spellEnd"/>
      <w:r>
        <w:rPr>
          <w:rFonts w:ascii="Arial" w:hAnsi="Arial" w:cs="Arial"/>
        </w:rPr>
        <w:t xml:space="preserve"> 2 </w:t>
      </w:r>
      <w:proofErr w:type="spellStart"/>
      <w:r>
        <w:rPr>
          <w:rFonts w:ascii="Arial" w:hAnsi="Arial" w:cs="Arial"/>
        </w:rPr>
        <w:t>при</w:t>
      </w:r>
      <w:proofErr w:type="spellEnd"/>
      <w:r>
        <w:rPr>
          <w:rFonts w:ascii="Arial" w:hAnsi="Arial" w:cs="Arial"/>
        </w:rPr>
        <w:t xml:space="preserve"> АКН – ОКН </w:t>
      </w:r>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ознаки</w:t>
      </w:r>
      <w:proofErr w:type="spellEnd"/>
      <w:r>
        <w:rPr>
          <w:rFonts w:ascii="Arial" w:hAnsi="Arial" w:cs="Arial"/>
          <w:lang w:val="ru-RU"/>
        </w:rPr>
        <w:t>: КП.бр.11468, дел 1, адреса Д.Груев 214, бр. на зграда/др.објект 2, намена на зграда преземена при конверзија на податоците од стариот ел.систем СТАН ВО СЕМЕЈНА ЗГРАДА, влез 1, кат ПР, број 1, внатрешна површина 50 м2, право преземено при конверзија на податоците од стариот ел.систем 832.</w:t>
      </w:r>
    </w:p>
    <w:p w:rsidR="00044F5C" w:rsidRDefault="00044F5C" w:rsidP="00044F5C">
      <w:pPr>
        <w:autoSpaceDE w:val="0"/>
        <w:autoSpaceDN w:val="0"/>
        <w:adjustRightInd w:val="0"/>
        <w:ind w:firstLine="720"/>
        <w:jc w:val="both"/>
        <w:rPr>
          <w:rFonts w:ascii="Arial" w:hAnsi="Arial" w:cs="Arial"/>
          <w:lang w:val="ru-RU"/>
        </w:rPr>
      </w:pPr>
      <w:r>
        <w:rPr>
          <w:rFonts w:ascii="Arial" w:hAnsi="Arial" w:cs="Arial"/>
          <w:b/>
          <w:lang w:val="ru-RU"/>
        </w:rPr>
        <w:t>42/89</w:t>
      </w:r>
      <w:r>
        <w:rPr>
          <w:rFonts w:ascii="Arial" w:hAnsi="Arial" w:cs="Arial"/>
          <w:lang w:val="ru-RU"/>
        </w:rPr>
        <w:t xml:space="preserve"> од </w:t>
      </w:r>
      <w:proofErr w:type="spellStart"/>
      <w:r>
        <w:rPr>
          <w:rFonts w:ascii="Arial" w:hAnsi="Arial" w:cs="Arial"/>
        </w:rPr>
        <w:t>недвижен</w:t>
      </w:r>
      <w:proofErr w:type="spellEnd"/>
      <w:r>
        <w:rPr>
          <w:rFonts w:ascii="Arial" w:hAnsi="Arial" w:cs="Arial"/>
        </w:rPr>
        <w:t xml:space="preserve"> </w:t>
      </w:r>
      <w:proofErr w:type="spellStart"/>
      <w:r>
        <w:rPr>
          <w:rFonts w:ascii="Arial" w:hAnsi="Arial" w:cs="Arial"/>
        </w:rPr>
        <w:t>имот</w:t>
      </w:r>
      <w:proofErr w:type="spellEnd"/>
      <w:r>
        <w:rPr>
          <w:rFonts w:ascii="Arial" w:hAnsi="Arial" w:cs="Arial"/>
        </w:rPr>
        <w:t xml:space="preserve"> </w:t>
      </w:r>
      <w:proofErr w:type="spellStart"/>
      <w:r>
        <w:rPr>
          <w:rFonts w:ascii="Arial" w:hAnsi="Arial" w:cs="Arial"/>
        </w:rPr>
        <w:t>запишан</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имотен</w:t>
      </w:r>
      <w:proofErr w:type="spellEnd"/>
      <w:r>
        <w:rPr>
          <w:rFonts w:ascii="Arial" w:hAnsi="Arial" w:cs="Arial"/>
        </w:rPr>
        <w:t xml:space="preserve"> </w:t>
      </w:r>
      <w:proofErr w:type="spellStart"/>
      <w:r>
        <w:rPr>
          <w:rFonts w:ascii="Arial" w:hAnsi="Arial" w:cs="Arial"/>
        </w:rPr>
        <w:t>лист</w:t>
      </w:r>
      <w:proofErr w:type="spellEnd"/>
      <w:r>
        <w:rPr>
          <w:rFonts w:ascii="Arial" w:hAnsi="Arial" w:cs="Arial"/>
        </w:rPr>
        <w:t xml:space="preserve"> бр.93678 </w:t>
      </w:r>
      <w:proofErr w:type="spellStart"/>
      <w:r>
        <w:rPr>
          <w:rFonts w:ascii="Arial" w:hAnsi="Arial" w:cs="Arial"/>
        </w:rPr>
        <w:t>за</w:t>
      </w:r>
      <w:proofErr w:type="spellEnd"/>
      <w:r>
        <w:rPr>
          <w:rFonts w:ascii="Arial" w:hAnsi="Arial" w:cs="Arial"/>
        </w:rPr>
        <w:t xml:space="preserve"> КО </w:t>
      </w:r>
      <w:proofErr w:type="spellStart"/>
      <w:r>
        <w:rPr>
          <w:rFonts w:ascii="Arial" w:hAnsi="Arial" w:cs="Arial"/>
        </w:rPr>
        <w:t>Охрид</w:t>
      </w:r>
      <w:proofErr w:type="spellEnd"/>
      <w:r>
        <w:rPr>
          <w:rFonts w:ascii="Arial" w:hAnsi="Arial" w:cs="Arial"/>
        </w:rPr>
        <w:t xml:space="preserve"> 2 </w:t>
      </w:r>
      <w:proofErr w:type="spellStart"/>
      <w:r>
        <w:rPr>
          <w:rFonts w:ascii="Arial" w:hAnsi="Arial" w:cs="Arial"/>
        </w:rPr>
        <w:t>при</w:t>
      </w:r>
      <w:proofErr w:type="spellEnd"/>
      <w:r>
        <w:rPr>
          <w:rFonts w:ascii="Arial" w:hAnsi="Arial" w:cs="Arial"/>
        </w:rPr>
        <w:t xml:space="preserve"> АКН – ОКН </w:t>
      </w:r>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ознаки</w:t>
      </w:r>
      <w:proofErr w:type="spellEnd"/>
      <w:r>
        <w:rPr>
          <w:rFonts w:ascii="Arial" w:hAnsi="Arial" w:cs="Arial"/>
          <w:lang w:val="ru-RU"/>
        </w:rPr>
        <w:t>: КП.бр.11468, дел 1, викано место/улица ГРАД, катастарска култура гз гиз, површина 125 м2, сосопственост; КП.бр.11468, дел 1, викано место/улица ГРАД, катастарска култура гз зпз 1, површина 89 м2, сосопственост; КП.бр.11468, дел 1, викано место/улица ГРАД, катастарска култура гз зпз 2, површина 87 м2, сосопственост; КП.бр.11468, дел 1, викано место/улица ГРАД, катастарска култура гз зпз 3, површина 15 м2, сосопственост.</w:t>
      </w:r>
    </w:p>
    <w:p w:rsidR="00044F5C" w:rsidRDefault="00044F5C" w:rsidP="00044F5C">
      <w:pPr>
        <w:autoSpaceDE w:val="0"/>
        <w:autoSpaceDN w:val="0"/>
        <w:adjustRightInd w:val="0"/>
        <w:ind w:firstLine="720"/>
        <w:jc w:val="both"/>
        <w:rPr>
          <w:rFonts w:ascii="Arial" w:hAnsi="Arial" w:cs="Arial"/>
          <w:lang w:val="ru-RU"/>
        </w:rPr>
      </w:pPr>
      <w:r>
        <w:rPr>
          <w:rFonts w:ascii="Arial" w:hAnsi="Arial" w:cs="Arial"/>
          <w:b/>
          <w:lang w:val="ru-RU"/>
        </w:rPr>
        <w:t>11/23</w:t>
      </w:r>
      <w:r>
        <w:rPr>
          <w:rFonts w:ascii="Arial" w:hAnsi="Arial" w:cs="Arial"/>
          <w:lang w:val="ru-RU"/>
        </w:rPr>
        <w:t xml:space="preserve"> од </w:t>
      </w:r>
      <w:proofErr w:type="spellStart"/>
      <w:r>
        <w:rPr>
          <w:rFonts w:ascii="Arial" w:hAnsi="Arial" w:cs="Arial"/>
        </w:rPr>
        <w:t>недвижен</w:t>
      </w:r>
      <w:proofErr w:type="spellEnd"/>
      <w:r>
        <w:rPr>
          <w:rFonts w:ascii="Arial" w:hAnsi="Arial" w:cs="Arial"/>
        </w:rPr>
        <w:t xml:space="preserve"> </w:t>
      </w:r>
      <w:proofErr w:type="spellStart"/>
      <w:r>
        <w:rPr>
          <w:rFonts w:ascii="Arial" w:hAnsi="Arial" w:cs="Arial"/>
        </w:rPr>
        <w:t>имот</w:t>
      </w:r>
      <w:proofErr w:type="spellEnd"/>
      <w:r>
        <w:rPr>
          <w:rFonts w:ascii="Arial" w:hAnsi="Arial" w:cs="Arial"/>
        </w:rPr>
        <w:t xml:space="preserve"> </w:t>
      </w:r>
      <w:proofErr w:type="spellStart"/>
      <w:r>
        <w:rPr>
          <w:rFonts w:ascii="Arial" w:hAnsi="Arial" w:cs="Arial"/>
        </w:rPr>
        <w:t>запишан</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имотен</w:t>
      </w:r>
      <w:proofErr w:type="spellEnd"/>
      <w:r>
        <w:rPr>
          <w:rFonts w:ascii="Arial" w:hAnsi="Arial" w:cs="Arial"/>
        </w:rPr>
        <w:t xml:space="preserve"> </w:t>
      </w:r>
      <w:proofErr w:type="spellStart"/>
      <w:r>
        <w:rPr>
          <w:rFonts w:ascii="Arial" w:hAnsi="Arial" w:cs="Arial"/>
        </w:rPr>
        <w:t>лист</w:t>
      </w:r>
      <w:proofErr w:type="spellEnd"/>
      <w:r>
        <w:rPr>
          <w:rFonts w:ascii="Arial" w:hAnsi="Arial" w:cs="Arial"/>
        </w:rPr>
        <w:t xml:space="preserve"> бр.188445 </w:t>
      </w:r>
      <w:proofErr w:type="spellStart"/>
      <w:r>
        <w:rPr>
          <w:rFonts w:ascii="Arial" w:hAnsi="Arial" w:cs="Arial"/>
        </w:rPr>
        <w:t>за</w:t>
      </w:r>
      <w:proofErr w:type="spellEnd"/>
      <w:r>
        <w:rPr>
          <w:rFonts w:ascii="Arial" w:hAnsi="Arial" w:cs="Arial"/>
        </w:rPr>
        <w:t xml:space="preserve"> КО </w:t>
      </w:r>
      <w:proofErr w:type="spellStart"/>
      <w:r>
        <w:rPr>
          <w:rFonts w:ascii="Arial" w:hAnsi="Arial" w:cs="Arial"/>
        </w:rPr>
        <w:t>Охрид</w:t>
      </w:r>
      <w:proofErr w:type="spellEnd"/>
      <w:r>
        <w:rPr>
          <w:rFonts w:ascii="Arial" w:hAnsi="Arial" w:cs="Arial"/>
        </w:rPr>
        <w:t xml:space="preserve"> 2 </w:t>
      </w:r>
      <w:proofErr w:type="spellStart"/>
      <w:r>
        <w:rPr>
          <w:rFonts w:ascii="Arial" w:hAnsi="Arial" w:cs="Arial"/>
        </w:rPr>
        <w:t>при</w:t>
      </w:r>
      <w:proofErr w:type="spellEnd"/>
      <w:r>
        <w:rPr>
          <w:rFonts w:ascii="Arial" w:hAnsi="Arial" w:cs="Arial"/>
        </w:rPr>
        <w:t xml:space="preserve"> АКН – ОКН </w:t>
      </w:r>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ознаки</w:t>
      </w:r>
      <w:proofErr w:type="spellEnd"/>
      <w:r>
        <w:rPr>
          <w:rFonts w:ascii="Arial" w:hAnsi="Arial" w:cs="Arial"/>
          <w:lang w:val="ru-RU"/>
        </w:rPr>
        <w:t>: КП.бр.11434, дел 22, викано место/улица ДАМЕ ГРУЕВ, катастарска култура гз гнз, површина 23 м2, сосопственост.</w:t>
      </w:r>
    </w:p>
    <w:p w:rsidR="00044F5C" w:rsidRDefault="00044F5C" w:rsidP="00044F5C">
      <w:pPr>
        <w:autoSpaceDE w:val="0"/>
        <w:autoSpaceDN w:val="0"/>
        <w:adjustRightInd w:val="0"/>
        <w:ind w:firstLine="720"/>
        <w:jc w:val="both"/>
        <w:rPr>
          <w:rFonts w:ascii="Arial" w:hAnsi="Arial" w:cs="Arial"/>
          <w:lang w:val="ru-RU"/>
        </w:rPr>
      </w:pPr>
      <w:r>
        <w:rPr>
          <w:rFonts w:ascii="Arial" w:hAnsi="Arial" w:cs="Arial"/>
          <w:b/>
          <w:lang w:val="ru-RU"/>
        </w:rPr>
        <w:t>12/25</w:t>
      </w:r>
      <w:r>
        <w:rPr>
          <w:rFonts w:ascii="Arial" w:hAnsi="Arial" w:cs="Arial"/>
          <w:lang w:val="ru-RU"/>
        </w:rPr>
        <w:t xml:space="preserve"> од </w:t>
      </w:r>
      <w:proofErr w:type="spellStart"/>
      <w:r>
        <w:rPr>
          <w:rFonts w:ascii="Arial" w:hAnsi="Arial" w:cs="Arial"/>
        </w:rPr>
        <w:t>недвижен</w:t>
      </w:r>
      <w:proofErr w:type="spellEnd"/>
      <w:r>
        <w:rPr>
          <w:rFonts w:ascii="Arial" w:hAnsi="Arial" w:cs="Arial"/>
        </w:rPr>
        <w:t xml:space="preserve"> </w:t>
      </w:r>
      <w:proofErr w:type="spellStart"/>
      <w:r>
        <w:rPr>
          <w:rFonts w:ascii="Arial" w:hAnsi="Arial" w:cs="Arial"/>
        </w:rPr>
        <w:t>имот</w:t>
      </w:r>
      <w:proofErr w:type="spellEnd"/>
      <w:r>
        <w:rPr>
          <w:rFonts w:ascii="Arial" w:hAnsi="Arial" w:cs="Arial"/>
        </w:rPr>
        <w:t xml:space="preserve">, </w:t>
      </w:r>
      <w:proofErr w:type="spellStart"/>
      <w:r>
        <w:rPr>
          <w:rFonts w:ascii="Arial" w:hAnsi="Arial" w:cs="Arial"/>
        </w:rPr>
        <w:t>запишан</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имотен</w:t>
      </w:r>
      <w:proofErr w:type="spellEnd"/>
      <w:r>
        <w:rPr>
          <w:rFonts w:ascii="Arial" w:hAnsi="Arial" w:cs="Arial"/>
        </w:rPr>
        <w:t xml:space="preserve"> </w:t>
      </w:r>
      <w:proofErr w:type="spellStart"/>
      <w:r>
        <w:rPr>
          <w:rFonts w:ascii="Arial" w:hAnsi="Arial" w:cs="Arial"/>
        </w:rPr>
        <w:t>лист</w:t>
      </w:r>
      <w:proofErr w:type="spellEnd"/>
      <w:r>
        <w:rPr>
          <w:rFonts w:ascii="Arial" w:hAnsi="Arial" w:cs="Arial"/>
        </w:rPr>
        <w:t xml:space="preserve"> бр.188295 </w:t>
      </w:r>
      <w:proofErr w:type="spellStart"/>
      <w:r>
        <w:rPr>
          <w:rFonts w:ascii="Arial" w:hAnsi="Arial" w:cs="Arial"/>
        </w:rPr>
        <w:t>за</w:t>
      </w:r>
      <w:proofErr w:type="spellEnd"/>
      <w:r>
        <w:rPr>
          <w:rFonts w:ascii="Arial" w:hAnsi="Arial" w:cs="Arial"/>
        </w:rPr>
        <w:t xml:space="preserve"> КО </w:t>
      </w:r>
      <w:proofErr w:type="spellStart"/>
      <w:r>
        <w:rPr>
          <w:rFonts w:ascii="Arial" w:hAnsi="Arial" w:cs="Arial"/>
        </w:rPr>
        <w:t>Охрид</w:t>
      </w:r>
      <w:proofErr w:type="spellEnd"/>
      <w:r>
        <w:rPr>
          <w:rFonts w:ascii="Arial" w:hAnsi="Arial" w:cs="Arial"/>
        </w:rPr>
        <w:t xml:space="preserve"> 2 </w:t>
      </w:r>
      <w:proofErr w:type="spellStart"/>
      <w:r>
        <w:rPr>
          <w:rFonts w:ascii="Arial" w:hAnsi="Arial" w:cs="Arial"/>
        </w:rPr>
        <w:t>при</w:t>
      </w:r>
      <w:proofErr w:type="spellEnd"/>
      <w:r>
        <w:rPr>
          <w:rFonts w:ascii="Arial" w:hAnsi="Arial" w:cs="Arial"/>
        </w:rPr>
        <w:t xml:space="preserve"> АКН – ОКН </w:t>
      </w:r>
      <w:proofErr w:type="spellStart"/>
      <w:r>
        <w:rPr>
          <w:rFonts w:ascii="Arial" w:hAnsi="Arial" w:cs="Arial"/>
        </w:rPr>
        <w:t>Охрид</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ознаки</w:t>
      </w:r>
      <w:proofErr w:type="spellEnd"/>
      <w:r>
        <w:rPr>
          <w:rFonts w:ascii="Arial" w:hAnsi="Arial" w:cs="Arial"/>
          <w:lang w:val="ru-RU"/>
        </w:rPr>
        <w:t>: КП.бр.11468, дел 4, викано место/улица ГРАД, катастарска култура гз гнз, површина 25 м2, сосопственост,</w:t>
      </w:r>
    </w:p>
    <w:p w:rsidR="00044F5C" w:rsidRDefault="00044F5C" w:rsidP="00044F5C">
      <w:pPr>
        <w:autoSpaceDE w:val="0"/>
        <w:autoSpaceDN w:val="0"/>
        <w:adjustRightInd w:val="0"/>
        <w:ind w:firstLine="720"/>
        <w:jc w:val="both"/>
        <w:rPr>
          <w:rFonts w:ascii="Arial" w:hAnsi="Arial" w:cs="Arial"/>
          <w:b/>
          <w:lang w:val="mk-MK"/>
        </w:rPr>
      </w:pPr>
      <w:r>
        <w:rPr>
          <w:rFonts w:ascii="Arial" w:hAnsi="Arial" w:cs="Arial"/>
          <w:lang w:val="ru-RU"/>
        </w:rPr>
        <w:t xml:space="preserve">како и недвижност опишана во геодетски елаборат за геодетски работи за посебни намени на ГЕОПЛУС ДООЕЛ Струга деловоден број 0811-21/3-2023 од 15.02.2023 година како: </w:t>
      </w:r>
      <w:r>
        <w:rPr>
          <w:rFonts w:ascii="Arial" w:hAnsi="Arial" w:cs="Arial"/>
          <w:b/>
          <w:lang w:val="ru-RU"/>
        </w:rPr>
        <w:t>1/2</w:t>
      </w:r>
      <w:r>
        <w:rPr>
          <w:rFonts w:ascii="Arial" w:hAnsi="Arial" w:cs="Arial"/>
          <w:lang w:val="ru-RU"/>
        </w:rPr>
        <w:t xml:space="preserve"> од КП.бр.11468/1, зграда 2, влез 1, кат 1, стан бр.2, површина 57 м2 и тераси со површина 7 м2; </w:t>
      </w:r>
      <w:r>
        <w:rPr>
          <w:rFonts w:ascii="Arial" w:hAnsi="Arial" w:cs="Arial"/>
          <w:b/>
          <w:lang w:val="ru-RU"/>
        </w:rPr>
        <w:t>1/2</w:t>
      </w:r>
      <w:r>
        <w:rPr>
          <w:rFonts w:ascii="Arial" w:hAnsi="Arial" w:cs="Arial"/>
          <w:lang w:val="ru-RU"/>
        </w:rPr>
        <w:t xml:space="preserve"> од КП.бр.11468/1, зграда 3, влез 1, кат ПР, помошни простории бр.1, површина 11 м2, која недвижност е со незапишани права,</w:t>
      </w:r>
    </w:p>
    <w:p w:rsidR="001D6AEE" w:rsidRDefault="001D6AEE" w:rsidP="001D6AEE">
      <w:pPr>
        <w:jc w:val="both"/>
        <w:rPr>
          <w:rFonts w:ascii="Arial" w:hAnsi="Arial" w:cs="Arial"/>
          <w:lang w:val="mk-MK"/>
        </w:rPr>
      </w:pPr>
      <w:r>
        <w:rPr>
          <w:rFonts w:ascii="Arial" w:hAnsi="Arial" w:cs="Arial"/>
          <w:lang w:val="mk-MK"/>
        </w:rPr>
        <w:t xml:space="preserve">да се јават во канцеларијата на извршител Дејан Костовски Охрид </w:t>
      </w:r>
      <w:proofErr w:type="spellStart"/>
      <w:r>
        <w:rPr>
          <w:rFonts w:ascii="Arial" w:hAnsi="Arial" w:cs="Arial"/>
        </w:rPr>
        <w:t>ул</w:t>
      </w:r>
      <w:proofErr w:type="spellEnd"/>
      <w:r>
        <w:rPr>
          <w:rFonts w:ascii="Arial" w:hAnsi="Arial" w:cs="Arial"/>
        </w:rPr>
        <w:t>.„</w:t>
      </w:r>
      <w:proofErr w:type="spellStart"/>
      <w:r>
        <w:rPr>
          <w:rFonts w:ascii="Arial" w:hAnsi="Arial" w:cs="Arial"/>
        </w:rPr>
        <w:t>Партизанска</w:t>
      </w:r>
      <w:proofErr w:type="spellEnd"/>
      <w:r>
        <w:rPr>
          <w:rFonts w:ascii="Arial" w:hAnsi="Arial" w:cs="Arial"/>
        </w:rPr>
        <w:t xml:space="preserve">“ бр.1 - лок.4,17 / </w:t>
      </w:r>
      <w:proofErr w:type="spellStart"/>
      <w:r>
        <w:rPr>
          <w:rFonts w:ascii="Arial" w:hAnsi="Arial" w:cs="Arial"/>
        </w:rPr>
        <w:t>Охрид</w:t>
      </w:r>
      <w:proofErr w:type="spellEnd"/>
      <w:r>
        <w:rPr>
          <w:rFonts w:ascii="Arial" w:hAnsi="Arial" w:cs="Arial"/>
          <w:lang w:val="mk-MK"/>
        </w:rPr>
        <w:t xml:space="preserve">, </w:t>
      </w:r>
      <w:r>
        <w:rPr>
          <w:rFonts w:ascii="Arial" w:hAnsi="Arial" w:cs="Arial"/>
          <w:b/>
          <w:lang w:val="mk-MK"/>
        </w:rPr>
        <w:t>заради доставување на заклучок за усна јавна продажба (врз основа на членовите 179 став 1, 181 став 1 и 182 став 1 од ЗИ) И.бр.</w:t>
      </w:r>
      <w:r w:rsidR="00044F5C">
        <w:rPr>
          <w:rFonts w:ascii="Arial" w:hAnsi="Arial" w:cs="Arial"/>
          <w:b/>
          <w:lang w:val="mk-MK"/>
        </w:rPr>
        <w:t>8</w:t>
      </w:r>
      <w:r>
        <w:rPr>
          <w:rFonts w:ascii="Arial" w:hAnsi="Arial" w:cs="Arial"/>
          <w:b/>
          <w:lang w:val="mk-MK"/>
        </w:rPr>
        <w:t>/202</w:t>
      </w:r>
      <w:r w:rsidR="00044F5C">
        <w:rPr>
          <w:rFonts w:ascii="Arial" w:hAnsi="Arial" w:cs="Arial"/>
          <w:b/>
          <w:lang w:val="mk-MK"/>
        </w:rPr>
        <w:t>2</w:t>
      </w:r>
      <w:r>
        <w:rPr>
          <w:rFonts w:ascii="Arial" w:hAnsi="Arial" w:cs="Arial"/>
          <w:b/>
          <w:lang w:val="mk-MK"/>
        </w:rPr>
        <w:t xml:space="preserve"> од </w:t>
      </w:r>
      <w:r w:rsidR="00044F5C">
        <w:rPr>
          <w:rFonts w:ascii="Arial" w:hAnsi="Arial" w:cs="Arial"/>
          <w:b/>
          <w:lang w:val="mk-MK"/>
        </w:rPr>
        <w:lastRenderedPageBreak/>
        <w:t>2</w:t>
      </w:r>
      <w:r>
        <w:rPr>
          <w:rFonts w:ascii="Arial" w:hAnsi="Arial" w:cs="Arial"/>
          <w:b/>
          <w:lang w:val="mk-MK"/>
        </w:rPr>
        <w:t>0.02.2023 година,</w:t>
      </w:r>
      <w:r>
        <w:rPr>
          <w:rFonts w:ascii="Arial" w:hAnsi="Arial" w:cs="Arial"/>
          <w:lang w:val="mk-MK"/>
        </w:rPr>
        <w:t xml:space="preserve"> во рок од </w:t>
      </w:r>
      <w:r w:rsidR="00044F5C">
        <w:rPr>
          <w:rFonts w:ascii="Arial" w:hAnsi="Arial" w:cs="Arial"/>
          <w:lang w:val="mk-MK"/>
        </w:rPr>
        <w:t>1</w:t>
      </w:r>
      <w:r>
        <w:rPr>
          <w:rFonts w:ascii="Arial" w:hAnsi="Arial" w:cs="Arial"/>
          <w:lang w:val="mk-MK"/>
        </w:rPr>
        <w:t xml:space="preserve"> (</w:t>
      </w:r>
      <w:r w:rsidR="00044F5C">
        <w:rPr>
          <w:rFonts w:ascii="Arial" w:hAnsi="Arial" w:cs="Arial"/>
          <w:lang w:val="mk-MK"/>
        </w:rPr>
        <w:t>еден</w:t>
      </w:r>
      <w:r>
        <w:rPr>
          <w:rFonts w:ascii="Arial" w:hAnsi="Arial" w:cs="Arial"/>
          <w:lang w:val="mk-MK"/>
        </w:rPr>
        <w:t>) ден сметано од денот на објавување на ова јавно повикување во јавното гласило.</w:t>
      </w:r>
    </w:p>
    <w:p w:rsidR="001D6AEE" w:rsidRDefault="001D6AEE" w:rsidP="001D6AEE">
      <w:pPr>
        <w:jc w:val="both"/>
        <w:rPr>
          <w:rFonts w:ascii="Arial" w:hAnsi="Arial" w:cs="Arial"/>
          <w:lang w:val="mk-MK"/>
        </w:rPr>
      </w:pPr>
      <w:r>
        <w:rPr>
          <w:rFonts w:ascii="Arial" w:hAnsi="Arial" w:cs="Arial"/>
          <w:lang w:val="mk-MK"/>
        </w:rPr>
        <w:tab/>
        <w:t>СЕ ПРЕДУПРЕДААТ лицата со првенствено право на купување односно сосопствени</w:t>
      </w:r>
      <w:r w:rsidR="00044F5C">
        <w:rPr>
          <w:rFonts w:ascii="Arial" w:hAnsi="Arial" w:cs="Arial"/>
          <w:lang w:val="mk-MK"/>
        </w:rPr>
        <w:t>ците</w:t>
      </w:r>
      <w:r>
        <w:rPr>
          <w:rFonts w:ascii="Arial" w:hAnsi="Arial" w:cs="Arial"/>
          <w:lang w:val="mk-MK"/>
        </w:rPr>
        <w:t xml:space="preserve"> на недвижност</w:t>
      </w:r>
      <w:r w:rsidR="00044F5C">
        <w:rPr>
          <w:rFonts w:ascii="Arial" w:hAnsi="Arial" w:cs="Arial"/>
          <w:lang w:val="mk-MK"/>
        </w:rPr>
        <w:t>ите</w:t>
      </w:r>
      <w:r>
        <w:rPr>
          <w:rFonts w:ascii="Arial" w:hAnsi="Arial" w:cs="Arial"/>
          <w:lang w:val="mk-MK"/>
        </w:rPr>
        <w:t xml:space="preserve"> што се продава</w:t>
      </w:r>
      <w:r w:rsidR="00044F5C">
        <w:rPr>
          <w:rFonts w:ascii="Arial" w:hAnsi="Arial" w:cs="Arial"/>
          <w:lang w:val="mk-MK"/>
        </w:rPr>
        <w:t>ат</w:t>
      </w:r>
      <w:r>
        <w:rPr>
          <w:rFonts w:ascii="Arial" w:hAnsi="Arial" w:cs="Arial"/>
          <w:lang w:val="mk-MK"/>
        </w:rPr>
        <w:t xml:space="preserve">, дека ваквиот начин на доставување се смета за уредна достава и дека негативните последици кои можат да настанат ќе ги сносат самите лица. </w:t>
      </w:r>
    </w:p>
    <w:p w:rsidR="001D6AEE" w:rsidRDefault="001D6AEE" w:rsidP="001D6AEE">
      <w:pPr>
        <w:ind w:firstLine="720"/>
        <w:jc w:val="both"/>
        <w:rPr>
          <w:rFonts w:ascii="Arial" w:hAnsi="Arial" w:cs="Arial"/>
          <w:lang w:val="mk-MK"/>
        </w:rPr>
      </w:pPr>
      <w:r>
        <w:rPr>
          <w:rFonts w:ascii="Arial" w:hAnsi="Arial" w:cs="Arial"/>
          <w:lang w:val="mk-MK"/>
        </w:rPr>
        <w:t>Оваа јавна објава се објавува еднократно во дневен весник „</w:t>
      </w:r>
      <w:r w:rsidR="00044F5C">
        <w:rPr>
          <w:rFonts w:ascii="Arial" w:hAnsi="Arial" w:cs="Arial"/>
          <w:lang w:val="mk-MK"/>
        </w:rPr>
        <w:t>Слободен печат</w:t>
      </w:r>
      <w:r>
        <w:rPr>
          <w:rFonts w:ascii="Arial" w:hAnsi="Arial" w:cs="Arial"/>
          <w:lang w:val="mk-MK"/>
        </w:rPr>
        <w:t xml:space="preserve">“ и на веб страната на Комора на извршители на РСМ. </w:t>
      </w:r>
    </w:p>
    <w:p w:rsidR="001D6AEE" w:rsidRDefault="001D6AEE" w:rsidP="001D6AEE">
      <w:pPr>
        <w:jc w:val="both"/>
        <w:rPr>
          <w:rFonts w:ascii="Arial" w:hAnsi="Arial" w:cs="Arial"/>
          <w:sz w:val="22"/>
          <w:szCs w:val="22"/>
          <w:lang w:val="mk-MK"/>
        </w:rPr>
      </w:pPr>
    </w:p>
    <w:p w:rsidR="001D6AEE" w:rsidRDefault="001D6AEE" w:rsidP="001D6AEE">
      <w:pPr>
        <w:ind w:left="5760" w:firstLine="720"/>
        <w:rPr>
          <w:rFonts w:ascii="Arial" w:hAnsi="Arial" w:cs="Arial"/>
          <w:b/>
          <w:sz w:val="22"/>
          <w:szCs w:val="22"/>
          <w:lang w:val="mk-MK"/>
        </w:rPr>
      </w:pPr>
      <w:r>
        <w:rPr>
          <w:rFonts w:ascii="Arial" w:hAnsi="Arial" w:cs="Arial"/>
          <w:b/>
          <w:sz w:val="22"/>
          <w:szCs w:val="22"/>
          <w:lang w:val="mk-MK"/>
        </w:rPr>
        <w:t xml:space="preserve">ИЗВРШИТЕЛ </w:t>
      </w:r>
    </w:p>
    <w:p w:rsidR="001D6AEE" w:rsidRDefault="001D6AEE" w:rsidP="001D6AEE">
      <w:pPr>
        <w:ind w:left="5760" w:firstLine="720"/>
        <w:rPr>
          <w:rFonts w:ascii="Arial" w:hAnsi="Arial" w:cs="Arial"/>
          <w:b/>
          <w:sz w:val="22"/>
          <w:szCs w:val="22"/>
        </w:rPr>
      </w:pPr>
      <w:r>
        <w:rPr>
          <w:rFonts w:ascii="Arial" w:hAnsi="Arial" w:cs="Arial"/>
          <w:b/>
          <w:sz w:val="22"/>
          <w:szCs w:val="22"/>
          <w:lang w:val="mk-MK"/>
        </w:rPr>
        <w:t>Дејан Костовски</w:t>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p>
    <w:p w:rsidR="001D6AEE" w:rsidRDefault="001D6AEE" w:rsidP="001D6AEE">
      <w:pPr>
        <w:rPr>
          <w:rFonts w:ascii="Arial" w:hAnsi="Arial" w:cs="Arial"/>
          <w:b/>
          <w:sz w:val="22"/>
          <w:szCs w:val="22"/>
        </w:rPr>
      </w:pPr>
    </w:p>
    <w:p w:rsidR="001D6AEE" w:rsidRDefault="009E2FA9" w:rsidP="001D6AEE">
      <w:pPr>
        <w:jc w:val="right"/>
        <w:rPr>
          <w:rFonts w:ascii="Arial" w:hAnsi="Arial" w:cs="Arial"/>
          <w:sz w:val="22"/>
          <w:szCs w:val="22"/>
        </w:rPr>
      </w:pPr>
      <w:bookmarkStart w:id="24" w:name="_GoBack"/>
      <w:r w:rsidRPr="007E03CB">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5.5pt;height:92.25pt" wrapcoords="-63 0 -63 21016 21600 21016 21600 0 -63 0" o:allowoverlap="f">
            <v:imagedata r:id="rId8" o:title=""/>
            <o:lock v:ext="edit" ungrouping="t" rotation="t" cropping="t" verticies="t" grouping="t"/>
            <o:signatureline v:ext="edit" id="{57D87BF9-A437-4E8C-B2AC-C0D9F56F5812}" provid="{00000000-0000-0000-0000-000000000000}" signinginstructionsset="t" issignatureline="t"/>
          </v:shape>
        </w:pict>
      </w:r>
      <w:bookmarkEnd w:id="24"/>
    </w:p>
    <w:p w:rsidR="001D6AEE" w:rsidRPr="001D6AEE" w:rsidRDefault="001D6AEE" w:rsidP="00414151">
      <w:pPr>
        <w:jc w:val="right"/>
        <w:rPr>
          <w:sz w:val="28"/>
          <w:szCs w:val="28"/>
          <w:lang w:val="mk-MK"/>
        </w:rPr>
      </w:pPr>
    </w:p>
    <w:sectPr w:rsidR="001D6AEE" w:rsidRPr="001D6AEE" w:rsidSect="00786EA9">
      <w:footerReference w:type="default" r:id="rId9"/>
      <w:pgSz w:w="11906" w:h="16838"/>
      <w:pgMar w:top="719" w:right="56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AEE" w:rsidRDefault="001D6AEE" w:rsidP="0079612F">
      <w:r>
        <w:separator/>
      </w:r>
    </w:p>
  </w:endnote>
  <w:endnote w:type="continuationSeparator" w:id="1">
    <w:p w:rsidR="001D6AEE" w:rsidRDefault="001D6AEE" w:rsidP="007961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EE" w:rsidRPr="0079612F" w:rsidRDefault="001D6AEE" w:rsidP="0079612F">
    <w:pPr>
      <w:pStyle w:val="Footer"/>
      <w:rPr>
        <w:rFonts w:ascii="Arial" w:hAnsi="Arial" w:cs="Arial"/>
        <w:sz w:val="14"/>
      </w:rPr>
    </w:pPr>
    <w:r>
      <w:rPr>
        <w:rFonts w:ascii="Arial" w:hAnsi="Arial" w:cs="Arial"/>
        <w:sz w:val="14"/>
      </w:rPr>
      <w:t xml:space="preserve">                                                                                                                                                                                                                                                   </w:t>
    </w:r>
    <w:r w:rsidR="007E03CB">
      <w:rPr>
        <w:rFonts w:ascii="Arial" w:hAnsi="Arial" w:cs="Arial"/>
        <w:sz w:val="14"/>
      </w:rPr>
      <w:fldChar w:fldCharType="begin"/>
    </w:r>
    <w:r>
      <w:rPr>
        <w:rFonts w:ascii="Arial" w:hAnsi="Arial" w:cs="Arial"/>
        <w:sz w:val="14"/>
      </w:rPr>
      <w:instrText xml:space="preserve"> PAGE  \* MERGEFORMAT </w:instrText>
    </w:r>
    <w:r w:rsidR="007E03CB">
      <w:rPr>
        <w:rFonts w:ascii="Arial" w:hAnsi="Arial" w:cs="Arial"/>
        <w:sz w:val="14"/>
      </w:rPr>
      <w:fldChar w:fldCharType="separate"/>
    </w:r>
    <w:r w:rsidR="009E2FA9">
      <w:rPr>
        <w:rFonts w:ascii="Arial" w:hAnsi="Arial" w:cs="Arial"/>
        <w:noProof/>
        <w:sz w:val="14"/>
      </w:rPr>
      <w:t>1</w:t>
    </w:r>
    <w:r w:rsidR="007E03CB">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AEE" w:rsidRDefault="001D6AEE" w:rsidP="0079612F">
      <w:r>
        <w:separator/>
      </w:r>
    </w:p>
  </w:footnote>
  <w:footnote w:type="continuationSeparator" w:id="1">
    <w:p w:rsidR="001D6AEE" w:rsidRDefault="001D6AEE" w:rsidP="0079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22"/>
    <w:multiLevelType w:val="hybridMultilevel"/>
    <w:tmpl w:val="D8605C86"/>
    <w:lvl w:ilvl="0" w:tplc="A29A9D3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0F2016"/>
    <w:rsid w:val="00044F5C"/>
    <w:rsid w:val="000525F9"/>
    <w:rsid w:val="000814A5"/>
    <w:rsid w:val="000A7E37"/>
    <w:rsid w:val="000E2957"/>
    <w:rsid w:val="000F2016"/>
    <w:rsid w:val="0011698B"/>
    <w:rsid w:val="001274F9"/>
    <w:rsid w:val="00174DBE"/>
    <w:rsid w:val="00176EE6"/>
    <w:rsid w:val="0018614D"/>
    <w:rsid w:val="001D4FFC"/>
    <w:rsid w:val="001D6AEE"/>
    <w:rsid w:val="001E07A3"/>
    <w:rsid w:val="002114B2"/>
    <w:rsid w:val="00335C10"/>
    <w:rsid w:val="00371866"/>
    <w:rsid w:val="003C78E4"/>
    <w:rsid w:val="00412CB8"/>
    <w:rsid w:val="00414151"/>
    <w:rsid w:val="00414DF1"/>
    <w:rsid w:val="00463286"/>
    <w:rsid w:val="00495419"/>
    <w:rsid w:val="004A66D9"/>
    <w:rsid w:val="004E5FA6"/>
    <w:rsid w:val="004F5896"/>
    <w:rsid w:val="00517BB7"/>
    <w:rsid w:val="00687EBD"/>
    <w:rsid w:val="00690E76"/>
    <w:rsid w:val="006919DF"/>
    <w:rsid w:val="006E3F61"/>
    <w:rsid w:val="00724A12"/>
    <w:rsid w:val="00726846"/>
    <w:rsid w:val="00733CDB"/>
    <w:rsid w:val="00786EA9"/>
    <w:rsid w:val="007940D4"/>
    <w:rsid w:val="0079612F"/>
    <w:rsid w:val="007C342C"/>
    <w:rsid w:val="007E03CB"/>
    <w:rsid w:val="00843BCD"/>
    <w:rsid w:val="008A207C"/>
    <w:rsid w:val="008F08F4"/>
    <w:rsid w:val="0092610F"/>
    <w:rsid w:val="00984BC5"/>
    <w:rsid w:val="00986E37"/>
    <w:rsid w:val="00995233"/>
    <w:rsid w:val="009A7AFD"/>
    <w:rsid w:val="009C694E"/>
    <w:rsid w:val="009E2FA9"/>
    <w:rsid w:val="00A56C1C"/>
    <w:rsid w:val="00B06669"/>
    <w:rsid w:val="00B53867"/>
    <w:rsid w:val="00C07992"/>
    <w:rsid w:val="00C97345"/>
    <w:rsid w:val="00D13CFC"/>
    <w:rsid w:val="00D24794"/>
    <w:rsid w:val="00DD7AAB"/>
    <w:rsid w:val="00E036D2"/>
    <w:rsid w:val="00E22D4F"/>
    <w:rsid w:val="00E270D6"/>
    <w:rsid w:val="00E365E7"/>
    <w:rsid w:val="00E571FA"/>
    <w:rsid w:val="00E703C4"/>
    <w:rsid w:val="00EC0511"/>
    <w:rsid w:val="00ED31CB"/>
    <w:rsid w:val="00EF3459"/>
    <w:rsid w:val="00F1418F"/>
    <w:rsid w:val="00F54428"/>
    <w:rsid w:val="00F5750E"/>
    <w:rsid w:val="00FC1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rsid w:val="0079612F"/>
    <w:pPr>
      <w:tabs>
        <w:tab w:val="center" w:pos="4680"/>
        <w:tab w:val="right" w:pos="9360"/>
      </w:tabs>
    </w:pPr>
  </w:style>
  <w:style w:type="character" w:customStyle="1" w:styleId="HeaderChar">
    <w:name w:val="Header Char"/>
    <w:basedOn w:val="DefaultParagraphFont"/>
    <w:link w:val="Header"/>
    <w:rsid w:val="0079612F"/>
    <w:rPr>
      <w:sz w:val="24"/>
      <w:szCs w:val="24"/>
      <w:lang w:val="en-US" w:eastAsia="en-US"/>
    </w:rPr>
  </w:style>
  <w:style w:type="paragraph" w:styleId="Footer">
    <w:name w:val="footer"/>
    <w:basedOn w:val="Normal"/>
    <w:link w:val="FooterChar"/>
    <w:rsid w:val="0079612F"/>
    <w:pPr>
      <w:tabs>
        <w:tab w:val="center" w:pos="4680"/>
        <w:tab w:val="right" w:pos="9360"/>
      </w:tabs>
    </w:pPr>
  </w:style>
  <w:style w:type="character" w:customStyle="1" w:styleId="FooterChar">
    <w:name w:val="Footer Char"/>
    <w:basedOn w:val="DefaultParagraphFont"/>
    <w:link w:val="Footer"/>
    <w:rsid w:val="0079612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9837267">
      <w:bodyDiv w:val="1"/>
      <w:marLeft w:val="0"/>
      <w:marRight w:val="0"/>
      <w:marTop w:val="0"/>
      <w:marBottom w:val="0"/>
      <w:divBdr>
        <w:top w:val="none" w:sz="0" w:space="0" w:color="auto"/>
        <w:left w:val="none" w:sz="0" w:space="0" w:color="auto"/>
        <w:bottom w:val="none" w:sz="0" w:space="0" w:color="auto"/>
        <w:right w:val="none" w:sz="0" w:space="0" w:color="auto"/>
      </w:divBdr>
    </w:div>
    <w:div w:id="733430472">
      <w:bodyDiv w:val="1"/>
      <w:marLeft w:val="0"/>
      <w:marRight w:val="0"/>
      <w:marTop w:val="0"/>
      <w:marBottom w:val="0"/>
      <w:divBdr>
        <w:top w:val="none" w:sz="0" w:space="0" w:color="auto"/>
        <w:left w:val="none" w:sz="0" w:space="0" w:color="auto"/>
        <w:bottom w:val="none" w:sz="0" w:space="0" w:color="auto"/>
        <w:right w:val="none" w:sz="0" w:space="0" w:color="auto"/>
      </w:divBdr>
    </w:div>
    <w:div w:id="1016226879">
      <w:bodyDiv w:val="1"/>
      <w:marLeft w:val="0"/>
      <w:marRight w:val="0"/>
      <w:marTop w:val="0"/>
      <w:marBottom w:val="0"/>
      <w:divBdr>
        <w:top w:val="none" w:sz="0" w:space="0" w:color="auto"/>
        <w:left w:val="none" w:sz="0" w:space="0" w:color="auto"/>
        <w:bottom w:val="none" w:sz="0" w:space="0" w:color="auto"/>
        <w:right w:val="none" w:sz="0" w:space="0" w:color="auto"/>
      </w:divBdr>
    </w:div>
    <w:div w:id="16796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577</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User</cp:lastModifiedBy>
  <cp:revision>6</cp:revision>
  <cp:lastPrinted>2008-01-18T11:23:00Z</cp:lastPrinted>
  <dcterms:created xsi:type="dcterms:W3CDTF">2023-02-20T10:31:00Z</dcterms:created>
  <dcterms:modified xsi:type="dcterms:W3CDTF">2023-02-20T11:18:00Z</dcterms:modified>
</cp:coreProperties>
</file>