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2A74E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2A74E3" w:rsidTr="009851EC">
        <w:tc>
          <w:tcPr>
            <w:tcW w:w="6204" w:type="dxa"/>
            <w:hideMark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2A74E3">
              <w:rPr>
                <w:rFonts w:asciiTheme="minorHAnsi" w:hAnsiTheme="minorHAnsi" w:cstheme="minorHAnsi"/>
                <w:noProof/>
                <w:sz w:val="18"/>
                <w:szCs w:val="18"/>
                <w:lang w:eastAsia="mk-MK"/>
              </w:rPr>
              <w:drawing>
                <wp:inline distT="0" distB="0" distL="0" distR="0" wp14:anchorId="63BD3E87" wp14:editId="6E14A4F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eastAsia="mk-MK"/>
              </w:rPr>
              <w:t xml:space="preserve">Република </w:t>
            </w:r>
            <w:r w:rsidR="00F8572F" w:rsidRPr="002A74E3">
              <w:rPr>
                <w:rFonts w:asciiTheme="minorHAnsi" w:eastAsia="Times New Roman" w:hAnsiTheme="minorHAnsi" w:cstheme="minorHAnsi"/>
                <w:b/>
                <w:bCs/>
                <w:noProof/>
                <w:sz w:val="18"/>
                <w:szCs w:val="18"/>
                <w:lang w:eastAsia="mk-MK"/>
              </w:rPr>
              <w:t xml:space="preserve">Северна </w:t>
            </w:r>
            <w:r w:rsidRPr="002A74E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Образец бр.</w:t>
            </w:r>
            <w:r w:rsidR="006F48A5"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Добрин</w:t>
            </w:r>
            <w:proofErr w:type="spellEnd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bookmarkStart w:id="1" w:name="OPodracjeSudGore"/>
            <w:bookmarkEnd w:id="1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И.бр</w:t>
            </w: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. </w:t>
            </w:r>
            <w:bookmarkStart w:id="2" w:name="Ibr"/>
            <w:bookmarkEnd w:id="2"/>
            <w:r w:rsidR="007F684D"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2690/2024</w:t>
            </w: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bookmarkStart w:id="3" w:name="OPodracjeSud"/>
            <w:bookmarkEnd w:id="3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:rsidTr="009851EC">
        <w:tc>
          <w:tcPr>
            <w:tcW w:w="6204" w:type="dxa"/>
            <w:hideMark/>
          </w:tcPr>
          <w:p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4" w:name="OAdresaIzv"/>
            <w:bookmarkEnd w:id="4"/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ул.Њуделхиска</w:t>
            </w:r>
            <w:proofErr w:type="spellEnd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бр.4-2/3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:rsidTr="009851EC">
        <w:tc>
          <w:tcPr>
            <w:tcW w:w="6204" w:type="dxa"/>
            <w:hideMark/>
          </w:tcPr>
          <w:p w:rsidR="007F684D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.  02-3127-901 / 070-267-257</w:t>
            </w:r>
          </w:p>
          <w:p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izvrshitel.kalamatiev@gmail.com</w:t>
            </w:r>
          </w:p>
        </w:tc>
        <w:tc>
          <w:tcPr>
            <w:tcW w:w="566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2A74E3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  <w:sz w:val="18"/>
          <w:szCs w:val="18"/>
        </w:rPr>
      </w:pP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                                 </w:t>
      </w: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</w: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</w: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  <w:t xml:space="preserve">   </w:t>
      </w:r>
    </w:p>
    <w:p w:rsidR="00823825" w:rsidRPr="002A74E3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:rsidR="002A74E3" w:rsidRDefault="0021499C" w:rsidP="002A74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Извршителот </w:t>
      </w:r>
      <w:bookmarkStart w:id="6" w:name="Izvrsitel"/>
      <w:bookmarkEnd w:id="6"/>
      <w:r w:rsidR="007F684D" w:rsidRPr="002A74E3">
        <w:rPr>
          <w:rFonts w:asciiTheme="minorHAnsi" w:hAnsiTheme="minorHAnsi" w:cstheme="minorHAnsi"/>
          <w:sz w:val="18"/>
          <w:szCs w:val="18"/>
        </w:rPr>
        <w:t>Добрин Каламатиев</w:t>
      </w:r>
      <w:r w:rsidRPr="002A74E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7" w:name="Adresa"/>
      <w:bookmarkEnd w:id="7"/>
      <w:r w:rsidR="007F684D" w:rsidRPr="002A74E3">
        <w:rPr>
          <w:rFonts w:asciiTheme="minorHAnsi" w:hAnsiTheme="minorHAnsi" w:cstheme="minorHAnsi"/>
          <w:sz w:val="18"/>
          <w:szCs w:val="18"/>
        </w:rPr>
        <w:t>Скопје,ул.Њуделхиска бр.4-2/3</w:t>
      </w:r>
      <w:r w:rsidR="000E24D1" w:rsidRPr="002A74E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8" w:name="StarIzv"/>
      <w:bookmarkEnd w:id="8"/>
      <w:r w:rsidRPr="002A74E3">
        <w:rPr>
          <w:rFonts w:asciiTheme="minorHAnsi" w:hAnsiTheme="minorHAnsi" w:cstheme="minorHAnsi"/>
          <w:sz w:val="18"/>
          <w:szCs w:val="18"/>
        </w:rPr>
        <w:t xml:space="preserve"> врз основа на барањето за спроведување на извршување од </w:t>
      </w:r>
      <w:bookmarkStart w:id="9" w:name="Doveritel1"/>
      <w:bookmarkEnd w:id="9"/>
      <w:r w:rsidR="007F684D" w:rsidRPr="002A74E3">
        <w:rPr>
          <w:rFonts w:asciiTheme="minorHAnsi" w:hAnsiTheme="minorHAnsi" w:cstheme="minorHAnsi"/>
          <w:sz w:val="18"/>
          <w:szCs w:val="18"/>
        </w:rPr>
        <w:t>доверителот ШПАРКАСЕ БАНКА АД Скопје</w:t>
      </w:r>
      <w:r w:rsidRPr="002A74E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10" w:name="DovGrad1"/>
      <w:bookmarkEnd w:id="10"/>
      <w:r w:rsidR="007F684D" w:rsidRPr="002A74E3">
        <w:rPr>
          <w:rFonts w:asciiTheme="minorHAnsi" w:hAnsiTheme="minorHAnsi" w:cstheme="minorHAnsi"/>
          <w:sz w:val="18"/>
          <w:szCs w:val="18"/>
        </w:rPr>
        <w:t>Скопје</w:t>
      </w:r>
      <w:r w:rsidRPr="002A74E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66622" w:rsidRPr="002A74E3">
        <w:rPr>
          <w:rFonts w:asciiTheme="minorHAnsi" w:hAnsiTheme="minorHAnsi" w:cstheme="minorHAnsi"/>
          <w:sz w:val="18"/>
          <w:szCs w:val="18"/>
        </w:rPr>
        <w:t>со ЕДБ 4030993261735 и ЕМБС 4558669  и седиште на ул.Васил Иљоски бр.14</w:t>
      </w:r>
      <w:r w:rsidRPr="002A74E3">
        <w:rPr>
          <w:rFonts w:asciiTheme="minorHAnsi" w:hAnsiTheme="minorHAnsi" w:cstheme="minorHAnsi"/>
          <w:sz w:val="18"/>
          <w:szCs w:val="18"/>
          <w:lang w:val="ru-RU"/>
        </w:rPr>
        <w:t>,</w:t>
      </w:r>
      <w:r w:rsidRPr="002A74E3">
        <w:rPr>
          <w:rFonts w:asciiTheme="minorHAnsi" w:hAnsiTheme="minorHAnsi" w:cstheme="minorHAnsi"/>
          <w:sz w:val="18"/>
          <w:szCs w:val="18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2A74E3">
        <w:rPr>
          <w:rFonts w:asciiTheme="minorHAnsi" w:hAnsiTheme="minorHAnsi" w:cstheme="minorHAnsi"/>
          <w:sz w:val="18"/>
          <w:szCs w:val="18"/>
        </w:rPr>
        <w:t xml:space="preserve"> засновано на извршната исправа </w:t>
      </w:r>
      <w:bookmarkStart w:id="15" w:name="IzvIsprava"/>
      <w:bookmarkEnd w:id="15"/>
      <w:r w:rsidR="007F684D" w:rsidRPr="002A74E3">
        <w:rPr>
          <w:rFonts w:asciiTheme="minorHAnsi" w:hAnsiTheme="minorHAnsi" w:cstheme="minorHAnsi"/>
          <w:sz w:val="18"/>
          <w:szCs w:val="18"/>
        </w:rPr>
        <w:t>ОДУ бр.468/22 од 29.06.2022 година на Нотар Анита Адамческа од Скопје</w:t>
      </w:r>
      <w:r w:rsidRPr="002A74E3">
        <w:rPr>
          <w:rFonts w:asciiTheme="minorHAnsi" w:hAnsiTheme="minorHAnsi" w:cstheme="minorHAnsi"/>
          <w:sz w:val="18"/>
          <w:szCs w:val="18"/>
        </w:rPr>
        <w:t xml:space="preserve">, против </w:t>
      </w:r>
      <w:bookmarkStart w:id="16" w:name="Dolznik1"/>
      <w:bookmarkEnd w:id="16"/>
      <w:r w:rsidR="007F684D" w:rsidRPr="002A74E3">
        <w:rPr>
          <w:rFonts w:asciiTheme="minorHAnsi" w:hAnsiTheme="minorHAnsi" w:cstheme="minorHAnsi"/>
          <w:sz w:val="18"/>
          <w:szCs w:val="18"/>
        </w:rPr>
        <w:t>должниците Риза Шејдоски</w:t>
      </w:r>
      <w:r w:rsidRPr="002A74E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17" w:name="DolzGrad1"/>
      <w:bookmarkEnd w:id="17"/>
      <w:r w:rsidR="007F684D" w:rsidRPr="002A74E3">
        <w:rPr>
          <w:rFonts w:asciiTheme="minorHAnsi" w:hAnsiTheme="minorHAnsi" w:cstheme="minorHAnsi"/>
          <w:sz w:val="18"/>
          <w:szCs w:val="18"/>
        </w:rPr>
        <w:t>Кичево</w:t>
      </w:r>
      <w:r w:rsidRPr="002A74E3">
        <w:rPr>
          <w:rFonts w:asciiTheme="minorHAnsi" w:hAnsiTheme="minorHAnsi" w:cstheme="minorHAnsi"/>
          <w:sz w:val="18"/>
          <w:szCs w:val="18"/>
        </w:rPr>
        <w:t xml:space="preserve"> со </w:t>
      </w:r>
      <w:bookmarkStart w:id="18" w:name="opis_edb1_dolz"/>
      <w:bookmarkEnd w:id="18"/>
      <w:r w:rsidR="007F684D" w:rsidRPr="002A74E3">
        <w:rPr>
          <w:rFonts w:asciiTheme="minorHAnsi" w:hAnsiTheme="minorHAnsi" w:cstheme="minorHAnsi"/>
          <w:sz w:val="18"/>
          <w:szCs w:val="18"/>
        </w:rPr>
        <w:t>живеалиште на ул.Маршал Тито бр.115</w:t>
      </w:r>
      <w:bookmarkStart w:id="19" w:name="Dolznik2"/>
      <w:bookmarkEnd w:id="19"/>
      <w:r w:rsidR="00076E37" w:rsidRPr="002A74E3">
        <w:rPr>
          <w:rFonts w:asciiTheme="minorHAnsi" w:hAnsiTheme="minorHAnsi" w:cstheme="minorHAnsi"/>
          <w:sz w:val="18"/>
          <w:szCs w:val="18"/>
        </w:rPr>
        <w:t xml:space="preserve"> </w:t>
      </w:r>
      <w:r w:rsidR="007F684D" w:rsidRPr="002A74E3">
        <w:rPr>
          <w:rFonts w:asciiTheme="minorHAnsi" w:hAnsiTheme="minorHAnsi" w:cstheme="minorHAnsi"/>
          <w:sz w:val="18"/>
          <w:szCs w:val="18"/>
        </w:rPr>
        <w:t>и Дорис Шејдоска од Скопје со живеалиште на ул.Славејко Арсов бр.36А/1-12А,</w:t>
      </w:r>
      <w:r w:rsidRPr="002A74E3">
        <w:rPr>
          <w:rFonts w:asciiTheme="minorHAnsi" w:hAnsiTheme="minorHAnsi" w:cstheme="minorHAnsi"/>
          <w:sz w:val="18"/>
          <w:szCs w:val="18"/>
        </w:rPr>
        <w:t xml:space="preserve"> за спрове</w:t>
      </w:r>
      <w:r w:rsidR="00FA0E5E" w:rsidRPr="002A74E3">
        <w:rPr>
          <w:rFonts w:asciiTheme="minorHAnsi" w:hAnsiTheme="minorHAnsi" w:cstheme="minorHAnsi"/>
          <w:sz w:val="18"/>
          <w:szCs w:val="18"/>
        </w:rPr>
        <w:t>дување на извршување</w:t>
      </w:r>
      <w:r w:rsidRPr="002A74E3">
        <w:rPr>
          <w:rFonts w:asciiTheme="minorHAnsi" w:hAnsiTheme="minorHAnsi" w:cstheme="minorHAnsi"/>
          <w:sz w:val="18"/>
          <w:szCs w:val="18"/>
        </w:rPr>
        <w:t xml:space="preserve"> </w:t>
      </w:r>
      <w:bookmarkStart w:id="20" w:name="VredPredmet"/>
      <w:bookmarkEnd w:id="20"/>
      <w:r w:rsidR="007F684D" w:rsidRPr="002A74E3">
        <w:rPr>
          <w:rFonts w:asciiTheme="minorHAnsi" w:hAnsiTheme="minorHAnsi" w:cstheme="minorHAnsi"/>
          <w:sz w:val="18"/>
          <w:szCs w:val="18"/>
        </w:rPr>
        <w:t xml:space="preserve">во вредност 7.679.917,00 денари </w:t>
      </w:r>
      <w:r w:rsidRPr="002A74E3">
        <w:rPr>
          <w:rFonts w:asciiTheme="minorHAnsi" w:hAnsiTheme="minorHAnsi" w:cstheme="minorHAnsi"/>
          <w:sz w:val="18"/>
          <w:szCs w:val="18"/>
        </w:rPr>
        <w:t xml:space="preserve"> на ден </w:t>
      </w:r>
      <w:bookmarkStart w:id="21" w:name="DatumIzdava"/>
      <w:bookmarkEnd w:id="21"/>
      <w:r w:rsidR="0098228C">
        <w:rPr>
          <w:rFonts w:asciiTheme="minorHAnsi" w:hAnsiTheme="minorHAnsi" w:cstheme="minorHAnsi"/>
          <w:sz w:val="18"/>
          <w:szCs w:val="18"/>
        </w:rPr>
        <w:t>22.01.2026</w:t>
      </w:r>
      <w:r w:rsidRPr="002A74E3">
        <w:rPr>
          <w:rFonts w:asciiTheme="minorHAnsi" w:hAnsiTheme="minorHAnsi" w:cstheme="minorHAnsi"/>
          <w:sz w:val="18"/>
          <w:szCs w:val="18"/>
        </w:rPr>
        <w:t xml:space="preserve"> година го донесува следниот:</w:t>
      </w:r>
      <w:r w:rsidR="00DF1299" w:rsidRPr="002A74E3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DF1299" w:rsidRPr="002A74E3" w:rsidRDefault="00DF1299" w:rsidP="002A74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</w:t>
      </w:r>
      <w:r w:rsidR="00226087" w:rsidRPr="002A74E3">
        <w:rPr>
          <w:rFonts w:asciiTheme="minorHAnsi" w:hAnsiTheme="minorHAnsi" w:cstheme="minorHAnsi"/>
          <w:sz w:val="18"/>
          <w:szCs w:val="18"/>
        </w:rPr>
        <w:t xml:space="preserve"> </w:t>
      </w: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</w:t>
      </w:r>
    </w:p>
    <w:p w:rsidR="00B51157" w:rsidRPr="002A74E3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A74E3">
        <w:rPr>
          <w:rFonts w:asciiTheme="minorHAnsi" w:hAnsiTheme="minorHAnsi" w:cstheme="minorHAnsi"/>
          <w:b/>
          <w:sz w:val="18"/>
          <w:szCs w:val="18"/>
        </w:rPr>
        <w:t>З А К Л У Ч О К</w:t>
      </w:r>
    </w:p>
    <w:p w:rsidR="00B51157" w:rsidRPr="002A74E3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A74E3">
        <w:rPr>
          <w:rFonts w:asciiTheme="minorHAnsi" w:hAnsiTheme="minorHAnsi" w:cstheme="minorHAnsi"/>
          <w:b/>
          <w:sz w:val="18"/>
          <w:szCs w:val="18"/>
        </w:rPr>
        <w:t>ЗА УСНА ЈАВНА ПРОДАЖБА</w:t>
      </w:r>
    </w:p>
    <w:p w:rsidR="00B51157" w:rsidRPr="002A74E3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A74E3">
        <w:rPr>
          <w:rFonts w:asciiTheme="minorHAnsi" w:hAnsiTheme="minorHAnsi" w:cstheme="minorHAnsi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2A74E3">
        <w:rPr>
          <w:rFonts w:asciiTheme="minorHAnsi" w:hAnsiTheme="minorHAnsi" w:cstheme="minorHAnsi"/>
          <w:b/>
          <w:bCs/>
          <w:sz w:val="18"/>
          <w:szCs w:val="18"/>
        </w:rPr>
        <w:t>Законот за извршување</w:t>
      </w:r>
      <w:r w:rsidRPr="002A74E3">
        <w:rPr>
          <w:rFonts w:asciiTheme="minorHAnsi" w:hAnsiTheme="minorHAnsi" w:cstheme="minorHAnsi"/>
          <w:b/>
          <w:sz w:val="18"/>
          <w:szCs w:val="18"/>
        </w:rPr>
        <w:t>)</w:t>
      </w:r>
    </w:p>
    <w:p w:rsidR="00DF1299" w:rsidRPr="002A74E3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20904" w:rsidRPr="002A74E3" w:rsidRDefault="00211393" w:rsidP="002A74E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СЕ ОПРЕДЕЛУВА  </w:t>
      </w:r>
      <w:r w:rsidR="007F684D" w:rsidRPr="002A74E3">
        <w:rPr>
          <w:rFonts w:asciiTheme="minorHAnsi" w:eastAsia="Times New Roman" w:hAnsiTheme="minorHAnsi" w:cstheme="minorHAnsi"/>
          <w:b/>
          <w:sz w:val="18"/>
          <w:szCs w:val="18"/>
        </w:rPr>
        <w:t xml:space="preserve">прва 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</w:rPr>
        <w:t>продажба со усно  јавно наддавање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на недвижноста </w:t>
      </w:r>
      <w:r w:rsidR="00E20904" w:rsidRPr="002A74E3">
        <w:rPr>
          <w:rFonts w:asciiTheme="minorHAnsi" w:eastAsia="Times New Roman" w:hAnsiTheme="minorHAnsi" w:cstheme="minorHAnsi"/>
          <w:sz w:val="18"/>
          <w:szCs w:val="18"/>
        </w:rPr>
        <w:t xml:space="preserve">запишана во имотен лист бр.55720 за КО Центар 2 при АКН на РСМ – ЦКН Скопје </w:t>
      </w:r>
      <w:r w:rsidR="00076E37" w:rsidRPr="002A74E3">
        <w:rPr>
          <w:rFonts w:asciiTheme="minorHAnsi" w:eastAsia="Times New Roman" w:hAnsiTheme="minorHAnsi" w:cstheme="minorHAnsi"/>
          <w:sz w:val="18"/>
          <w:szCs w:val="18"/>
        </w:rPr>
        <w:t>со следните ознаки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:</w:t>
      </w:r>
    </w:p>
    <w:p w:rsidR="00E20904" w:rsidRPr="002A74E3" w:rsidRDefault="00E20904" w:rsidP="00E2090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18"/>
          <w:szCs w:val="18"/>
          <w:lang w:val="ru-RU"/>
        </w:rPr>
      </w:pPr>
      <w:r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-</w:t>
      </w:r>
      <w:r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ab/>
      </w:r>
      <w:r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стан на КП бр.2432/1, адреса С.Арсов 36 А број на зграда/друг објект 1, влез 1, кат К1, број 12А, со внатрешна површина од 115 м2</w:t>
      </w:r>
    </w:p>
    <w:p w:rsidR="00E20904" w:rsidRPr="002A74E3" w:rsidRDefault="00E20904" w:rsidP="00E2090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18"/>
          <w:szCs w:val="18"/>
          <w:lang w:val="ru-RU"/>
        </w:rPr>
      </w:pPr>
      <w:r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-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ab/>
        <w:t>помошни површини(тераса,лоѓија,балкон) на КП бр.2432/1, адреса С.Арсов 36 А број на зграда/друг објект 1, влез 1, кат К1, број 12А, со внатрешна површина од 11 м2, во заедничка сопственост на заложните должници Риза Шејдоски од Кичево и Дорис Шејдоска од Скопје.</w:t>
      </w:r>
    </w:p>
    <w:p w:rsidR="00211393" w:rsidRPr="002A74E3" w:rsidRDefault="00211393" w:rsidP="00E2090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Продажбата ќе се одржи на ден </w:t>
      </w:r>
      <w:r w:rsidR="0098228C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16.0</w:t>
      </w:r>
      <w:r w:rsidR="000B74DE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2</w:t>
      </w:r>
      <w:r w:rsidR="0098228C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.2026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 xml:space="preserve"> 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</w:rPr>
        <w:t xml:space="preserve">година во 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12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en-US"/>
        </w:rPr>
        <w:t>: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</w:rPr>
        <w:t xml:space="preserve">00 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</w:rPr>
        <w:t>часот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 во просториите на </w:t>
      </w:r>
      <w:r w:rsidR="00E20904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извршител Добрин Каламатиев</w:t>
      </w:r>
      <w:r w:rsidR="00076E37" w:rsidRPr="002A74E3">
        <w:rPr>
          <w:rFonts w:asciiTheme="minorHAnsi" w:eastAsia="Times New Roman" w:hAnsiTheme="minorHAnsi" w:cstheme="minorHAnsi"/>
          <w:sz w:val="18"/>
          <w:szCs w:val="18"/>
        </w:rPr>
        <w:t xml:space="preserve"> на ул.Њуделхиска бр.4-2/3 Скопје.</w:t>
      </w:r>
    </w:p>
    <w:p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="00E20904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И.бр.2690/2024 од 11.04.2025 година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,  изнесува 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15.463.357,00 денари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, под која недвижноста не може да се продаде на првото јавно наддавање.</w:t>
      </w:r>
    </w:p>
    <w:p w:rsidR="00B27AB7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  <w:lang w:val="ru-RU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Недвижноста е оптоварена со следните товари и службености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  <w:lang w:val="en-US"/>
        </w:rPr>
        <w:t>: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</w:rPr>
        <w:t xml:space="preserve">хипотека 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 xml:space="preserve">во корист 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</w:rPr>
        <w:t xml:space="preserve">на 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 xml:space="preserve">заложен 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</w:rPr>
        <w:t>доверител ШПАРКАСЕ БАНКА АД Скопје од Скопје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>,</w:t>
      </w:r>
      <w:r w:rsidR="00916CC3" w:rsidRPr="002A74E3">
        <w:rPr>
          <w:rFonts w:asciiTheme="minorHAnsi" w:hAnsiTheme="minorHAnsi" w:cstheme="minorHAnsi"/>
          <w:sz w:val="18"/>
          <w:szCs w:val="18"/>
        </w:rPr>
        <w:t xml:space="preserve"> 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>Налог за извршување И.бр.2621/2023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</w:rPr>
        <w:t xml:space="preserve"> од 30.08.2023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 xml:space="preserve"> година на Извршител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</w:rPr>
        <w:t>Благоја Каламатиев од Скопје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,Налог за извршување И.бр.1503/2024 од 12.08.2024 година на Извршител Зорица Симиќ од Скопје,Налог за извршување И.бр.2690/2024 од 12.12.2024 година на Извршител Добрин Каламатиев од Скопје и Налог за извршување И.бр.171/2024 од 14.05.2025 година на Извршител Владо Мицковски од Кичево.</w:t>
      </w:r>
    </w:p>
    <w:p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A74E3">
        <w:rPr>
          <w:rFonts w:asciiTheme="minorHAnsi" w:eastAsia="Times New Roman" w:hAnsiTheme="minorHAnsi" w:cstheme="minorHAnsi"/>
          <w:color w:val="00B050"/>
          <w:sz w:val="18"/>
          <w:szCs w:val="18"/>
        </w:rPr>
        <w:t xml:space="preserve"> 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DC05F4" w:rsidRDefault="00211393" w:rsidP="002A74E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</w:rPr>
        <w:t>дената вредност на недвижноста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  <w:lang w:val="en-US"/>
        </w:rPr>
        <w:t>,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</w:rPr>
        <w:t xml:space="preserve">односно износ од </w:t>
      </w:r>
      <w:r w:rsidR="009A759B" w:rsidRPr="002A74E3">
        <w:rPr>
          <w:rFonts w:asciiTheme="minorHAnsi" w:eastAsia="Times New Roman" w:hAnsiTheme="minorHAnsi" w:cstheme="minorHAnsi"/>
          <w:b/>
          <w:sz w:val="18"/>
          <w:szCs w:val="18"/>
        </w:rPr>
        <w:t>1.546.336,00 денари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 xml:space="preserve">200004115880227 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која се води кај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Стопанска Банка АД Скопје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и даночен број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5080023512230</w:t>
      </w:r>
      <w:r w:rsidR="00076E3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,најд</w:t>
      </w:r>
      <w:r w:rsidR="001638ED">
        <w:rPr>
          <w:rFonts w:asciiTheme="minorHAnsi" w:eastAsia="Times New Roman" w:hAnsiTheme="minorHAnsi" w:cstheme="minorHAnsi"/>
          <w:sz w:val="18"/>
          <w:szCs w:val="18"/>
          <w:lang w:val="ru-RU"/>
        </w:rPr>
        <w:t xml:space="preserve">оцна до </w:t>
      </w:r>
      <w:r w:rsidR="0098228C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13.02.2026</w:t>
      </w:r>
      <w:bookmarkStart w:id="22" w:name="_GoBack"/>
      <w:bookmarkEnd w:id="22"/>
      <w:r w:rsidR="001638ED" w:rsidRPr="00DC05F4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 xml:space="preserve"> година</w:t>
      </w:r>
      <w:r w:rsidR="001638ED" w:rsidRPr="00DC05F4">
        <w:rPr>
          <w:rFonts w:asciiTheme="minorHAnsi" w:eastAsia="Times New Roman" w:hAnsiTheme="minorHAnsi" w:cstheme="minorHAnsi"/>
          <w:sz w:val="18"/>
          <w:szCs w:val="18"/>
          <w:lang w:val="ru-RU"/>
        </w:rPr>
        <w:t>.</w:t>
      </w:r>
    </w:p>
    <w:p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15(петнаесет)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дневен весник Нова Македонија и електронски на веб страницата на комората</w:t>
      </w:r>
      <w:r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 xml:space="preserve"> 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.</w:t>
      </w:r>
    </w:p>
    <w:p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2A74E3" w:rsidRDefault="00226087" w:rsidP="0022608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ab/>
      </w:r>
      <w:r w:rsidRPr="002A74E3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Pr="002A74E3">
        <w:rPr>
          <w:rFonts w:asciiTheme="minorHAnsi" w:hAnsiTheme="minorHAnsi" w:cstheme="minorHAnsi"/>
          <w:sz w:val="18"/>
          <w:szCs w:val="18"/>
        </w:rPr>
        <w:tab/>
        <w:t xml:space="preserve">  </w:t>
      </w:r>
    </w:p>
    <w:p w:rsidR="00823825" w:rsidRPr="002A74E3" w:rsidRDefault="00823825" w:rsidP="00823825">
      <w:pPr>
        <w:spacing w:after="0" w:line="240" w:lineRule="auto"/>
        <w:ind w:firstLine="720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</w:t>
      </w:r>
      <w:r w:rsidRPr="002A74E3">
        <w:rPr>
          <w:rFonts w:asciiTheme="minorHAnsi" w:hAnsiTheme="minorHAnsi" w:cstheme="minorHAnsi"/>
          <w:sz w:val="18"/>
          <w:szCs w:val="18"/>
          <w:lang w:val="en-US"/>
        </w:rPr>
        <w:t xml:space="preserve">                        </w:t>
      </w:r>
      <w:r w:rsidR="00076E37" w:rsidRPr="002A74E3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Pr="002A74E3">
        <w:rPr>
          <w:rFonts w:asciiTheme="minorHAnsi" w:hAnsiTheme="minorHAnsi" w:cstheme="minorHAnsi"/>
          <w:sz w:val="18"/>
          <w:szCs w:val="18"/>
          <w:lang w:val="en-US"/>
        </w:rPr>
        <w:t xml:space="preserve">   </w:t>
      </w:r>
      <w:r w:rsidRPr="002A74E3">
        <w:rPr>
          <w:rFonts w:asciiTheme="minorHAnsi" w:hAnsiTheme="minorHAnsi" w:cstheme="minorHAnsi"/>
          <w:sz w:val="18"/>
          <w:szCs w:val="18"/>
        </w:rPr>
        <w:t xml:space="preserve">  </w:t>
      </w:r>
      <w:r w:rsidR="002A74E3" w:rsidRPr="002A74E3"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2A74E3">
        <w:rPr>
          <w:rFonts w:asciiTheme="minorHAnsi" w:hAnsiTheme="minorHAnsi" w:cstheme="minorHAnsi"/>
          <w:sz w:val="18"/>
          <w:szCs w:val="18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2A74E3" w:rsidTr="009851EC">
        <w:trPr>
          <w:trHeight w:val="851"/>
        </w:trPr>
        <w:tc>
          <w:tcPr>
            <w:tcW w:w="4297" w:type="dxa"/>
          </w:tcPr>
          <w:p w:rsidR="00823825" w:rsidRPr="002A74E3" w:rsidRDefault="007F684D" w:rsidP="009851EC">
            <w:pPr>
              <w:pStyle w:val="BodyText"/>
              <w:jc w:val="center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bookmarkStart w:id="23" w:name="OIzvIme"/>
            <w:bookmarkEnd w:id="23"/>
            <w:r w:rsidRPr="002A74E3">
              <w:rPr>
                <w:rFonts w:asciiTheme="minorHAnsi" w:hAnsiTheme="minorHAnsi" w:cstheme="minorHAnsi"/>
                <w:sz w:val="18"/>
                <w:szCs w:val="18"/>
                <w:lang w:val="mk-MK"/>
              </w:rPr>
              <w:t>Добрин Каламатиев</w:t>
            </w:r>
          </w:p>
        </w:tc>
      </w:tr>
    </w:tbl>
    <w:p w:rsidR="00B27AB7" w:rsidRPr="002A74E3" w:rsidRDefault="00B27AB7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823825" w:rsidRPr="002A74E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  <w:lang w:val="en-US"/>
        </w:rPr>
        <w:br w:type="textWrapping" w:clear="all"/>
      </w: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</w:t>
      </w:r>
    </w:p>
    <w:sectPr w:rsidR="00823825" w:rsidRPr="002A74E3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7A" w:rsidRDefault="0081307A" w:rsidP="007F684D">
      <w:pPr>
        <w:spacing w:after="0" w:line="240" w:lineRule="auto"/>
      </w:pPr>
      <w:r>
        <w:separator/>
      </w:r>
    </w:p>
  </w:endnote>
  <w:endnote w:type="continuationSeparator" w:id="0">
    <w:p w:rsidR="0081307A" w:rsidRDefault="0081307A" w:rsidP="007F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4D" w:rsidRPr="007F684D" w:rsidRDefault="007F684D" w:rsidP="007F684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8228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7A" w:rsidRDefault="0081307A" w:rsidP="007F684D">
      <w:pPr>
        <w:spacing w:after="0" w:line="240" w:lineRule="auto"/>
      </w:pPr>
      <w:r>
        <w:separator/>
      </w:r>
    </w:p>
  </w:footnote>
  <w:footnote w:type="continuationSeparator" w:id="0">
    <w:p w:rsidR="0081307A" w:rsidRDefault="0081307A" w:rsidP="007F6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76E37"/>
    <w:rsid w:val="0007706A"/>
    <w:rsid w:val="000A48CC"/>
    <w:rsid w:val="000A4928"/>
    <w:rsid w:val="000B74DE"/>
    <w:rsid w:val="000E24D1"/>
    <w:rsid w:val="00132B66"/>
    <w:rsid w:val="0013706E"/>
    <w:rsid w:val="001638ED"/>
    <w:rsid w:val="00180BCE"/>
    <w:rsid w:val="00202C33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74E3"/>
    <w:rsid w:val="003106B9"/>
    <w:rsid w:val="00362260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12DC9"/>
    <w:rsid w:val="00665925"/>
    <w:rsid w:val="006A157B"/>
    <w:rsid w:val="006F1469"/>
    <w:rsid w:val="006F48A5"/>
    <w:rsid w:val="00710AAE"/>
    <w:rsid w:val="00765920"/>
    <w:rsid w:val="007859C2"/>
    <w:rsid w:val="007A6108"/>
    <w:rsid w:val="007A7847"/>
    <w:rsid w:val="007B32B7"/>
    <w:rsid w:val="007E6691"/>
    <w:rsid w:val="007F684D"/>
    <w:rsid w:val="0081307A"/>
    <w:rsid w:val="00823825"/>
    <w:rsid w:val="00847844"/>
    <w:rsid w:val="00866DC5"/>
    <w:rsid w:val="0087784C"/>
    <w:rsid w:val="009049B9"/>
    <w:rsid w:val="00913EF8"/>
    <w:rsid w:val="00916CC3"/>
    <w:rsid w:val="00926A7A"/>
    <w:rsid w:val="009626C8"/>
    <w:rsid w:val="0098044D"/>
    <w:rsid w:val="0098228C"/>
    <w:rsid w:val="00990882"/>
    <w:rsid w:val="009A65B8"/>
    <w:rsid w:val="009A759B"/>
    <w:rsid w:val="00AE3FFA"/>
    <w:rsid w:val="00B0017E"/>
    <w:rsid w:val="00B20C15"/>
    <w:rsid w:val="00B269ED"/>
    <w:rsid w:val="00B27AB7"/>
    <w:rsid w:val="00B41890"/>
    <w:rsid w:val="00B51157"/>
    <w:rsid w:val="00B62603"/>
    <w:rsid w:val="00B87F28"/>
    <w:rsid w:val="00BC5E22"/>
    <w:rsid w:val="00BF5243"/>
    <w:rsid w:val="00C02E62"/>
    <w:rsid w:val="00C34A44"/>
    <w:rsid w:val="00C65465"/>
    <w:rsid w:val="00C66622"/>
    <w:rsid w:val="00C71B87"/>
    <w:rsid w:val="00CC28C6"/>
    <w:rsid w:val="00CF2E54"/>
    <w:rsid w:val="00D47D14"/>
    <w:rsid w:val="00DA5DC9"/>
    <w:rsid w:val="00DC05F4"/>
    <w:rsid w:val="00DC321E"/>
    <w:rsid w:val="00DF1299"/>
    <w:rsid w:val="00E01FCA"/>
    <w:rsid w:val="00E20904"/>
    <w:rsid w:val="00E3104F"/>
    <w:rsid w:val="00E41120"/>
    <w:rsid w:val="00E54AAA"/>
    <w:rsid w:val="00E64DBC"/>
    <w:rsid w:val="00E74407"/>
    <w:rsid w:val="00EF46AF"/>
    <w:rsid w:val="00F23081"/>
    <w:rsid w:val="00F47244"/>
    <w:rsid w:val="00F65B23"/>
    <w:rsid w:val="00F75153"/>
    <w:rsid w:val="00F8572F"/>
    <w:rsid w:val="00F9340A"/>
    <w:rsid w:val="00FA0E5E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F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8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8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cp:lastPrinted>2025-08-12T07:00:00Z</cp:lastPrinted>
  <dcterms:created xsi:type="dcterms:W3CDTF">2025-08-11T11:31:00Z</dcterms:created>
  <dcterms:modified xsi:type="dcterms:W3CDTF">2026-01-22T09:31:00Z</dcterms:modified>
</cp:coreProperties>
</file>