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780DE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81535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15359">
              <w:rPr>
                <w:rFonts w:ascii="Arial" w:hAnsi="Arial" w:cs="Arial"/>
                <w:b/>
              </w:rPr>
              <w:t>Милица Николовска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815359" w:rsidRPr="00815359">
              <w:rPr>
                <w:rFonts w:ascii="Arial" w:hAnsi="Arial" w:cs="Arial"/>
                <w:b/>
                <w:color w:val="000000"/>
                <w:lang w:val="mk-MK"/>
              </w:rPr>
              <w:t>633/15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81535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15359">
              <w:rPr>
                <w:rFonts w:ascii="Arial" w:hAnsi="Arial" w:cs="Arial"/>
                <w:b/>
              </w:rPr>
              <w:t>Битола и Ресен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81535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15359">
              <w:rPr>
                <w:rFonts w:ascii="Arial" w:hAnsi="Arial" w:cs="Arial"/>
                <w:b/>
                <w:lang w:val="ru-RU"/>
              </w:rPr>
              <w:t>Паца Чеснова бр. 13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81535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15359">
              <w:rPr>
                <w:rFonts w:ascii="Arial" w:hAnsi="Arial" w:cs="Arial"/>
                <w:b/>
                <w:lang w:val="ru-RU"/>
              </w:rPr>
              <w:t>047 22 68 22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Милица Николовска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Горица Поповска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color w:val="000000"/>
          <w:lang w:val="mk-MK" w:eastAsia="mk-MK"/>
        </w:rPr>
        <w:t>ул.Борис Бастеро бр.3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П4-135/14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19.03.2015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Битола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Благој Богоевски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, во </w:t>
      </w:r>
      <w:r>
        <w:rPr>
          <w:rFonts w:ascii="Arial" w:hAnsi="Arial" w:cs="Arial"/>
          <w:color w:val="000000"/>
          <w:lang w:val="mk-MK" w:eastAsia="mk-MK"/>
        </w:rPr>
        <w:t>хотел Битола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1.206.970,00 ден.</w:t>
      </w:r>
      <w:r>
        <w:rPr>
          <w:rFonts w:ascii="Arial" w:hAnsi="Arial" w:cs="Arial"/>
          <w:lang w:val="mk-MK"/>
        </w:rPr>
        <w:t xml:space="preserve">, на ден 25.09.2020 год. го донесува следниот:         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</w:t>
      </w:r>
      <w:r>
        <w:rPr>
          <w:rFonts w:ascii="Arial" w:hAnsi="Arial" w:cs="Arial"/>
          <w:b/>
          <w:lang w:val="mk-MK"/>
        </w:rPr>
        <w:t>З А К Л У Ч О К</w:t>
      </w:r>
    </w:p>
    <w:p w:rsidR="008A1907" w:rsidRDefault="008A1907" w:rsidP="008A190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 УСНА ЈАВНА ПРОДАЖБА</w:t>
      </w:r>
    </w:p>
    <w:p w:rsidR="008A1907" w:rsidRDefault="008A1907" w:rsidP="008A190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ЗИ</w:t>
      </w:r>
      <w:r>
        <w:rPr>
          <w:rFonts w:ascii="Arial" w:hAnsi="Arial" w:cs="Arial"/>
          <w:b/>
          <w:lang w:val="mk-MK"/>
        </w:rPr>
        <w:t>)</w:t>
      </w:r>
    </w:p>
    <w:p w:rsidR="008A1907" w:rsidRDefault="008A1907" w:rsidP="008A19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СЕ ОПРЕДЕЛУВА</w:t>
      </w:r>
      <w:r>
        <w:rPr>
          <w:rFonts w:ascii="Arial" w:hAnsi="Arial" w:cs="Arial"/>
          <w:lang w:val="mk-MK"/>
        </w:rPr>
        <w:t xml:space="preserve">  продажба со  усно  јавно наддавање на недвижноста означена како:</w:t>
      </w:r>
    </w:p>
    <w:p w:rsidR="008A1907" w:rsidRDefault="008A1907" w:rsidP="008A190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Во лист Б на Имотен лист 1002 за КО Брусник:</w:t>
      </w:r>
    </w:p>
    <w:p w:rsidR="008A1907" w:rsidRDefault="008A1907" w:rsidP="008A190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бр.977 дел 1 место викано Чардак култура зз н класа 4 површина 631,сопственост ,</w:t>
      </w:r>
    </w:p>
    <w:p w:rsidR="008A1907" w:rsidRDefault="008A1907" w:rsidP="008A190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 запишана во Имотен лист бр.1002 за КО Брусник  при АКН Битола  која се наоѓа во сопственост и </w:t>
      </w:r>
      <w:r>
        <w:rPr>
          <w:rFonts w:ascii="Arial" w:hAnsi="Arial" w:cs="Arial"/>
          <w:lang w:val="mk-MK"/>
        </w:rPr>
        <w:t xml:space="preserve">владение на должникот </w:t>
      </w:r>
      <w:r>
        <w:rPr>
          <w:rFonts w:ascii="Arial" w:hAnsi="Arial" w:cs="Arial"/>
          <w:bCs/>
          <w:color w:val="000000"/>
          <w:lang w:val="mk-MK" w:eastAsia="mk-MK"/>
        </w:rPr>
        <w:t>Благој Богоевски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mk-MK"/>
        </w:rPr>
        <w:t xml:space="preserve">од Битола. 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 xml:space="preserve">15.10.2020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11.00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Милица Николовска од Битола ул.Паца Чеснова бр.13</w:t>
      </w:r>
      <w:r>
        <w:rPr>
          <w:rFonts w:ascii="Arial" w:hAnsi="Arial" w:cs="Arial"/>
          <w:lang w:val="mk-MK"/>
        </w:rPr>
        <w:t xml:space="preserve">. 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, утврдена со заклучок на извршителот,  изнесува </w:t>
      </w:r>
      <w:r>
        <w:rPr>
          <w:rFonts w:ascii="Arial" w:hAnsi="Arial" w:cs="Arial"/>
          <w:b/>
          <w:lang w:val="ru-RU"/>
        </w:rPr>
        <w:t xml:space="preserve">155.226,00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>, под која недвижноста не може да се продаде на второто јавно наддавање.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не е  оптоварена со  товари и службености </w:t>
      </w:r>
      <w:r>
        <w:rPr>
          <w:rFonts w:ascii="Arial" w:hAnsi="Arial" w:cs="Arial"/>
          <w:lang w:val="ru-RU"/>
        </w:rPr>
        <w:t>освен во корист на доверителот.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530040900648666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Охридска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МК5002006112430</w:t>
      </w:r>
      <w:r>
        <w:rPr>
          <w:rFonts w:ascii="Arial" w:hAnsi="Arial" w:cs="Arial"/>
          <w:lang w:val="en-US"/>
        </w:rPr>
        <w:t>.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8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и другите давачки од продажбата паѓаат на терет на купувачот.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повикуваат сопствениците на парцелите со кои граничи земјиштето што е предмет на продажба доколку се заинтересирани да го користат своето првенствено право на купување согласно чл.180 од ЗИ да се јават на денот на продажбата.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8A1907" w:rsidRDefault="008A1907" w:rsidP="008A19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8A1907" w:rsidTr="008A1907">
        <w:tc>
          <w:tcPr>
            <w:tcW w:w="5377" w:type="dxa"/>
          </w:tcPr>
          <w:p w:rsidR="008A1907" w:rsidRDefault="008A190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8A1907" w:rsidRDefault="008A1907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Милица Николовска</w:t>
            </w:r>
          </w:p>
        </w:tc>
      </w:tr>
    </w:tbl>
    <w:p w:rsidR="005E2113" w:rsidRPr="008A1907" w:rsidRDefault="008A1907" w:rsidP="008A1907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</w:t>
      </w: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суд  Битола  согласно одредбите на член 86 од Законот за извршување.</w:t>
      </w:r>
    </w:p>
    <w:sectPr w:rsidR="005E2113" w:rsidRPr="008A190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E2"/>
    <w:rsid w:val="0015082C"/>
    <w:rsid w:val="00162356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E7E3E"/>
    <w:rsid w:val="00773850"/>
    <w:rsid w:val="00780DE2"/>
    <w:rsid w:val="007A2159"/>
    <w:rsid w:val="007B46B2"/>
    <w:rsid w:val="00815359"/>
    <w:rsid w:val="00843B8B"/>
    <w:rsid w:val="008A1907"/>
    <w:rsid w:val="008C7246"/>
    <w:rsid w:val="00905C7E"/>
    <w:rsid w:val="009576E7"/>
    <w:rsid w:val="00A02B9A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4555577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45555777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2020-09-25T08:18:00Z</cp:lastPrinted>
  <dcterms:created xsi:type="dcterms:W3CDTF">2020-09-25T11:54:00Z</dcterms:created>
  <dcterms:modified xsi:type="dcterms:W3CDTF">2020-09-25T11:55:00Z</dcterms:modified>
</cp:coreProperties>
</file>