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29" w:rsidRPr="001F64F1" w:rsidRDefault="007F2D29" w:rsidP="007F2D29">
      <w:pPr>
        <w:rPr>
          <w:b/>
          <w:sz w:val="14"/>
          <w:szCs w:val="14"/>
        </w:rPr>
      </w:pPr>
      <w:bookmarkStart w:id="0" w:name="_GoBack"/>
      <w:bookmarkEnd w:id="0"/>
      <w:r w:rsidRPr="001F64F1">
        <w:rPr>
          <w:sz w:val="14"/>
          <w:szCs w:val="14"/>
        </w:rPr>
        <w:t xml:space="preserve">                                           </w:t>
      </w:r>
      <w:r>
        <w:rPr>
          <w:sz w:val="14"/>
          <w:szCs w:val="14"/>
        </w:rPr>
        <w:t xml:space="preserve">                                                         </w:t>
      </w:r>
      <w:r w:rsidRPr="001F64F1">
        <w:rPr>
          <w:sz w:val="14"/>
          <w:szCs w:val="14"/>
        </w:rPr>
        <w:t xml:space="preserve">                                   </w:t>
      </w:r>
      <w:r w:rsidRPr="001F64F1">
        <w:rPr>
          <w:rFonts w:ascii="Arial" w:hAnsi="Arial" w:cs="Arial"/>
          <w:b/>
          <w:noProof/>
          <w:sz w:val="14"/>
          <w:szCs w:val="14"/>
          <w:lang w:eastAsia="mk-MK"/>
        </w:rPr>
        <w:drawing>
          <wp:inline distT="0" distB="0" distL="0" distR="0" wp14:anchorId="2CA6EC18" wp14:editId="1ABC2A84">
            <wp:extent cx="297603" cy="352425"/>
            <wp:effectExtent l="19050" t="0" r="7197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4F1">
        <w:rPr>
          <w:b/>
          <w:sz w:val="14"/>
          <w:szCs w:val="14"/>
        </w:rPr>
        <w:t xml:space="preserve">                                                                  </w:t>
      </w:r>
      <w:r>
        <w:rPr>
          <w:b/>
          <w:sz w:val="14"/>
          <w:szCs w:val="14"/>
        </w:rPr>
        <w:t xml:space="preserve">                                          </w:t>
      </w:r>
      <w:r w:rsidRPr="001F64F1">
        <w:rPr>
          <w:b/>
          <w:sz w:val="14"/>
          <w:szCs w:val="14"/>
        </w:rPr>
        <w:t>И.бр.540/2016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1F64F1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1F64F1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1F64F1">
        <w:rPr>
          <w:rFonts w:ascii="Arial" w:hAnsi="Arial" w:cs="Arial"/>
          <w:sz w:val="14"/>
          <w:szCs w:val="14"/>
        </w:rPr>
        <w:t>доверителот ДПТГ ВИОР ДОО Бранко и др. увоз-извоз М.Каменица</w:t>
      </w:r>
      <w:r w:rsidRPr="001F64F1">
        <w:rPr>
          <w:rFonts w:ascii="Arial" w:hAnsi="Arial" w:cs="Arial"/>
          <w:sz w:val="14"/>
          <w:szCs w:val="14"/>
          <w:lang w:val="ru-RU"/>
        </w:rPr>
        <w:t>,</w:t>
      </w:r>
      <w:r w:rsidRPr="001F64F1">
        <w:rPr>
          <w:rFonts w:ascii="Arial" w:hAnsi="Arial" w:cs="Arial"/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1F64F1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1F64F1">
        <w:rPr>
          <w:rFonts w:ascii="Arial" w:hAnsi="Arial" w:cs="Arial"/>
          <w:sz w:val="14"/>
          <w:szCs w:val="14"/>
        </w:rPr>
        <w:t xml:space="preserve">Решение УПДР бр.56/15 од 01.12.2015 година на Нотар Горан Манов, против </w:t>
      </w:r>
      <w:bookmarkStart w:id="9" w:name="Dolznik1"/>
      <w:bookmarkEnd w:id="9"/>
      <w:r w:rsidRPr="001F64F1">
        <w:rPr>
          <w:rFonts w:ascii="Arial" w:hAnsi="Arial" w:cs="Arial"/>
          <w:sz w:val="14"/>
          <w:szCs w:val="14"/>
        </w:rPr>
        <w:t xml:space="preserve">должникот Мирче Стојковски од </w:t>
      </w:r>
      <w:bookmarkStart w:id="10" w:name="DolzGrad1"/>
      <w:bookmarkEnd w:id="10"/>
      <w:r w:rsidRPr="001F64F1">
        <w:rPr>
          <w:rFonts w:ascii="Arial" w:hAnsi="Arial" w:cs="Arial"/>
          <w:sz w:val="14"/>
          <w:szCs w:val="14"/>
        </w:rPr>
        <w:t xml:space="preserve">с.Моштица-Македонска Каменица, </w:t>
      </w:r>
      <w:bookmarkStart w:id="11" w:name="Dolznik2"/>
      <w:bookmarkEnd w:id="11"/>
      <w:r w:rsidRPr="001F64F1">
        <w:rPr>
          <w:rFonts w:ascii="Arial" w:hAnsi="Arial" w:cs="Arial"/>
          <w:sz w:val="14"/>
          <w:szCs w:val="14"/>
        </w:rPr>
        <w:t xml:space="preserve"> за спроведување на извршување на ден </w:t>
      </w:r>
      <w:bookmarkStart w:id="12" w:name="DatumIzdava"/>
      <w:bookmarkEnd w:id="12"/>
      <w:r>
        <w:rPr>
          <w:rFonts w:ascii="Arial" w:hAnsi="Arial" w:cs="Arial"/>
          <w:sz w:val="14"/>
          <w:szCs w:val="14"/>
        </w:rPr>
        <w:t>26</w:t>
      </w:r>
      <w:r w:rsidRPr="001F64F1">
        <w:rPr>
          <w:rFonts w:ascii="Arial" w:hAnsi="Arial" w:cs="Arial"/>
          <w:sz w:val="14"/>
          <w:szCs w:val="14"/>
        </w:rPr>
        <w:t>.10.2020 година го составува следниот:</w:t>
      </w:r>
      <w:r w:rsidRPr="001F64F1">
        <w:rPr>
          <w:rFonts w:ascii="Arial" w:hAnsi="Arial" w:cs="Arial"/>
          <w:sz w:val="14"/>
          <w:szCs w:val="14"/>
          <w:lang w:val="en-US"/>
        </w:rPr>
        <w:t xml:space="preserve"> </w:t>
      </w:r>
      <w:r w:rsidRPr="001F64F1">
        <w:rPr>
          <w:rFonts w:ascii="Arial" w:hAnsi="Arial" w:cs="Arial"/>
          <w:sz w:val="14"/>
          <w:szCs w:val="14"/>
        </w:rPr>
        <w:t xml:space="preserve">       </w:t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1F64F1">
        <w:rPr>
          <w:rFonts w:ascii="Arial" w:hAnsi="Arial" w:cs="Arial"/>
          <w:b/>
          <w:bCs/>
          <w:sz w:val="14"/>
          <w:szCs w:val="14"/>
        </w:rPr>
        <w:t>З А К Л У Ч О К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1F64F1">
        <w:rPr>
          <w:rFonts w:ascii="Arial" w:hAnsi="Arial" w:cs="Arial"/>
          <w:b/>
          <w:bCs/>
          <w:sz w:val="14"/>
          <w:szCs w:val="14"/>
        </w:rPr>
        <w:t>ЗА ПРОДАЖБА НА ПОДВИЖНИ ПРЕДМЕТИ СО УСНО ЈАВНО НАДДАВАЊЕ</w:t>
      </w:r>
    </w:p>
    <w:p w:rsidR="007F2D29" w:rsidRPr="001F64F1" w:rsidRDefault="007F2D29" w:rsidP="007F2D2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</w:rPr>
      </w:pPr>
      <w:r w:rsidRPr="001F64F1">
        <w:rPr>
          <w:rFonts w:ascii="Arial" w:eastAsia="Times New Roman" w:hAnsi="Arial" w:cs="Arial"/>
          <w:b/>
          <w:sz w:val="14"/>
          <w:szCs w:val="14"/>
        </w:rPr>
        <w:t>(врз основа на членовите 108 и 109  од Законот за извршување)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b/>
          <w:sz w:val="14"/>
          <w:szCs w:val="14"/>
        </w:rPr>
        <w:t xml:space="preserve">СЕ </w:t>
      </w:r>
      <w:r>
        <w:rPr>
          <w:rFonts w:ascii="Arial" w:hAnsi="Arial" w:cs="Arial"/>
          <w:b/>
          <w:sz w:val="14"/>
          <w:szCs w:val="14"/>
        </w:rPr>
        <w:t>ОПРЕДЕЛУВА  втор</w:t>
      </w:r>
      <w:r w:rsidRPr="001F64F1">
        <w:rPr>
          <w:rFonts w:ascii="Arial" w:hAnsi="Arial" w:cs="Arial"/>
          <w:b/>
          <w:sz w:val="14"/>
          <w:szCs w:val="14"/>
        </w:rPr>
        <w:t>а продажба</w:t>
      </w:r>
      <w:r w:rsidRPr="001F64F1">
        <w:rPr>
          <w:rFonts w:ascii="Arial" w:hAnsi="Arial" w:cs="Arial"/>
          <w:sz w:val="14"/>
          <w:szCs w:val="14"/>
        </w:rPr>
        <w:t xml:space="preserve"> со усно  јавно наддавање на следните подвижни предмети, </w:t>
      </w:r>
      <w:r w:rsidRPr="001F64F1">
        <w:rPr>
          <w:rFonts w:ascii="Arial" w:hAnsi="Arial" w:cs="Arial"/>
          <w:b/>
          <w:sz w:val="14"/>
          <w:szCs w:val="14"/>
        </w:rPr>
        <w:t>во пакет</w:t>
      </w:r>
      <w:r w:rsidRPr="001F64F1">
        <w:rPr>
          <w:rFonts w:ascii="Arial" w:hAnsi="Arial" w:cs="Arial"/>
          <w:sz w:val="14"/>
          <w:szCs w:val="14"/>
        </w:rPr>
        <w:t>: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>-Две хидраулични дигалки за кола</w:t>
      </w:r>
      <w:r>
        <w:rPr>
          <w:rFonts w:ascii="Arial" w:hAnsi="Arial" w:cs="Arial"/>
          <w:sz w:val="14"/>
          <w:szCs w:val="14"/>
        </w:rPr>
        <w:t>, к</w:t>
      </w:r>
      <w:r w:rsidRPr="001F64F1">
        <w:rPr>
          <w:rFonts w:ascii="Arial" w:hAnsi="Arial" w:cs="Arial"/>
          <w:sz w:val="14"/>
          <w:szCs w:val="14"/>
        </w:rPr>
        <w:t>оличка за алати, три броја</w:t>
      </w:r>
      <w:r>
        <w:rPr>
          <w:rFonts w:ascii="Arial" w:hAnsi="Arial" w:cs="Arial"/>
          <w:sz w:val="14"/>
          <w:szCs w:val="14"/>
        </w:rPr>
        <w:t xml:space="preserve">, автомеханичарски алат-комплет, </w:t>
      </w:r>
      <w:r w:rsidRPr="001F64F1">
        <w:rPr>
          <w:rFonts w:ascii="Arial" w:hAnsi="Arial" w:cs="Arial"/>
          <w:sz w:val="14"/>
          <w:szCs w:val="14"/>
        </w:rPr>
        <w:t>апарат за заварување електричен</w:t>
      </w:r>
      <w:r>
        <w:rPr>
          <w:rFonts w:ascii="Arial" w:hAnsi="Arial" w:cs="Arial"/>
          <w:sz w:val="14"/>
          <w:szCs w:val="14"/>
        </w:rPr>
        <w:t xml:space="preserve">, </w:t>
      </w:r>
      <w:r w:rsidRPr="001F64F1">
        <w:rPr>
          <w:rFonts w:ascii="Arial" w:hAnsi="Arial" w:cs="Arial"/>
          <w:sz w:val="14"/>
          <w:szCs w:val="14"/>
        </w:rPr>
        <w:t xml:space="preserve">апарат за заварување </w:t>
      </w:r>
      <w:r w:rsidRPr="001F64F1">
        <w:rPr>
          <w:rFonts w:ascii="Arial" w:hAnsi="Arial" w:cs="Arial"/>
          <w:sz w:val="14"/>
          <w:szCs w:val="14"/>
          <w:lang w:val="en-US"/>
        </w:rPr>
        <w:t>CO2</w:t>
      </w:r>
      <w:r>
        <w:rPr>
          <w:rFonts w:ascii="Arial" w:hAnsi="Arial" w:cs="Arial"/>
          <w:sz w:val="14"/>
          <w:szCs w:val="14"/>
        </w:rPr>
        <w:t xml:space="preserve">, </w:t>
      </w:r>
      <w:r w:rsidRPr="001F64F1">
        <w:rPr>
          <w:rFonts w:ascii="Arial" w:hAnsi="Arial" w:cs="Arial"/>
          <w:sz w:val="14"/>
          <w:szCs w:val="14"/>
        </w:rPr>
        <w:t>апарат за полнење на клима уреди</w:t>
      </w:r>
      <w:r>
        <w:rPr>
          <w:rFonts w:ascii="Arial" w:hAnsi="Arial" w:cs="Arial"/>
          <w:sz w:val="14"/>
          <w:szCs w:val="14"/>
        </w:rPr>
        <w:t>, м</w:t>
      </w:r>
      <w:r w:rsidRPr="001F64F1">
        <w:rPr>
          <w:rFonts w:ascii="Arial" w:hAnsi="Arial" w:cs="Arial"/>
          <w:sz w:val="14"/>
          <w:szCs w:val="14"/>
        </w:rPr>
        <w:t>етална работна маса со 6 фиоки</w:t>
      </w:r>
      <w:r>
        <w:rPr>
          <w:rFonts w:ascii="Arial" w:hAnsi="Arial" w:cs="Arial"/>
          <w:sz w:val="14"/>
          <w:szCs w:val="14"/>
        </w:rPr>
        <w:t>, п</w:t>
      </w:r>
      <w:r w:rsidRPr="001F64F1">
        <w:rPr>
          <w:rFonts w:ascii="Arial" w:hAnsi="Arial" w:cs="Arial"/>
          <w:sz w:val="14"/>
          <w:szCs w:val="14"/>
        </w:rPr>
        <w:t>реса за вадење на лагери</w:t>
      </w:r>
      <w:r>
        <w:rPr>
          <w:rFonts w:ascii="Arial" w:hAnsi="Arial" w:cs="Arial"/>
          <w:sz w:val="14"/>
          <w:szCs w:val="14"/>
        </w:rPr>
        <w:t>, м</w:t>
      </w:r>
      <w:r w:rsidRPr="001F64F1">
        <w:rPr>
          <w:rFonts w:ascii="Arial" w:hAnsi="Arial" w:cs="Arial"/>
          <w:sz w:val="14"/>
          <w:szCs w:val="14"/>
        </w:rPr>
        <w:t xml:space="preserve">етална работна </w:t>
      </w:r>
      <w:r>
        <w:rPr>
          <w:rFonts w:ascii="Arial" w:hAnsi="Arial" w:cs="Arial"/>
          <w:sz w:val="14"/>
          <w:szCs w:val="14"/>
        </w:rPr>
        <w:t>м</w:t>
      </w:r>
      <w:r w:rsidRPr="001F64F1">
        <w:rPr>
          <w:rFonts w:ascii="Arial" w:hAnsi="Arial" w:cs="Arial"/>
          <w:sz w:val="14"/>
          <w:szCs w:val="14"/>
        </w:rPr>
        <w:t>аса со 3 фиоки</w:t>
      </w:r>
      <w:r>
        <w:rPr>
          <w:rFonts w:ascii="Arial" w:hAnsi="Arial" w:cs="Arial"/>
          <w:sz w:val="14"/>
          <w:szCs w:val="14"/>
        </w:rPr>
        <w:t>, с</w:t>
      </w:r>
      <w:r w:rsidRPr="001F64F1">
        <w:rPr>
          <w:rFonts w:ascii="Arial" w:hAnsi="Arial" w:cs="Arial"/>
          <w:sz w:val="14"/>
          <w:szCs w:val="14"/>
        </w:rPr>
        <w:t>толна бушилица</w:t>
      </w:r>
      <w:r>
        <w:rPr>
          <w:rFonts w:ascii="Arial" w:hAnsi="Arial" w:cs="Arial"/>
          <w:sz w:val="14"/>
          <w:szCs w:val="14"/>
        </w:rPr>
        <w:t>, м</w:t>
      </w:r>
      <w:r w:rsidRPr="001F64F1">
        <w:rPr>
          <w:rFonts w:ascii="Arial" w:hAnsi="Arial" w:cs="Arial"/>
          <w:sz w:val="14"/>
          <w:szCs w:val="14"/>
        </w:rPr>
        <w:t>етална работна маса на две нивоа, голема</w:t>
      </w:r>
      <w:r>
        <w:rPr>
          <w:rFonts w:ascii="Arial" w:hAnsi="Arial" w:cs="Arial"/>
          <w:sz w:val="14"/>
          <w:szCs w:val="14"/>
        </w:rPr>
        <w:t>, м</w:t>
      </w:r>
      <w:r w:rsidRPr="001F64F1">
        <w:rPr>
          <w:rFonts w:ascii="Arial" w:hAnsi="Arial" w:cs="Arial"/>
          <w:sz w:val="14"/>
          <w:szCs w:val="14"/>
        </w:rPr>
        <w:t>етална работна маса на две нивоа, мала</w:t>
      </w:r>
      <w:r>
        <w:rPr>
          <w:rFonts w:ascii="Arial" w:hAnsi="Arial" w:cs="Arial"/>
          <w:sz w:val="14"/>
          <w:szCs w:val="14"/>
        </w:rPr>
        <w:t>, стартер за акумулатори, п</w:t>
      </w:r>
      <w:r w:rsidRPr="001F64F1">
        <w:rPr>
          <w:rFonts w:ascii="Arial" w:hAnsi="Arial" w:cs="Arial"/>
          <w:sz w:val="14"/>
          <w:szCs w:val="14"/>
        </w:rPr>
        <w:t>одвижна хидраулична дигалка</w:t>
      </w:r>
      <w:r>
        <w:rPr>
          <w:rFonts w:ascii="Arial" w:hAnsi="Arial" w:cs="Arial"/>
          <w:sz w:val="14"/>
          <w:szCs w:val="14"/>
        </w:rPr>
        <w:t>, с</w:t>
      </w:r>
      <w:r w:rsidRPr="001F64F1">
        <w:rPr>
          <w:rFonts w:ascii="Arial" w:hAnsi="Arial" w:cs="Arial"/>
          <w:sz w:val="14"/>
          <w:szCs w:val="14"/>
        </w:rPr>
        <w:t>толна брусилица, два броја, во сопственост на должникот Мирче Сто</w:t>
      </w:r>
      <w:r w:rsidR="0077141F">
        <w:rPr>
          <w:rFonts w:ascii="Arial" w:hAnsi="Arial" w:cs="Arial"/>
          <w:sz w:val="14"/>
          <w:szCs w:val="14"/>
        </w:rPr>
        <w:t>јковски, во вкупна вредност од 137.995</w:t>
      </w:r>
      <w:r w:rsidRPr="001F64F1">
        <w:rPr>
          <w:rFonts w:ascii="Arial" w:hAnsi="Arial" w:cs="Arial"/>
          <w:sz w:val="14"/>
          <w:szCs w:val="14"/>
        </w:rPr>
        <w:t>,00 денари, која вредност претставува почетна цена за првото усно јавно наддавање.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ab/>
        <w:t>Предметите се оптоварени со следните товари: нема товари.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Продажбата ќе се одржи на ден 03</w:t>
      </w:r>
      <w:r w:rsidRPr="001F64F1">
        <w:rPr>
          <w:rFonts w:ascii="Arial" w:hAnsi="Arial" w:cs="Arial"/>
          <w:sz w:val="14"/>
          <w:szCs w:val="14"/>
        </w:rPr>
        <w:t>.1</w:t>
      </w:r>
      <w:r>
        <w:rPr>
          <w:rFonts w:ascii="Arial" w:hAnsi="Arial" w:cs="Arial"/>
          <w:sz w:val="14"/>
          <w:szCs w:val="14"/>
        </w:rPr>
        <w:t>1</w:t>
      </w:r>
      <w:r w:rsidRPr="001F64F1">
        <w:rPr>
          <w:rFonts w:ascii="Arial" w:hAnsi="Arial" w:cs="Arial"/>
          <w:sz w:val="14"/>
          <w:szCs w:val="14"/>
        </w:rPr>
        <w:t>.2020 година  во 10,00 часот  во просториите на Извршител Орце Гоцевски од Делчево, бул. Македонија бр.45/5-14</w:t>
      </w:r>
      <w:r w:rsidRPr="001F64F1">
        <w:rPr>
          <w:rFonts w:ascii="Arial" w:hAnsi="Arial" w:cs="Arial"/>
          <w:sz w:val="14"/>
          <w:szCs w:val="14"/>
          <w:lang w:val="en-US"/>
        </w:rPr>
        <w:t xml:space="preserve"> </w:t>
      </w:r>
      <w:r w:rsidRPr="001F64F1">
        <w:rPr>
          <w:rFonts w:ascii="Arial" w:hAnsi="Arial" w:cs="Arial"/>
          <w:sz w:val="14"/>
          <w:szCs w:val="14"/>
        </w:rPr>
        <w:t xml:space="preserve">Делчево, тел: </w:t>
      </w:r>
      <w:r w:rsidRPr="001F64F1">
        <w:rPr>
          <w:rFonts w:ascii="Arial" w:eastAsia="Times New Roman" w:hAnsi="Arial" w:cs="Arial"/>
          <w:sz w:val="14"/>
          <w:szCs w:val="14"/>
          <w:lang w:val="en-US" w:eastAsia="en-GB"/>
        </w:rPr>
        <w:t>033-411-608;</w:t>
      </w:r>
      <w:r w:rsidRPr="001F64F1">
        <w:rPr>
          <w:rFonts w:ascii="Arial" w:eastAsia="Times New Roman" w:hAnsi="Arial" w:cs="Arial"/>
          <w:sz w:val="14"/>
          <w:szCs w:val="14"/>
          <w:lang w:eastAsia="en-GB"/>
        </w:rPr>
        <w:t xml:space="preserve"> </w:t>
      </w:r>
      <w:r w:rsidRPr="001F64F1">
        <w:rPr>
          <w:rFonts w:ascii="Arial" w:eastAsia="Times New Roman" w:hAnsi="Arial" w:cs="Arial"/>
          <w:sz w:val="14"/>
          <w:szCs w:val="14"/>
          <w:lang w:val="en-US" w:eastAsia="en-GB"/>
        </w:rPr>
        <w:t>033-270-266</w:t>
      </w:r>
      <w:r w:rsidRPr="001F64F1">
        <w:rPr>
          <w:rFonts w:ascii="Arial" w:hAnsi="Arial" w:cs="Arial"/>
          <w:sz w:val="14"/>
          <w:szCs w:val="14"/>
        </w:rPr>
        <w:t xml:space="preserve">. 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ab/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предметите. 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 xml:space="preserve">Гаранцијата да се уплати на сметката на извршителот со број </w:t>
      </w:r>
      <w:r w:rsidRPr="001F64F1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1F64F1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одржување на продажбата.  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Продажбата на предмети</w:t>
      </w:r>
      <w:r w:rsidRPr="001F64F1">
        <w:rPr>
          <w:rFonts w:ascii="Arial" w:hAnsi="Arial" w:cs="Arial"/>
          <w:sz w:val="14"/>
          <w:szCs w:val="14"/>
        </w:rPr>
        <w:t>т</w:t>
      </w:r>
      <w:r>
        <w:rPr>
          <w:rFonts w:ascii="Arial" w:hAnsi="Arial" w:cs="Arial"/>
          <w:sz w:val="14"/>
          <w:szCs w:val="14"/>
        </w:rPr>
        <w:t>е</w:t>
      </w:r>
      <w:r w:rsidRPr="001F64F1">
        <w:rPr>
          <w:rFonts w:ascii="Arial" w:hAnsi="Arial" w:cs="Arial"/>
          <w:sz w:val="14"/>
          <w:szCs w:val="14"/>
        </w:rPr>
        <w:t xml:space="preserve"> ќе се објави во дневниот весник Нова Македонија.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ab/>
        <w:t>Купувачот е должен да ја положи/доплати вкупната цена на предметот веднаш по заклучувањето на наддавањето.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ab/>
        <w:t>Предметите што се изложуваат на продажба може да се разгледаат во Автосервис МИКИ во с.Моштица.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ab/>
        <w:t>Овој заклучок ќе се достави до доверителот на негово барање.</w:t>
      </w:r>
    </w:p>
    <w:p w:rsidR="007F2D29" w:rsidRPr="001F64F1" w:rsidRDefault="007F2D29" w:rsidP="007F2D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1F64F1">
        <w:rPr>
          <w:rFonts w:ascii="Arial" w:eastAsia="Times New Roman" w:hAnsi="Arial" w:cs="Arial"/>
          <w:sz w:val="14"/>
          <w:szCs w:val="14"/>
        </w:rPr>
        <w:t>Овој заклучок  се доставува до странките, а на учесниците на надавањето по нивно барање.</w:t>
      </w:r>
    </w:p>
    <w:p w:rsidR="007F2D29" w:rsidRPr="001F64F1" w:rsidRDefault="007F2D29" w:rsidP="007F2D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  <w:t xml:space="preserve">          </w:t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  <w:r w:rsidRPr="001F64F1">
        <w:rPr>
          <w:rFonts w:ascii="Arial" w:hAnsi="Arial" w:cs="Arial"/>
          <w:sz w:val="14"/>
          <w:szCs w:val="14"/>
        </w:rPr>
        <w:tab/>
      </w:r>
    </w:p>
    <w:p w:rsidR="007F2D29" w:rsidRPr="001F64F1" w:rsidRDefault="007F2D29" w:rsidP="007F2D29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1F64F1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1F64F1">
        <w:rPr>
          <w:rFonts w:ascii="Arial" w:hAnsi="Arial" w:cs="Arial"/>
          <w:sz w:val="14"/>
          <w:szCs w:val="14"/>
          <w:lang w:val="en-US"/>
        </w:rPr>
        <w:t xml:space="preserve">                    </w:t>
      </w:r>
      <w:r w:rsidRPr="001F64F1">
        <w:rPr>
          <w:rFonts w:ascii="Arial" w:hAnsi="Arial" w:cs="Arial"/>
          <w:sz w:val="14"/>
          <w:szCs w:val="14"/>
        </w:rPr>
        <w:t xml:space="preserve">     </w:t>
      </w:r>
      <w:r w:rsidRPr="001F64F1">
        <w:rPr>
          <w:rFonts w:ascii="Arial" w:hAnsi="Arial" w:cs="Arial"/>
          <w:sz w:val="14"/>
          <w:szCs w:val="14"/>
          <w:lang w:val="en-US"/>
        </w:rPr>
        <w:t xml:space="preserve">   </w:t>
      </w:r>
      <w:r w:rsidRPr="001F64F1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                                 </w:t>
      </w:r>
      <w:r w:rsidRPr="001F64F1">
        <w:rPr>
          <w:rFonts w:ascii="Arial" w:hAnsi="Arial" w:cs="Arial"/>
          <w:sz w:val="14"/>
          <w:szCs w:val="14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F2D29" w:rsidRPr="001F64F1" w:rsidTr="001B1CB0">
        <w:trPr>
          <w:trHeight w:val="851"/>
        </w:trPr>
        <w:tc>
          <w:tcPr>
            <w:tcW w:w="4297" w:type="dxa"/>
            <w:hideMark/>
          </w:tcPr>
          <w:p w:rsidR="007F2D29" w:rsidRPr="001F64F1" w:rsidRDefault="007F2D29" w:rsidP="001B1CB0">
            <w:pPr>
              <w:pStyle w:val="BodyText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bookmarkStart w:id="13" w:name="OIzvIme"/>
            <w:bookmarkEnd w:id="13"/>
            <w:r w:rsidRPr="001F64F1">
              <w:rPr>
                <w:rFonts w:ascii="Arial" w:hAnsi="Arial" w:cs="Arial"/>
                <w:sz w:val="14"/>
                <w:szCs w:val="14"/>
                <w:lang w:val="mk-MK"/>
              </w:rPr>
              <w:t xml:space="preserve">                           Орце Гоцевски</w:t>
            </w:r>
          </w:p>
        </w:tc>
      </w:tr>
    </w:tbl>
    <w:p w:rsidR="007F2D29" w:rsidRPr="001F64F1" w:rsidRDefault="007F2D29" w:rsidP="007F2D29">
      <w:pPr>
        <w:rPr>
          <w:b/>
          <w:sz w:val="14"/>
          <w:szCs w:val="14"/>
        </w:rPr>
      </w:pPr>
    </w:p>
    <w:p w:rsidR="00A77A90" w:rsidRDefault="00A77A90"/>
    <w:sectPr w:rsidR="00A77A90" w:rsidSect="001F64F1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29"/>
    <w:rsid w:val="000C44DC"/>
    <w:rsid w:val="0077141F"/>
    <w:rsid w:val="007F2D29"/>
    <w:rsid w:val="00A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D2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F2D2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D2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F2D2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2020-10-27T12:14:00Z</dcterms:created>
  <dcterms:modified xsi:type="dcterms:W3CDTF">2020-10-27T12:14:00Z</dcterms:modified>
</cp:coreProperties>
</file>