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C3663">
        <w:tc>
          <w:tcPr>
            <w:tcW w:w="6204" w:type="dxa"/>
            <w:hideMark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5C3663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Цветанка Треневска</w:t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C3663">
              <w:rPr>
                <w:rFonts w:ascii="Arial" w:eastAsia="Times New Roman" w:hAnsi="Arial" w:cs="Arial"/>
                <w:b/>
                <w:lang w:val="en-US"/>
              </w:rPr>
              <w:t>870/2018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5C3663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5C3663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ул.ЈНА бр.28/1-3</w:t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3663">
        <w:tc>
          <w:tcPr>
            <w:tcW w:w="6204" w:type="dxa"/>
            <w:hideMark/>
          </w:tcPr>
          <w:p w:rsidR="00823825" w:rsidRPr="00DB4229" w:rsidRDefault="005C3663" w:rsidP="005C366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044 352-445</w:t>
            </w:r>
          </w:p>
        </w:tc>
        <w:tc>
          <w:tcPr>
            <w:tcW w:w="566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366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5C366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Цветанка Треневска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ул.ЈНА бр.28/1-3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НЛБ ТУТУНСКА БАНКА  А.Д.Скопје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4030993191133 и ЕМБС 4664531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бул.Мајка Тереза бр.1,Скопје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бр.238/2007 од 24.04.2007 година на Нотар Наџи Зеќири,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Друштво за професионално вработување и оспособување на инвалиди за производство на картонска амбалажа,угостителство и услуги УНИУС-ИС ДО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4028000125535 и ЕМБС 5466369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ИВО РИБАР ЛОЛА 1 и заложен должник </w:t>
      </w:r>
      <w:r>
        <w:rPr>
          <w:rFonts w:ascii="Arial" w:hAnsi="Arial" w:cs="Arial"/>
          <w:b/>
        </w:rPr>
        <w:t>Самка Ибраимоски</w:t>
      </w:r>
      <w:r>
        <w:rPr>
          <w:rFonts w:ascii="Arial" w:hAnsi="Arial" w:cs="Arial"/>
        </w:rPr>
        <w:t xml:space="preserve"> од Тетово со живеалиште на ул.120 бр.01/7/7 во Тетово, </w:t>
      </w:r>
      <w:bookmarkStart w:id="26" w:name="Dolznik2"/>
      <w:bookmarkEnd w:id="26"/>
      <w:r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3.487.577,00 денари </w:t>
      </w:r>
      <w:r w:rsidR="0021499C"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>
        <w:rPr>
          <w:rFonts w:ascii="Arial" w:hAnsi="Arial" w:cs="Arial"/>
        </w:rPr>
        <w:t>17.02.2020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C3663" w:rsidRDefault="00211393" w:rsidP="005C3663">
      <w:pPr>
        <w:ind w:firstLine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5C3663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5C3663">
        <w:rPr>
          <w:rFonts w:ascii="Arial" w:eastAsia="Times New Roman" w:hAnsi="Arial" w:cs="Arial"/>
          <w:bCs/>
        </w:rPr>
        <w:t>недвижноста</w:t>
      </w:r>
      <w:r w:rsidR="005C3663">
        <w:rPr>
          <w:rFonts w:ascii="Arial" w:hAnsi="Arial" w:cs="Arial"/>
          <w:bCs/>
        </w:rPr>
        <w:t xml:space="preserve"> на заложниот должник </w:t>
      </w:r>
      <w:r w:rsidR="005C3663">
        <w:rPr>
          <w:rFonts w:ascii="Arial" w:hAnsi="Arial" w:cs="Arial"/>
          <w:b/>
          <w:color w:val="000000"/>
          <w:lang w:eastAsia="mk-MK"/>
        </w:rPr>
        <w:t>Самка Ибраимоски</w:t>
      </w:r>
      <w:r w:rsidR="005C3663">
        <w:rPr>
          <w:rFonts w:ascii="Arial" w:hAnsi="Arial" w:cs="Arial"/>
          <w:color w:val="000000"/>
          <w:lang w:eastAsia="mk-MK"/>
        </w:rPr>
        <w:t xml:space="preserve"> </w:t>
      </w:r>
      <w:r w:rsidR="005C3663">
        <w:rPr>
          <w:rFonts w:ascii="Arial" w:hAnsi="Arial" w:cs="Arial"/>
          <w:bCs/>
        </w:rPr>
        <w:t>означена како:</w:t>
      </w:r>
    </w:p>
    <w:p w:rsidR="005C3663" w:rsidRDefault="005C3663" w:rsidP="005C366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К.П.бр.1767,дел 0,адреса ул.120 бр.2 Тетово,бр.на зграда/друг објект 1,намена на зграда и др.обј.А2-1(станбени згради),влез 1,кат К 3,број 7,намена на посебен/заеднички дел од зграда ПП(помошни простории(тераса,лоѓија,балкон),внатрешна површина 7 м2</w:t>
      </w:r>
    </w:p>
    <w:p w:rsidR="005C3663" w:rsidRDefault="005C3663" w:rsidP="005C366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К.П.бр.1767,дел 0,адреса ул.120 бр.2 Тетово,бр.на зграда/друг објект 1,намена на зграда и др.обј.А2-1(станбени згради),влез 1,кат К 3,број 7,намена на посебен/заеднички дел од зграда СТ(стан),внатрешна површина 85 м2</w:t>
      </w:r>
    </w:p>
    <w:p w:rsidR="005C3663" w:rsidRDefault="005C3663" w:rsidP="005C3663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К.П.бр.1767,дел 0,адреса ул.120 бр.2 Тетово,бр.на зграда/друг објект 1,намена на зграда и др.обј.А2</w:t>
      </w:r>
      <w:r w:rsidR="00224DF4">
        <w:rPr>
          <w:rFonts w:ascii="Arial" w:hAnsi="Arial" w:cs="Arial"/>
          <w:bCs/>
        </w:rPr>
        <w:t>-1(станбени згради),влез 1,кат  ПО</w:t>
      </w:r>
      <w:r>
        <w:rPr>
          <w:rFonts w:ascii="Arial" w:hAnsi="Arial" w:cs="Arial"/>
          <w:bCs/>
        </w:rPr>
        <w:t>,број 7,намена на посебен/заеднички дел од зграда П(помошна просторија),внатрешна површина 6 м2 или се во вкупна површина од 98 м2</w:t>
      </w:r>
    </w:p>
    <w:p w:rsidR="005C3663" w:rsidRDefault="005C3663" w:rsidP="005C3663">
      <w:pPr>
        <w:jc w:val="both"/>
        <w:rPr>
          <w:rFonts w:ascii="Arial" w:hAnsi="Arial" w:cs="Arial"/>
          <w:b/>
          <w:color w:val="000000"/>
          <w:lang w:eastAsia="mk-MK"/>
        </w:rPr>
      </w:pPr>
      <w:r>
        <w:rPr>
          <w:rFonts w:ascii="Arial" w:hAnsi="Arial" w:cs="Arial"/>
          <w:bCs/>
        </w:rPr>
        <w:t xml:space="preserve">запишана во Имотен лист бр. 101404 на КО ТЕТОВО-1 при АКН Тетово која се наоѓа </w:t>
      </w:r>
      <w:r>
        <w:rPr>
          <w:rFonts w:ascii="Arial" w:hAnsi="Arial" w:cs="Arial"/>
        </w:rPr>
        <w:t xml:space="preserve">во владение и сопственост на  </w:t>
      </w:r>
      <w:r>
        <w:rPr>
          <w:rFonts w:ascii="Arial" w:hAnsi="Arial" w:cs="Arial"/>
          <w:bCs/>
        </w:rPr>
        <w:t xml:space="preserve">заложниот должник </w:t>
      </w:r>
      <w:r>
        <w:rPr>
          <w:rFonts w:ascii="Arial" w:hAnsi="Arial" w:cs="Arial"/>
          <w:b/>
          <w:color w:val="000000"/>
          <w:lang w:eastAsia="mk-MK"/>
        </w:rPr>
        <w:t>Самка Ибраимоски</w:t>
      </w:r>
    </w:p>
    <w:p w:rsidR="00211393" w:rsidRPr="005C3663" w:rsidRDefault="00211393" w:rsidP="005C3663">
      <w:pPr>
        <w:jc w:val="both"/>
        <w:rPr>
          <w:rFonts w:ascii="Arial" w:eastAsia="Times New Roman" w:hAnsi="Arial" w:cs="Arial"/>
          <w:b/>
          <w:u w:val="single"/>
        </w:rPr>
      </w:pPr>
      <w:r w:rsidRPr="005C3663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="005C3663" w:rsidRPr="005C3663">
        <w:rPr>
          <w:rFonts w:ascii="Arial" w:eastAsia="Times New Roman" w:hAnsi="Arial" w:cs="Arial"/>
          <w:b/>
          <w:u w:val="single"/>
          <w:lang w:val="ru-RU"/>
        </w:rPr>
        <w:t xml:space="preserve">06.03.2020 </w:t>
      </w:r>
      <w:r w:rsidRPr="005C3663">
        <w:rPr>
          <w:rFonts w:ascii="Arial" w:eastAsia="Times New Roman" w:hAnsi="Arial" w:cs="Arial"/>
          <w:b/>
          <w:u w:val="single"/>
        </w:rPr>
        <w:t xml:space="preserve">година во </w:t>
      </w:r>
      <w:r w:rsidR="005C3663" w:rsidRPr="005C3663">
        <w:rPr>
          <w:rFonts w:ascii="Arial" w:eastAsia="Times New Roman" w:hAnsi="Arial" w:cs="Arial"/>
          <w:b/>
          <w:u w:val="single"/>
          <w:lang w:val="ru-RU"/>
        </w:rPr>
        <w:t xml:space="preserve">12:00 </w:t>
      </w:r>
      <w:r w:rsidRPr="005C3663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="005C3663" w:rsidRPr="005C3663">
        <w:rPr>
          <w:rFonts w:ascii="Arial" w:eastAsia="Times New Roman" w:hAnsi="Arial" w:cs="Arial"/>
          <w:b/>
          <w:u w:val="single"/>
          <w:lang w:val="ru-RU"/>
        </w:rPr>
        <w:t>Извршител Цветанка Треневска на ул.ЈНА бр.28/1-3 Тетово</w:t>
      </w:r>
      <w:r w:rsidRPr="005C3663">
        <w:rPr>
          <w:rFonts w:ascii="Arial" w:eastAsia="Times New Roman" w:hAnsi="Arial" w:cs="Arial"/>
          <w:b/>
          <w:u w:val="single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5C3663">
        <w:rPr>
          <w:rFonts w:ascii="Arial" w:eastAsia="Times New Roman" w:hAnsi="Arial" w:cs="Arial"/>
          <w:lang w:val="ru-RU"/>
        </w:rPr>
        <w:t>И бр.870/18 од 14.02.2020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5C3663" w:rsidRPr="005C3663">
        <w:rPr>
          <w:rFonts w:ascii="Arial" w:eastAsia="Times New Roman" w:hAnsi="Arial" w:cs="Arial"/>
          <w:b/>
          <w:u w:val="single"/>
          <w:lang w:val="ru-RU"/>
        </w:rPr>
        <w:t xml:space="preserve">4.009.923,00 </w:t>
      </w:r>
      <w:r w:rsidRPr="005C3663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5C3663">
        <w:rPr>
          <w:rFonts w:ascii="Arial" w:eastAsia="Times New Roman" w:hAnsi="Arial" w:cs="Arial"/>
          <w:lang w:val="ru-RU"/>
        </w:rPr>
        <w:t>:Хипотека во корист на Тутунска банка а.д.Скопје,Налог за извршување И бр.319/2012 од 24.02.2016 год.од Извршител Ванчо Марковски,</w:t>
      </w:r>
      <w:r w:rsidR="005C3663" w:rsidRPr="005C3663">
        <w:rPr>
          <w:rFonts w:ascii="Arial" w:eastAsia="Times New Roman" w:hAnsi="Arial" w:cs="Arial"/>
          <w:lang w:val="ru-RU"/>
        </w:rPr>
        <w:t xml:space="preserve"> </w:t>
      </w:r>
      <w:r w:rsidR="005C3663">
        <w:rPr>
          <w:rFonts w:ascii="Arial" w:eastAsia="Times New Roman" w:hAnsi="Arial" w:cs="Arial"/>
          <w:lang w:val="ru-RU"/>
        </w:rPr>
        <w:lastRenderedPageBreak/>
        <w:t>Налог за извршување И бр.410/2007 од 06.02.2008 год.од Извршител Ванчо Марковски и Налог за извршување И бр.1371/16 од Извршител Фанија Каламатиева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5C3663">
        <w:rPr>
          <w:rFonts w:ascii="Arial" w:eastAsia="Times New Roman" w:hAnsi="Arial" w:cs="Arial"/>
          <w:lang w:val="ru-RU"/>
        </w:rPr>
        <w:t xml:space="preserve">290400011915511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5C3663">
        <w:rPr>
          <w:rFonts w:ascii="Arial" w:eastAsia="Times New Roman" w:hAnsi="Arial" w:cs="Arial"/>
          <w:lang w:val="ru-RU"/>
        </w:rPr>
        <w:t>ТТК Банка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5C3663" w:rsidRPr="005C3663">
        <w:rPr>
          <w:rFonts w:ascii="Arial" w:eastAsia="Times New Roman" w:hAnsi="Arial" w:cs="Arial"/>
          <w:lang w:val="ru-RU"/>
        </w:rPr>
        <w:t>5028010504864</w:t>
      </w:r>
      <w:r w:rsidR="005C366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C366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5C3663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C3663">
        <w:trPr>
          <w:trHeight w:val="851"/>
        </w:trPr>
        <w:tc>
          <w:tcPr>
            <w:tcW w:w="4297" w:type="dxa"/>
          </w:tcPr>
          <w:p w:rsidR="00823825" w:rsidRPr="000406D7" w:rsidRDefault="005C3663" w:rsidP="005C366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5C3663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01C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5C366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D0" w:rsidRDefault="00B660D0" w:rsidP="005C3663">
      <w:pPr>
        <w:spacing w:after="0" w:line="240" w:lineRule="auto"/>
      </w:pPr>
      <w:r>
        <w:separator/>
      </w:r>
    </w:p>
  </w:endnote>
  <w:endnote w:type="continuationSeparator" w:id="0">
    <w:p w:rsidR="00B660D0" w:rsidRDefault="00B660D0" w:rsidP="005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63" w:rsidRPr="005C3663" w:rsidRDefault="005C3663" w:rsidP="005C366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01C0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D0" w:rsidRDefault="00B660D0" w:rsidP="005C3663">
      <w:pPr>
        <w:spacing w:after="0" w:line="240" w:lineRule="auto"/>
      </w:pPr>
      <w:r>
        <w:separator/>
      </w:r>
    </w:p>
  </w:footnote>
  <w:footnote w:type="continuationSeparator" w:id="0">
    <w:p w:rsidR="00B660D0" w:rsidRDefault="00B660D0" w:rsidP="005C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01C0A"/>
    <w:rsid w:val="00211393"/>
    <w:rsid w:val="0021499C"/>
    <w:rsid w:val="00224DF4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C3663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694A"/>
    <w:rsid w:val="00A06EFD"/>
    <w:rsid w:val="00AE3FFA"/>
    <w:rsid w:val="00B20C15"/>
    <w:rsid w:val="00B269ED"/>
    <w:rsid w:val="00B41890"/>
    <w:rsid w:val="00B51157"/>
    <w:rsid w:val="00B62603"/>
    <w:rsid w:val="00B660D0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6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6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2020-02-17T14:29:00Z</cp:lastPrinted>
  <dcterms:created xsi:type="dcterms:W3CDTF">2020-02-18T11:48:00Z</dcterms:created>
  <dcterms:modified xsi:type="dcterms:W3CDTF">2020-02-18T11:48:00Z</dcterms:modified>
</cp:coreProperties>
</file>