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A33E8F" w:rsidTr="00A33E8F">
        <w:tc>
          <w:tcPr>
            <w:tcW w:w="6204" w:type="dxa"/>
            <w:hideMark/>
          </w:tcPr>
          <w:p w:rsidR="00A33E8F" w:rsidRDefault="0014712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101D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01DD9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101DD9" w:rsidRPr="00101DD9">
              <w:rPr>
                <w:rFonts w:ascii="Arial" w:hAnsi="Arial" w:cs="Arial"/>
                <w:b/>
                <w:color w:val="000000"/>
                <w:lang w:val="mk-MK"/>
              </w:rPr>
              <w:t>657/2018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101D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01DD9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101D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01DD9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101D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01DD9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C75EA2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Извршителот Јане Митрески од Прилеп ул. „Зеленик“ бр. 3/1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 xml:space="preserve">заложниот </w:t>
      </w:r>
      <w:r>
        <w:rPr>
          <w:rFonts w:ascii="Arial" w:hAnsi="Arial" w:cs="Arial"/>
        </w:rPr>
        <w:t xml:space="preserve">доверител </w:t>
      </w:r>
      <w:r>
        <w:rPr>
          <w:rFonts w:ascii="Arial" w:hAnsi="Arial" w:cs="Arial"/>
          <w:lang w:val="mk-MK"/>
        </w:rPr>
        <w:t xml:space="preserve">Комерцијална банка АД Скопје </w:t>
      </w:r>
      <w:r>
        <w:rPr>
          <w:rFonts w:ascii="Arial" w:hAnsi="Arial" w:cs="Arial"/>
        </w:rPr>
        <w:t>со Е</w:t>
      </w:r>
      <w:r>
        <w:rPr>
          <w:rFonts w:ascii="Arial" w:hAnsi="Arial" w:cs="Arial"/>
          <w:lang w:val="mk-MK"/>
        </w:rPr>
        <w:t>МБС 4065573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lang w:val="mk-MK"/>
        </w:rPr>
        <w:t xml:space="preserve">ул. „Орце Николов“ бр. 3, </w:t>
      </w:r>
      <w:r>
        <w:rPr>
          <w:rFonts w:ascii="Arial" w:hAnsi="Arial" w:cs="Arial"/>
        </w:rPr>
        <w:t xml:space="preserve">засновано на извршната исправа </w:t>
      </w:r>
      <w:r>
        <w:rPr>
          <w:rFonts w:ascii="Arial" w:hAnsi="Arial" w:cs="Arial"/>
          <w:lang w:val="mk-MK"/>
        </w:rPr>
        <w:t>ОДУ982/14 од 24.11.2014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lang w:val="mk-MK"/>
        </w:rPr>
        <w:t>Нотар Елизабета Стојаноска од Прилеп</w:t>
      </w:r>
      <w:r>
        <w:rPr>
          <w:rFonts w:ascii="Arial" w:hAnsi="Arial" w:cs="Arial"/>
        </w:rPr>
        <w:t>, против должникот-</w:t>
      </w:r>
      <w:r>
        <w:rPr>
          <w:rFonts w:ascii="Arial" w:hAnsi="Arial" w:cs="Arial"/>
          <w:lang w:val="mk-MK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„К/С-РОЛОСПАС“ ДОО -Прилеп </w:t>
      </w:r>
      <w:r>
        <w:rPr>
          <w:rFonts w:ascii="Arial" w:hAnsi="Arial" w:cs="Arial"/>
        </w:rPr>
        <w:t xml:space="preserve"> со  Е</w:t>
      </w:r>
      <w:r>
        <w:rPr>
          <w:rFonts w:ascii="Arial" w:hAnsi="Arial" w:cs="Arial"/>
          <w:lang w:val="mk-MK"/>
        </w:rPr>
        <w:t>МБС 5196221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lang w:val="mk-MK"/>
        </w:rPr>
        <w:t>ул.„Александар Македонски“ бб Прилеп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заложните должници „ИНЖИНЕРИНГ ГЕНИКОМ“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ДООЕЛ Прилеп со ЕМБС 5120217 и седиште на ул.„11-ти Октомври“ бб Прилеп и Китан Петроски од Прилеп со живеалиште на ул. „Кеј 1-ви Мај“ бр.13, Прилеп,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</w:t>
      </w:r>
      <w:r w:rsidRPr="00C14223">
        <w:rPr>
          <w:rFonts w:ascii="Arial" w:hAnsi="Arial" w:cs="Arial"/>
          <w:color w:val="000000"/>
          <w:lang w:val="mk-MK" w:eastAsia="mk-MK"/>
        </w:rPr>
        <w:t>5.</w:t>
      </w:r>
      <w:r>
        <w:rPr>
          <w:rFonts w:ascii="Arial" w:hAnsi="Arial" w:cs="Arial"/>
          <w:color w:val="000000"/>
          <w:lang w:val="mk-MK" w:eastAsia="mk-MK"/>
        </w:rPr>
        <w:t>386.000</w:t>
      </w:r>
      <w:r w:rsidRPr="00C14223">
        <w:rPr>
          <w:rFonts w:ascii="Arial" w:hAnsi="Arial" w:cs="Arial"/>
          <w:color w:val="000000"/>
          <w:lang w:val="mk-MK" w:eastAsia="mk-MK"/>
        </w:rPr>
        <w:t>,00 ден</w:t>
      </w:r>
      <w:r>
        <w:rPr>
          <w:rFonts w:ascii="Arial" w:hAnsi="Arial" w:cs="Arial"/>
          <w:color w:val="000000"/>
          <w:lang w:val="mk-MK" w:eastAsia="mk-MK"/>
        </w:rPr>
        <w:t>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</w:rPr>
        <w:t>.10.2018</w:t>
      </w:r>
      <w:r>
        <w:rPr>
          <w:rFonts w:ascii="Arial" w:hAnsi="Arial" w:cs="Arial"/>
          <w:lang w:val="mk-MK"/>
        </w:rPr>
        <w:t xml:space="preserve"> година</w:t>
      </w:r>
      <w:r w:rsidR="00A36AF4">
        <w:rPr>
          <w:rFonts w:ascii="Arial" w:hAnsi="Arial" w:cs="Arial"/>
          <w:lang w:val="mk-MK"/>
        </w:rPr>
        <w:t xml:space="preserve"> го донесува следниот:</w:t>
      </w:r>
    </w:p>
    <w:p w:rsidR="00AC774B" w:rsidRPr="00AC774B" w:rsidRDefault="00AC774B" w:rsidP="00147120">
      <w:pPr>
        <w:pStyle w:val="BodyText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75EA2" w:rsidRDefault="00C75EA2" w:rsidP="00C75EA2">
      <w:pPr>
        <w:ind w:firstLine="720"/>
        <w:jc w:val="both"/>
        <w:rPr>
          <w:rFonts w:ascii="Arial" w:hAnsi="Arial" w:cs="Arial"/>
          <w:bCs/>
          <w:lang w:val="mk-MK"/>
        </w:rPr>
      </w:pPr>
      <w:r w:rsidRPr="00D764EA"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втора продажба со усно јавно наддавање на следните </w:t>
      </w:r>
      <w:r>
        <w:rPr>
          <w:rFonts w:ascii="Arial" w:hAnsi="Arial" w:cs="Arial"/>
          <w:bCs/>
          <w:lang w:val="mk-MK"/>
        </w:rPr>
        <w:t xml:space="preserve">недвижности: </w:t>
      </w:r>
    </w:p>
    <w:p w:rsidR="00C75EA2" w:rsidRDefault="00C75EA2" w:rsidP="00C75EA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1.</w:t>
      </w:r>
      <w:r>
        <w:rPr>
          <w:rFonts w:ascii="Arial" w:hAnsi="Arial" w:cs="Arial"/>
          <w:bCs/>
          <w:lang w:val="mk-MK"/>
        </w:rPr>
        <w:t xml:space="preserve"> ЛИСТ В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552"/>
        <w:gridCol w:w="553"/>
        <w:gridCol w:w="568"/>
        <w:gridCol w:w="720"/>
        <w:gridCol w:w="1628"/>
        <w:gridCol w:w="3474"/>
        <w:gridCol w:w="584"/>
        <w:gridCol w:w="859"/>
      </w:tblGrid>
      <w:tr w:rsidR="00C75EA2" w:rsidTr="00C75EA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C75EA2" w:rsidTr="00C75EA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15042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 Октомври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C75EA2" w:rsidRDefault="00C75EA2" w:rsidP="00C75EA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Недвижноста е со утврдено право на сопственост на име на заложниот должник „ИНЖИНЕРИНГ ГЕНИКОМ“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ДООЕЛ Прилеп </w:t>
      </w:r>
      <w:r>
        <w:rPr>
          <w:rFonts w:ascii="Arial" w:hAnsi="Arial" w:cs="Arial"/>
          <w:bCs/>
          <w:lang w:val="mk-MK"/>
        </w:rPr>
        <w:t>запишана во Имотен лист број 38580 при АКН-ОКН-Прилеп.</w:t>
      </w:r>
    </w:p>
    <w:p w:rsidR="00C75EA2" w:rsidRDefault="00C75EA2" w:rsidP="00C75EA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2.</w:t>
      </w:r>
      <w:r>
        <w:rPr>
          <w:rFonts w:ascii="Arial" w:hAnsi="Arial" w:cs="Arial"/>
          <w:bCs/>
          <w:lang w:val="mk-MK"/>
        </w:rPr>
        <w:t xml:space="preserve"> ЛИСТ Б</w:t>
      </w: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727"/>
        <w:gridCol w:w="1455"/>
        <w:gridCol w:w="1456"/>
        <w:gridCol w:w="1456"/>
        <w:gridCol w:w="1053"/>
      </w:tblGrid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Катастарска 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199.65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C75EA2" w:rsidRDefault="00C75EA2" w:rsidP="00C75EA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10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552"/>
        <w:gridCol w:w="568"/>
        <w:gridCol w:w="581"/>
        <w:gridCol w:w="544"/>
        <w:gridCol w:w="1791"/>
        <w:gridCol w:w="3466"/>
        <w:gridCol w:w="584"/>
        <w:gridCol w:w="859"/>
      </w:tblGrid>
      <w:tr w:rsidR="00C75EA2" w:rsidTr="00C75EA2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C75EA2" w:rsidTr="00C75EA2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C75EA2" w:rsidRDefault="00C75EA2" w:rsidP="00C75EA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со утврдено право на сопственост на име на </w:t>
      </w:r>
      <w:r>
        <w:rPr>
          <w:rFonts w:ascii="Arial" w:hAnsi="Arial" w:cs="Arial"/>
          <w:bCs/>
          <w:lang w:val="mk-MK"/>
        </w:rPr>
        <w:t xml:space="preserve">заложниот должник </w:t>
      </w:r>
      <w:r>
        <w:rPr>
          <w:rFonts w:ascii="Arial" w:hAnsi="Arial" w:cs="Arial"/>
          <w:lang w:val="mk-MK"/>
        </w:rPr>
        <w:t xml:space="preserve">„К/С-РОЛОСПАС“ДОО - Прилеп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mk-MK"/>
        </w:rPr>
        <w:t>запишана во Имотен лист број 7506 при АКН-ОКН-Прилеп.</w:t>
      </w:r>
    </w:p>
    <w:p w:rsidR="00C75EA2" w:rsidRDefault="00C75EA2" w:rsidP="00C75EA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3.</w:t>
      </w:r>
      <w:r>
        <w:rPr>
          <w:rFonts w:ascii="Arial" w:hAnsi="Arial" w:cs="Arial"/>
          <w:bCs/>
          <w:lang w:val="mk-MK"/>
        </w:rPr>
        <w:t xml:space="preserve"> ЛИСТ Б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552"/>
        <w:gridCol w:w="1455"/>
        <w:gridCol w:w="1456"/>
        <w:gridCol w:w="1456"/>
        <w:gridCol w:w="1161"/>
      </w:tblGrid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1869.15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59.93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13.42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98.01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106.06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312.51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146.87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147120" w:rsidRDefault="00147120" w:rsidP="00C75EA2">
      <w:pPr>
        <w:jc w:val="both"/>
        <w:rPr>
          <w:rFonts w:ascii="Arial" w:hAnsi="Arial" w:cs="Arial"/>
          <w:bCs/>
          <w:lang w:val="en-US"/>
        </w:rPr>
      </w:pPr>
    </w:p>
    <w:p w:rsidR="00C75EA2" w:rsidRDefault="00C75EA2" w:rsidP="00C75EA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769"/>
        <w:gridCol w:w="777"/>
        <w:gridCol w:w="777"/>
        <w:gridCol w:w="781"/>
        <w:gridCol w:w="818"/>
        <w:gridCol w:w="2159"/>
        <w:gridCol w:w="1015"/>
        <w:gridCol w:w="770"/>
        <w:gridCol w:w="908"/>
      </w:tblGrid>
      <w:tr w:rsidR="00C75EA2" w:rsidTr="00C75EA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C75EA2" w:rsidTr="00C75EA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C75EA2" w:rsidTr="00C75EA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294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A2" w:rsidRDefault="00C75EA2" w:rsidP="00C75EA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C75EA2" w:rsidRDefault="00C75EA2" w:rsidP="00C75EA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Недвижноста е со утврдено право на сопственост на име на заложниот должник Китан Петроски од Прилеп </w:t>
      </w:r>
      <w:r>
        <w:rPr>
          <w:rFonts w:ascii="Arial" w:hAnsi="Arial" w:cs="Arial"/>
          <w:bCs/>
          <w:lang w:val="mk-MK"/>
        </w:rPr>
        <w:t>запишана во Имотен лист број 7543 при АКН-ОКН-Прилеп.</w:t>
      </w:r>
    </w:p>
    <w:p w:rsidR="00C75EA2" w:rsidRDefault="00C75EA2" w:rsidP="00C75E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4A6E46">
        <w:rPr>
          <w:rFonts w:ascii="Arial" w:hAnsi="Arial" w:cs="Arial"/>
          <w:b/>
          <w:lang w:val="en-US"/>
        </w:rPr>
        <w:t>2</w:t>
      </w:r>
      <w:r w:rsidR="00497EDD">
        <w:rPr>
          <w:rFonts w:ascii="Arial" w:hAnsi="Arial" w:cs="Arial"/>
          <w:b/>
          <w:lang w:val="mk-MK"/>
        </w:rPr>
        <w:t>4</w:t>
      </w:r>
      <w:r w:rsidRPr="00D764EA">
        <w:rPr>
          <w:rFonts w:ascii="Arial" w:hAnsi="Arial" w:cs="Arial"/>
          <w:b/>
          <w:lang w:val="ru-RU"/>
        </w:rPr>
        <w:t>.1</w:t>
      </w:r>
      <w:r w:rsidR="009D01E6">
        <w:rPr>
          <w:rFonts w:ascii="Arial" w:hAnsi="Arial" w:cs="Arial"/>
          <w:b/>
          <w:lang w:val="ru-RU"/>
        </w:rPr>
        <w:t>0</w:t>
      </w:r>
      <w:r w:rsidRPr="00D764EA">
        <w:rPr>
          <w:rFonts w:ascii="Arial" w:hAnsi="Arial" w:cs="Arial"/>
          <w:b/>
          <w:lang w:val="ru-RU"/>
        </w:rPr>
        <w:t xml:space="preserve">.2018 </w:t>
      </w:r>
      <w:r w:rsidRPr="00D764EA">
        <w:rPr>
          <w:rFonts w:ascii="Arial" w:hAnsi="Arial" w:cs="Arial"/>
          <w:b/>
          <w:lang w:val="mk-MK"/>
        </w:rPr>
        <w:t xml:space="preserve">година во </w:t>
      </w:r>
      <w:r w:rsidRPr="00D764EA">
        <w:rPr>
          <w:rFonts w:ascii="Arial" w:hAnsi="Arial" w:cs="Arial"/>
          <w:b/>
          <w:lang w:val="ru-RU"/>
        </w:rPr>
        <w:t>1</w:t>
      </w:r>
      <w:r w:rsidR="00497EDD">
        <w:rPr>
          <w:rFonts w:ascii="Arial" w:hAnsi="Arial" w:cs="Arial"/>
          <w:b/>
          <w:lang w:val="ru-RU"/>
        </w:rPr>
        <w:t>1</w:t>
      </w:r>
      <w:r w:rsidRPr="00D764EA">
        <w:rPr>
          <w:rFonts w:ascii="Arial" w:hAnsi="Arial" w:cs="Arial"/>
          <w:b/>
          <w:lang w:val="ru-RU"/>
        </w:rPr>
        <w:t xml:space="preserve">,00 </w:t>
      </w:r>
      <w:r w:rsidRPr="00D764EA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Јане Митрески од Прилеп</w:t>
      </w:r>
      <w:r>
        <w:rPr>
          <w:rFonts w:ascii="Arial" w:hAnsi="Arial" w:cs="Arial"/>
          <w:lang w:val="mk-MK"/>
        </w:rPr>
        <w:t xml:space="preserve">. </w:t>
      </w:r>
    </w:p>
    <w:p w:rsidR="00C75EA2" w:rsidRDefault="00C75EA2" w:rsidP="00C75E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втората продажба со усно јавно наддавање недвижностите не можат да се продадат под 2/3 од утврдената вредност утврдена утврдена со заклучоци на извршителот </w:t>
      </w:r>
      <w:r>
        <w:rPr>
          <w:rFonts w:ascii="Arial" w:hAnsi="Arial" w:cs="Arial"/>
          <w:lang w:val="ru-RU"/>
        </w:rPr>
        <w:t>И.бр. 657/2018 од 05.09.2018 година и 11.09.2018 година</w:t>
      </w:r>
      <w:r>
        <w:rPr>
          <w:rFonts w:ascii="Arial" w:hAnsi="Arial" w:cs="Arial"/>
          <w:lang w:val="mk-MK"/>
        </w:rPr>
        <w:t xml:space="preserve">, изнесува: за недвижноста под </w:t>
      </w:r>
      <w:r w:rsidRPr="00A7616D">
        <w:rPr>
          <w:rFonts w:ascii="Arial" w:hAnsi="Arial" w:cs="Arial"/>
          <w:b/>
          <w:lang w:val="mk-MK"/>
        </w:rPr>
        <w:t xml:space="preserve">број 1 </w:t>
      </w:r>
      <w:r>
        <w:rPr>
          <w:rFonts w:ascii="Arial" w:hAnsi="Arial" w:cs="Arial"/>
          <w:lang w:val="mk-MK"/>
        </w:rPr>
        <w:t xml:space="preserve">износ од </w:t>
      </w:r>
      <w:r>
        <w:rPr>
          <w:rFonts w:ascii="Arial" w:hAnsi="Arial" w:cs="Arial"/>
          <w:b/>
          <w:lang w:val="mk-MK"/>
        </w:rPr>
        <w:t>7.954.87</w:t>
      </w:r>
      <w:r w:rsidR="009D01E6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за недвижноста под </w:t>
      </w:r>
      <w:r>
        <w:rPr>
          <w:rFonts w:ascii="Arial" w:hAnsi="Arial" w:cs="Arial"/>
          <w:b/>
          <w:lang w:val="mk-MK"/>
        </w:rPr>
        <w:t>број 2</w:t>
      </w:r>
      <w:r>
        <w:rPr>
          <w:rFonts w:ascii="Arial" w:hAnsi="Arial" w:cs="Arial"/>
          <w:lang w:val="mk-MK"/>
        </w:rPr>
        <w:t xml:space="preserve"> износ од </w:t>
      </w:r>
      <w:r>
        <w:rPr>
          <w:rFonts w:ascii="Arial" w:hAnsi="Arial" w:cs="Arial"/>
          <w:b/>
          <w:lang w:val="mk-MK"/>
        </w:rPr>
        <w:t>3.967.033,00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 и за недвижноста под </w:t>
      </w:r>
      <w:r w:rsidRPr="00A7616D">
        <w:rPr>
          <w:rFonts w:ascii="Arial" w:hAnsi="Arial" w:cs="Arial"/>
          <w:b/>
          <w:lang w:val="mk-MK"/>
        </w:rPr>
        <w:t xml:space="preserve">број 3 </w:t>
      </w:r>
      <w:r>
        <w:rPr>
          <w:rFonts w:ascii="Arial" w:hAnsi="Arial" w:cs="Arial"/>
          <w:lang w:val="mk-MK"/>
        </w:rPr>
        <w:t xml:space="preserve">износ од </w:t>
      </w:r>
      <w:r>
        <w:rPr>
          <w:rFonts w:ascii="Arial" w:hAnsi="Arial" w:cs="Arial"/>
          <w:b/>
          <w:lang w:val="mk-MK"/>
        </w:rPr>
        <w:t>8.414.684,00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, под која недвижностите не можат да се продадат на второто јавно наддавање.</w:t>
      </w:r>
    </w:p>
    <w:p w:rsidR="00C75EA2" w:rsidRDefault="00C75EA2" w:rsidP="00C75EA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хипотека во корист на доверителот Комерцијлна банка АД Скопје</w:t>
      </w:r>
      <w:r>
        <w:rPr>
          <w:rFonts w:ascii="Arial" w:hAnsi="Arial" w:cs="Arial"/>
          <w:lang w:val="ru-RU"/>
        </w:rPr>
        <w:t>.</w:t>
      </w:r>
    </w:p>
    <w:p w:rsidR="00C75EA2" w:rsidRDefault="00C75EA2" w:rsidP="00C75E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и тоа за недвижноста под број 1 износ од 1.193.232,00 денари, за недвижноста под број 2 износ од 595.055,00 денари, и за недвижноста под број 3 износ од 1.262.203,00 денари. </w:t>
      </w:r>
    </w:p>
    <w:p w:rsidR="00C75EA2" w:rsidRDefault="00C75EA2" w:rsidP="00C75EA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 Јане Митрески од Прилеп со бр.</w:t>
      </w:r>
      <w:r w:rsidR="007E7ED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300020000374843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lang w:val="ru-RU"/>
        </w:rPr>
        <w:t xml:space="preserve">5021006110695, најдоцна до </w:t>
      </w:r>
      <w:r w:rsidR="004A6E46">
        <w:rPr>
          <w:rFonts w:ascii="Arial" w:hAnsi="Arial" w:cs="Arial"/>
          <w:lang w:val="en-US"/>
        </w:rPr>
        <w:t>2</w:t>
      </w:r>
      <w:r w:rsidR="00497EDD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ru-RU"/>
        </w:rPr>
        <w:t>.1</w:t>
      </w:r>
      <w:r w:rsidR="009D01E6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.2018 година.</w:t>
      </w:r>
    </w:p>
    <w:p w:rsidR="00C75EA2" w:rsidRPr="00905C7E" w:rsidRDefault="00C75EA2" w:rsidP="00C75EA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75EA2" w:rsidRPr="00905C7E" w:rsidRDefault="00C75EA2" w:rsidP="00C75EA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75EA2" w:rsidRPr="00905C7E" w:rsidRDefault="00C75EA2" w:rsidP="00C75EA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>дневниот весник</w:t>
      </w:r>
      <w:r>
        <w:rPr>
          <w:rFonts w:ascii="Arial" w:hAnsi="Arial" w:cs="Arial"/>
          <w:lang w:val="ru-RU"/>
        </w:rPr>
        <w:t xml:space="preserve">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75EA2" w:rsidRDefault="00C75EA2" w:rsidP="00C75EA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75EA2" w:rsidRPr="00905C7E" w:rsidRDefault="00C75EA2" w:rsidP="00C75EA2">
      <w:pPr>
        <w:ind w:firstLine="720"/>
        <w:jc w:val="both"/>
        <w:rPr>
          <w:rFonts w:ascii="Arial" w:hAnsi="Arial" w:cs="Arial"/>
          <w:lang w:val="mk-MK"/>
        </w:rPr>
      </w:pPr>
    </w:p>
    <w:p w:rsidR="00C75EA2" w:rsidRDefault="00C75EA2" w:rsidP="00C75EA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147120"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C75EA2" w:rsidTr="00C75EA2">
        <w:tc>
          <w:tcPr>
            <w:tcW w:w="5377" w:type="dxa"/>
          </w:tcPr>
          <w:p w:rsidR="00C75EA2" w:rsidRDefault="00C75EA2" w:rsidP="00C75EA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75EA2" w:rsidRDefault="00C75EA2" w:rsidP="00C75EA2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</w:t>
            </w:r>
            <w:r w:rsidRPr="008A2845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C75EA2" w:rsidRDefault="00C75EA2" w:rsidP="00C75EA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AC774B" w:rsidRDefault="00AC774B" w:rsidP="00C75EA2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101DD9"/>
    <w:rsid w:val="00147120"/>
    <w:rsid w:val="0015082C"/>
    <w:rsid w:val="00162356"/>
    <w:rsid w:val="00285A4E"/>
    <w:rsid w:val="002D6E87"/>
    <w:rsid w:val="00334708"/>
    <w:rsid w:val="003F4FE9"/>
    <w:rsid w:val="00497EDD"/>
    <w:rsid w:val="004A6E46"/>
    <w:rsid w:val="00575CC4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7E7ED0"/>
    <w:rsid w:val="00843B8B"/>
    <w:rsid w:val="00855ACC"/>
    <w:rsid w:val="008C7246"/>
    <w:rsid w:val="00905C7E"/>
    <w:rsid w:val="009D01E6"/>
    <w:rsid w:val="00A1680D"/>
    <w:rsid w:val="00A33E8F"/>
    <w:rsid w:val="00A36AF4"/>
    <w:rsid w:val="00AA634A"/>
    <w:rsid w:val="00AC774B"/>
    <w:rsid w:val="00C557C5"/>
    <w:rsid w:val="00C75EA2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657-18 Заклучок за усна јавна продажба обр.50 втора продажба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2</cp:revision>
  <cp:lastPrinted>2018-10-03T09:32:00Z</cp:lastPrinted>
  <dcterms:created xsi:type="dcterms:W3CDTF">2018-10-04T07:38:00Z</dcterms:created>
  <dcterms:modified xsi:type="dcterms:W3CDTF">2018-10-04T07:38:00Z</dcterms:modified>
</cp:coreProperties>
</file>