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86" w:rsidRDefault="00680F86" w:rsidP="00680F86">
      <w:pPr>
        <w:rPr>
          <w:rFonts w:ascii="Arial" w:hAnsi="Arial" w:cs="Arial"/>
          <w:b/>
          <w:lang w:val="mk-MK"/>
        </w:rPr>
      </w:pPr>
      <w:r>
        <w:rPr>
          <w:rFonts w:ascii="Macedonian Tms" w:hAnsi="Macedonian Tms"/>
          <w:sz w:val="22"/>
        </w:rPr>
        <w:t xml:space="preserve">                 </w:t>
      </w:r>
      <w:r>
        <w:rPr>
          <w:rFonts w:ascii="Times New Roman" w:hAnsi="Times New Roman"/>
          <w:b/>
          <w:lang w:val="mk-MK"/>
        </w:rPr>
        <w:t xml:space="preserve">                                                                                                         </w:t>
      </w:r>
      <w:r>
        <w:rPr>
          <w:rFonts w:ascii="Arial" w:hAnsi="Arial" w:cs="Arial"/>
          <w:b/>
          <w:lang w:val="mk-MK"/>
        </w:rPr>
        <w:t>И.бр.718/14</w:t>
      </w:r>
    </w:p>
    <w:p w:rsidR="00680F86" w:rsidRPr="009E5C1F" w:rsidRDefault="00680F86" w:rsidP="00680F86">
      <w:pPr>
        <w:rPr>
          <w:rFonts w:ascii="Arial" w:hAnsi="Arial" w:cs="Arial"/>
          <w:b/>
          <w:lang w:val="mk-MK"/>
        </w:rPr>
      </w:pPr>
      <w:r>
        <w:rPr>
          <w:rFonts w:ascii="Arial" w:hAnsi="Arial" w:cs="Arial"/>
          <w:b/>
          <w:lang w:val="mk-MK"/>
        </w:rPr>
        <w:t xml:space="preserve">                                                                                                             И.бр.719/14</w:t>
      </w:r>
    </w:p>
    <w:p w:rsidR="00680F86" w:rsidRPr="00FA5906" w:rsidRDefault="00680F86" w:rsidP="00680F86">
      <w:pPr>
        <w:rPr>
          <w:rFonts w:ascii="Times New Roman" w:hAnsi="Times New Roman"/>
          <w:sz w:val="22"/>
          <w:lang w:val="mk-MK"/>
        </w:rPr>
      </w:pPr>
    </w:p>
    <w:p w:rsidR="00680F86" w:rsidRDefault="00680F86" w:rsidP="00680F86">
      <w:pPr>
        <w:jc w:val="both"/>
        <w:rPr>
          <w:rFonts w:ascii="Arial" w:hAnsi="Arial" w:cs="Arial"/>
          <w:u w:val="single"/>
          <w:lang w:val="mk-MK"/>
        </w:rPr>
      </w:pPr>
      <w:r>
        <w:rPr>
          <w:rFonts w:ascii="Arial" w:hAnsi="Arial" w:cs="Arial"/>
          <w:lang w:val="mk-MK"/>
        </w:rPr>
        <w:t>Извршителот Јовица Анѓеловски од Куманово врз основа на барањето за спроведување на извршување од доверителот Централна Кооперативна Банка АД Скопје, правен следбеник на Статер Банка АД Куманово, засновано на извршните исправи-Нотарски Акт ОДУ бр.417/08 од 27.08.2008 година и Нотарски Акт ОДУ бр.261/05 од 03.11.2005 година, и двете на Нотар Марјан Коцевски од Куманово, против должникот ДПТУ МАГОС 1 Марјан ДООЕЛ Куманово и Марјан Станишковски од Куманово, ул. “Јоско Илиевски“ бр.16 и заложниот должник Марјан Станишковски од Куманово, ул. “Јоско Илиевски“ бр.16, за спроведување на извршување во вредност 2.426.296,00 денари, на ден 19.12.2017  година го издава следниот:</w:t>
      </w:r>
      <w:r>
        <w:rPr>
          <w:rFonts w:ascii="Arial" w:hAnsi="Arial" w:cs="Arial"/>
          <w:u w:val="single"/>
        </w:rPr>
        <w:t xml:space="preserve">  </w:t>
      </w:r>
    </w:p>
    <w:p w:rsidR="00680F86" w:rsidRPr="00680F86" w:rsidRDefault="00680F86" w:rsidP="00680F86">
      <w:pPr>
        <w:jc w:val="both"/>
        <w:rPr>
          <w:rFonts w:ascii="Arial" w:hAnsi="Arial" w:cs="Arial"/>
          <w:lang w:val="mk-MK"/>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mk-MK"/>
        </w:rPr>
        <w:t xml:space="preserve">   </w:t>
      </w:r>
      <w:r>
        <w:rPr>
          <w:rFonts w:ascii="Arial" w:hAnsi="Arial" w:cs="Arial"/>
          <w:lang w:val="en-US"/>
        </w:rPr>
        <w:t xml:space="preserve">   </w:t>
      </w:r>
      <w:r>
        <w:rPr>
          <w:rFonts w:ascii="Arial" w:hAnsi="Arial" w:cs="Arial"/>
          <w:b/>
          <w:lang w:val="mk-MK"/>
        </w:rPr>
        <w:t>З А К Л У Ч О К</w:t>
      </w:r>
    </w:p>
    <w:p w:rsidR="00680F86" w:rsidRDefault="00680F86" w:rsidP="00680F86">
      <w:pPr>
        <w:jc w:val="center"/>
        <w:rPr>
          <w:rFonts w:ascii="Arial" w:hAnsi="Arial" w:cs="Arial"/>
          <w:b/>
          <w:sz w:val="20"/>
          <w:lang w:val="mk-MK"/>
        </w:rPr>
      </w:pPr>
      <w:r>
        <w:rPr>
          <w:rFonts w:ascii="Arial" w:hAnsi="Arial" w:cs="Arial"/>
          <w:b/>
          <w:sz w:val="20"/>
          <w:lang w:val="en-US"/>
        </w:rPr>
        <w:t xml:space="preserve">   </w:t>
      </w:r>
      <w:r>
        <w:rPr>
          <w:rFonts w:ascii="Arial" w:hAnsi="Arial" w:cs="Arial"/>
          <w:b/>
          <w:sz w:val="20"/>
          <w:lang w:val="mk-MK"/>
        </w:rPr>
        <w:t>ЗА УСНА ЈАВНА ПРОДАЖБА</w:t>
      </w:r>
    </w:p>
    <w:p w:rsidR="00680F86" w:rsidRPr="00680F86" w:rsidRDefault="00680F86" w:rsidP="00680F86">
      <w:pPr>
        <w:jc w:val="center"/>
        <w:rPr>
          <w:rFonts w:ascii="Arial" w:hAnsi="Arial" w:cs="Arial"/>
          <w:b/>
          <w:sz w:val="16"/>
          <w:szCs w:val="16"/>
          <w:lang w:val="mk-MK"/>
        </w:rPr>
      </w:pPr>
      <w:r>
        <w:rPr>
          <w:rFonts w:ascii="Arial" w:hAnsi="Arial" w:cs="Arial"/>
          <w:b/>
          <w:sz w:val="20"/>
          <w:lang w:val="mk-MK"/>
        </w:rPr>
        <w:t>(</w:t>
      </w:r>
      <w:r w:rsidRPr="00680F86">
        <w:rPr>
          <w:rFonts w:ascii="Arial" w:hAnsi="Arial" w:cs="Arial"/>
          <w:b/>
          <w:sz w:val="16"/>
          <w:szCs w:val="16"/>
          <w:lang w:val="mk-MK"/>
        </w:rPr>
        <w:t>врз основа на чл.167 став 1, член 169 став 1  и член 170 став 1од Законот за извршување)</w:t>
      </w:r>
    </w:p>
    <w:p w:rsidR="00680F86" w:rsidRPr="00A32EBB" w:rsidRDefault="00680F86" w:rsidP="00680F86">
      <w:pPr>
        <w:jc w:val="both"/>
        <w:rPr>
          <w:rFonts w:ascii="Arial" w:hAnsi="Arial" w:cs="Arial"/>
          <w:b/>
          <w:sz w:val="20"/>
          <w:lang w:val="en-US"/>
        </w:rPr>
      </w:pPr>
    </w:p>
    <w:p w:rsidR="00680F86" w:rsidRDefault="00680F86" w:rsidP="00680F86">
      <w:pPr>
        <w:jc w:val="both"/>
        <w:rPr>
          <w:rFonts w:ascii="Arial" w:hAnsi="Arial" w:cs="Arial"/>
          <w:lang w:val="mk-MK"/>
        </w:rPr>
      </w:pPr>
      <w:r>
        <w:rPr>
          <w:rFonts w:ascii="Arial" w:hAnsi="Arial" w:cs="Arial"/>
          <w:lang w:val="mk-MK"/>
        </w:rPr>
        <w:tab/>
        <w:t>СЕ ОПРЕДЕЛУВА ПРОДАЖБА со трето усно  јавно наддавање на недвижен имот во сопственост на заложен должник Марјан Станишковски од Куманово, запишан во Имотен лист бр.13002 за КО Куманово, со сите прирастоци и придодатоци, со следните ознаки: -КП бр.24315, дел2, м.в. Б.Б.Гуцман, бр. на згр.1, нам на згр.дел.зграда вон стопанство, вл.1, катМА, повр.16 м.кв., -КП бр.24315, дел2, м.в. Б.Б.Гуцман, бр. на згр.1, нам. на згр.дел.зграда вон стопанство, бл.1, катПР, повр.16 м.кв., за цена од 745.718,00 денари.</w:t>
      </w:r>
    </w:p>
    <w:p w:rsidR="00680F86" w:rsidRDefault="00680F86" w:rsidP="00680F86">
      <w:pPr>
        <w:jc w:val="both"/>
        <w:rPr>
          <w:rFonts w:ascii="Arial" w:hAnsi="Arial" w:cs="Arial"/>
          <w:lang w:val="mk-MK"/>
        </w:rPr>
      </w:pPr>
      <w:r>
        <w:rPr>
          <w:rFonts w:ascii="Arial" w:hAnsi="Arial" w:cs="Arial"/>
          <w:lang w:val="mk-MK"/>
        </w:rPr>
        <w:t xml:space="preserve">            Продажбата ќе се одржи на ден 22.01.2018 година во 10,00 часот  во просториите на Извршителот Јовица Анѓеловски, на ул. Маршал Тито бр.1-1/3, во Куманово. Почетната вредност на недвижноста на третото јавно наддавање е утврдена согласно поднесокот на доверителот за намалување на вредноста за една половина од проценетата вредност, под која предметната недвижност не може да се продаде на третото јавно наддавање.</w:t>
      </w:r>
    </w:p>
    <w:p w:rsidR="00680F86" w:rsidRDefault="00680F86" w:rsidP="00680F86">
      <w:pPr>
        <w:jc w:val="both"/>
        <w:rPr>
          <w:rFonts w:ascii="Arial" w:hAnsi="Arial" w:cs="Arial"/>
          <w:lang w:val="mk-MK"/>
        </w:rPr>
      </w:pPr>
      <w:r>
        <w:rPr>
          <w:rFonts w:ascii="Arial" w:hAnsi="Arial" w:cs="Arial"/>
          <w:lang w:val="mk-MK"/>
        </w:rPr>
        <w:t xml:space="preserve">            На јавното наддавање можат да учествуваат само лица кои претходно положиле гаранција која изнесува   1/10(една десеттина) од определената вредност на недвижноста за третото јавно наддавање. Сите јавни давачки околу реализацијата на купопродажбата поаѓаат на товар на купувачот. Уплатата на паричните средства на име гаранција се врши на жиро сметката од извршителот со бр. 320100005113356   даночен број 5017006110477 , во Централна Кооперативна Банка ад Скопје. На понудувачите чија понуда не е прифатена, гаранцијата им се враќа веднаш по заклучувањето на јавното наддавање. Најповолниот понудувач-купувач на недвижноста е должен да ја положи вкупната цена на недвижноста, во рок од 8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680F86" w:rsidRDefault="00680F86" w:rsidP="00680F86">
      <w:pPr>
        <w:jc w:val="both"/>
        <w:rPr>
          <w:rFonts w:ascii="Arial" w:hAnsi="Arial" w:cs="Arial"/>
          <w:lang w:val="en-US"/>
        </w:rPr>
      </w:pPr>
      <w:r>
        <w:rPr>
          <w:rFonts w:ascii="Arial" w:hAnsi="Arial" w:cs="Arial"/>
          <w:lang w:val="mk-MK"/>
        </w:rPr>
        <w:t xml:space="preserve">             Овој заклучок ќе се објави во средство за јавно информирање Нова Македонија.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680F86" w:rsidRPr="00A32EBB" w:rsidRDefault="00680F86" w:rsidP="00680F86">
      <w:pPr>
        <w:ind w:firstLine="720"/>
        <w:jc w:val="both"/>
        <w:rPr>
          <w:rFonts w:ascii="Arial" w:hAnsi="Arial" w:cs="Arial"/>
          <w:b/>
          <w:lang w:val="en-US"/>
        </w:rPr>
      </w:pPr>
    </w:p>
    <w:p w:rsidR="00A57490" w:rsidRPr="00680F86" w:rsidRDefault="00680F86" w:rsidP="00680F86">
      <w:pPr>
        <w:jc w:val="right"/>
        <w:rPr>
          <w:rFonts w:ascii="Arial" w:hAnsi="Arial" w:cs="Arial"/>
          <w:b/>
          <w:lang w:val="en-US"/>
        </w:rPr>
      </w:pPr>
      <w:r w:rsidRPr="00A32EBB">
        <w:rPr>
          <w:rFonts w:ascii="Arial" w:hAnsi="Arial" w:cs="Arial"/>
          <w:b/>
          <w:lang w:val="en-US"/>
        </w:rPr>
        <w:t xml:space="preserve"> </w:t>
      </w:r>
      <w:r w:rsidRPr="00A32EBB">
        <w:rPr>
          <w:rFonts w:ascii="Arial" w:hAnsi="Arial" w:cs="Arial"/>
          <w:b/>
          <w:lang w:val="mk-MK"/>
        </w:rPr>
        <w:t>Извршител М-р Јовица Анѓеловски</w:t>
      </w:r>
      <w:r>
        <w:rPr>
          <w:rFonts w:ascii="Arial" w:hAnsi="Arial" w:cs="Arial"/>
          <w:lang w:val="mk-MK"/>
        </w:rPr>
        <w:t xml:space="preserve">                                                                  </w:t>
      </w:r>
    </w:p>
    <w:sectPr w:rsidR="00A57490" w:rsidRPr="00680F86" w:rsidSect="00A574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0F86"/>
    <w:rsid w:val="00680F86"/>
    <w:rsid w:val="009A69B4"/>
    <w:rsid w:val="00A5749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86"/>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dc:creator>
  <cp:keywords/>
  <dc:description/>
  <cp:lastModifiedBy>Keti</cp:lastModifiedBy>
  <cp:revision>2</cp:revision>
  <dcterms:created xsi:type="dcterms:W3CDTF">2018-01-04T08:26:00Z</dcterms:created>
  <dcterms:modified xsi:type="dcterms:W3CDTF">2018-01-04T08:28:00Z</dcterms:modified>
</cp:coreProperties>
</file>