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7505" cy="367665"/>
            <wp:effectExtent l="19050" t="0" r="444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</w:t>
      </w:r>
      <w:bookmarkStart w:id="0" w:name="Ime"/>
      <w:bookmarkEnd w:id="0"/>
      <w:r>
        <w:rPr>
          <w:rFonts w:ascii="Arial" w:hAnsi="Arial" w:cs="Arial"/>
          <w:b/>
          <w:bCs/>
          <w:sz w:val="20"/>
          <w:szCs w:val="20"/>
        </w:rPr>
        <w:t>Премтим Ќерими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именуван за подрачјето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на Основен суд Куманово,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Крива Паланка и Кратово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sz w:val="20"/>
          <w:szCs w:val="20"/>
        </w:rPr>
        <w:t>653/2016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2" w:name="tel"/>
      <w:bookmarkEnd w:id="2"/>
      <w:r>
        <w:rPr>
          <w:rFonts w:ascii="Arial" w:hAnsi="Arial" w:cs="Arial"/>
          <w:b/>
          <w:bCs/>
          <w:sz w:val="20"/>
          <w:szCs w:val="20"/>
        </w:rPr>
        <w:t xml:space="preserve">031-511-388  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3" w:name="Izvrsitel"/>
      <w:bookmarkEnd w:id="3"/>
      <w:r>
        <w:rPr>
          <w:rFonts w:ascii="Arial" w:hAnsi="Arial" w:cs="Arial"/>
        </w:rPr>
        <w:t xml:space="preserve">Премтим Ќерими од </w:t>
      </w:r>
      <w:bookmarkStart w:id="4" w:name="Adresa"/>
      <w:bookmarkEnd w:id="4"/>
      <w:r>
        <w:rPr>
          <w:rFonts w:ascii="Arial" w:hAnsi="Arial" w:cs="Arial"/>
        </w:rPr>
        <w:t xml:space="preserve">Куманово, ул.Димитар Влахов бр.52-9 врз основа на барањето за спроведување на извршување од </w:t>
      </w:r>
      <w:bookmarkStart w:id="5" w:name="Doveritel1"/>
      <w:bookmarkEnd w:id="5"/>
      <w:r>
        <w:rPr>
          <w:rFonts w:ascii="Arial" w:hAnsi="Arial" w:cs="Arial"/>
        </w:rPr>
        <w:t xml:space="preserve">доверителот Комерцијална банка АД Скопје од </w:t>
      </w:r>
      <w:bookmarkStart w:id="6" w:name="DovGrad1"/>
      <w:bookmarkEnd w:id="6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7" w:name="opis_edb1"/>
      <w:bookmarkEnd w:id="7"/>
      <w:r>
        <w:rPr>
          <w:rFonts w:ascii="Arial" w:hAnsi="Arial" w:cs="Arial"/>
        </w:rPr>
        <w:t xml:space="preserve">седиште на  </w:t>
      </w:r>
      <w:bookmarkStart w:id="8" w:name="adresa1"/>
      <w:bookmarkEnd w:id="8"/>
      <w:r>
        <w:rPr>
          <w:rFonts w:ascii="Arial" w:hAnsi="Arial" w:cs="Arial"/>
        </w:rPr>
        <w:t>ул.Орце Николов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>
        <w:rPr>
          <w:rFonts w:ascii="Arial" w:hAnsi="Arial" w:cs="Arial"/>
        </w:rPr>
        <w:t xml:space="preserve">ОДУ бр. 082/10  од 16.03.2010 год. на Нотар Марјан Коцевски од Куманово и ОДУ бр. 382/10  од 21.10.2010 год. на Нотар Марјан Коцевски од Куманово, против </w:t>
      </w:r>
      <w:bookmarkStart w:id="14" w:name="Dolznik1"/>
      <w:bookmarkEnd w:id="14"/>
      <w:r>
        <w:rPr>
          <w:rFonts w:ascii="Arial" w:hAnsi="Arial" w:cs="Arial"/>
        </w:rPr>
        <w:t xml:space="preserve">должникот </w:t>
      </w:r>
      <w:r>
        <w:rPr>
          <w:rFonts w:ascii="Arial" w:hAnsi="Arial" w:cs="Arial"/>
          <w:b/>
        </w:rPr>
        <w:t xml:space="preserve">ДГИ МЕГА ГРАДБА ИНЖЕНЕРИНГ ДОО Скопје од </w:t>
      </w:r>
      <w:bookmarkStart w:id="15" w:name="DolzGrad1"/>
      <w:bookmarkEnd w:id="15"/>
      <w:r>
        <w:rPr>
          <w:rFonts w:ascii="Arial" w:hAnsi="Arial" w:cs="Arial"/>
          <w:b/>
        </w:rPr>
        <w:t xml:space="preserve">Скопје со </w:t>
      </w:r>
      <w:bookmarkStart w:id="16" w:name="opis_edb1_dolz"/>
      <w:bookmarkEnd w:id="16"/>
      <w:r>
        <w:rPr>
          <w:rFonts w:ascii="Arial" w:hAnsi="Arial" w:cs="Arial"/>
          <w:b/>
          <w:lang w:val="ru-RU"/>
        </w:rPr>
        <w:t xml:space="preserve">седиште на </w:t>
      </w:r>
      <w:bookmarkStart w:id="17" w:name="adresa1_dolz"/>
      <w:bookmarkEnd w:id="17"/>
      <w:r>
        <w:rPr>
          <w:rFonts w:ascii="Arial" w:hAnsi="Arial" w:cs="Arial"/>
          <w:b/>
        </w:rPr>
        <w:t xml:space="preserve">ул. Ѓорѓи Капчев бр. 27/2, </w:t>
      </w:r>
      <w:bookmarkStart w:id="18" w:name="Dolznik2"/>
      <w:bookmarkEnd w:id="18"/>
      <w:r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>
        <w:rPr>
          <w:rFonts w:ascii="Arial" w:hAnsi="Arial" w:cs="Arial"/>
        </w:rPr>
        <w:t xml:space="preserve">158.675.225,00 денари на ден </w:t>
      </w:r>
      <w:bookmarkStart w:id="20" w:name="DatumIzdava"/>
      <w:bookmarkEnd w:id="20"/>
      <w:r>
        <w:rPr>
          <w:rFonts w:ascii="Arial" w:hAnsi="Arial" w:cs="Arial"/>
        </w:rPr>
        <w:t>05.04.2018 година го донесува следниот: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ТРЕТА УСНА ЈАВНА ПРОДАЖБА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(врз основа на член 167 став 1, член 169 став 1 и член 170 став 1  од Законот за извршување)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СЕ ОПРЕДЕЛУВА трета продажба</w:t>
      </w:r>
      <w:r>
        <w:rPr>
          <w:rFonts w:ascii="Arial" w:hAnsi="Arial" w:cs="Arial"/>
        </w:rPr>
        <w:t xml:space="preserve"> со усно јавно наддавање на недвижноста запишана во </w:t>
      </w:r>
      <w:r>
        <w:rPr>
          <w:rFonts w:ascii="Arial" w:hAnsi="Arial" w:cs="Arial"/>
          <w:b/>
        </w:rPr>
        <w:t>имотен лист бр. 43958 за КО Куманово</w:t>
      </w:r>
      <w:r>
        <w:rPr>
          <w:rFonts w:ascii="Arial" w:hAnsi="Arial" w:cs="Arial"/>
        </w:rPr>
        <w:t xml:space="preserve">  при АКН на РМ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В: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- КП 13859 дел 2, адреса (улица и куќен број на зграда) Бул. Октомвриска Револуција , број на зграда /друг објект 1, намена на зграда преземена при конверзија на податоците од стариот ел. систем А2, влез 1, кат МА , број 74, намена на посебен/заеднички дел од зграда СТ, внатрешна површина во м2 43, сопственост и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ru-RU"/>
        </w:rPr>
        <w:t>- КП 13859 дел 2, адреса (улица и куќен број на зграда) Бул. Октомвриска Револуција , број на зграда /друг објект 1, намена на зграда преземена при конверзија на податоците од стариот ел. систем А2, влез 1, кат МА , број 74, намена на посебен/заеднички дел од зграда ПП, внатрешна површина во м2 5, сопственост</w:t>
      </w:r>
      <w:r>
        <w:rPr>
          <w:rFonts w:ascii="Arial" w:hAnsi="Arial" w:cs="Arial"/>
          <w:b/>
          <w:lang w:val="ru-RU"/>
        </w:rPr>
        <w:t xml:space="preserve">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>која се наоѓа во сопственост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должникот</w:t>
      </w:r>
      <w:r>
        <w:rPr>
          <w:rFonts w:ascii="Arial" w:hAnsi="Arial" w:cs="Arial"/>
          <w:b/>
        </w:rPr>
        <w:t xml:space="preserve"> ДГИ МЕГА ГРАДБА ИНЖЕНЕРИНГ ДОО Скопје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26.04.2018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година во 10</w:t>
      </w:r>
      <w:r>
        <w:rPr>
          <w:rFonts w:ascii="Arial" w:hAnsi="Arial" w:cs="Arial"/>
          <w:b/>
          <w:lang w:val="en-US"/>
        </w:rPr>
        <w:t xml:space="preserve">:00 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во просториите на извршител </w:t>
      </w:r>
      <w:proofErr w:type="spellStart"/>
      <w:r>
        <w:rPr>
          <w:rFonts w:ascii="Arial" w:hAnsi="Arial" w:cs="Arial"/>
          <w:lang w:val="en-US"/>
        </w:rPr>
        <w:t>Премтим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Ќерими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ул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Димитар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Влахов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бр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52/9,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тел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031-511-</w:t>
      </w:r>
      <w:proofErr w:type="gramStart"/>
      <w:r>
        <w:rPr>
          <w:rFonts w:ascii="Arial" w:hAnsi="Arial" w:cs="Arial"/>
          <w:lang w:val="en-US"/>
        </w:rPr>
        <w:t xml:space="preserve">388 </w:t>
      </w:r>
      <w:r>
        <w:rPr>
          <w:rFonts w:ascii="Arial" w:hAnsi="Arial" w:cs="Arial"/>
          <w:b/>
        </w:rPr>
        <w:t>.</w:t>
      </w:r>
      <w:proofErr w:type="gramEnd"/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Почетната вредност на</w:t>
      </w:r>
      <w:r>
        <w:rPr>
          <w:rFonts w:ascii="Arial" w:hAnsi="Arial" w:cs="Arial"/>
          <w:lang w:val="en-US"/>
        </w:rPr>
        <w:t xml:space="preserve"> т</w:t>
      </w:r>
      <w:r>
        <w:rPr>
          <w:rFonts w:ascii="Arial" w:hAnsi="Arial" w:cs="Arial"/>
        </w:rPr>
        <w:t>ре</w:t>
      </w:r>
      <w:proofErr w:type="spellStart"/>
      <w:r>
        <w:rPr>
          <w:rFonts w:ascii="Arial" w:hAnsi="Arial" w:cs="Arial"/>
          <w:lang w:val="en-US"/>
        </w:rPr>
        <w:t>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усна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јавна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продажба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на  недвижноста  утврдена со заклучок на извршителот Премтим Ќерими И.бр.653/16 од 28.11.2016 година   и согласно предлог  за трета продажба од доверителот Комерцијална Банка АД Скопје изнесува </w:t>
      </w:r>
      <w:r>
        <w:rPr>
          <w:rFonts w:ascii="Arial" w:hAnsi="Arial" w:cs="Arial"/>
          <w:b/>
        </w:rPr>
        <w:t>1.542.826,00 денари</w:t>
      </w:r>
      <w:r>
        <w:rPr>
          <w:rFonts w:ascii="Arial" w:hAnsi="Arial" w:cs="Arial"/>
        </w:rPr>
        <w:t>, под која недвижноста не може да се продаде на трето  јавно наддавање.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Недвижноста е оптоварена со следните товари и службености: право на залог Хипотека , носител на правото (доверител) Комерцијална Банка АД Скопје со седиште на  ул.Орце Николов бр.3</w:t>
      </w:r>
      <w:r>
        <w:rPr>
          <w:rFonts w:ascii="Arial" w:hAnsi="Arial" w:cs="Arial"/>
          <w:lang w:val="ru-RU"/>
        </w:rPr>
        <w:t xml:space="preserve">, хипотекарен должник </w:t>
      </w:r>
      <w:r>
        <w:rPr>
          <w:rFonts w:ascii="Arial" w:hAnsi="Arial" w:cs="Arial"/>
        </w:rPr>
        <w:t xml:space="preserve">ДГИ МЕГА ГРАДБА ИНЖЕНЕРИНГ ДОО Скопје од Скопје со  </w:t>
      </w:r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 Ѓорѓи Капчев бр. 27/2. 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lang w:val="ru-RU"/>
        </w:rPr>
        <w:t xml:space="preserve"> 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color w:val="000000"/>
          <w:lang w:val="ru-RU" w:eastAsia="en-GB"/>
        </w:rPr>
        <w:t>380070543300162 во ПроКредит Банка АД Скопје</w:t>
      </w:r>
      <w:r>
        <w:rPr>
          <w:rFonts w:ascii="Arial" w:hAnsi="Arial" w:cs="Arial"/>
        </w:rPr>
        <w:t>, најдоцна 1 (еден) ден пред продажбата.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Даночните обврски по основ на продажбата паѓаат на товар на купувачот.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Овој заклучок ќе се објави во следните средства за јавно информирање дневен весник НОВА МАКЕДОНИЈА .</w:t>
      </w: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526C" w:rsidRDefault="0060526C" w:rsidP="00605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0526C" w:rsidRPr="0060526C" w:rsidRDefault="0060526C" w:rsidP="0060526C"/>
    <w:p w:rsidR="0060526C" w:rsidRDefault="0060526C" w:rsidP="0060526C"/>
    <w:p w:rsidR="0060526C" w:rsidRPr="0060526C" w:rsidRDefault="0060526C" w:rsidP="0060526C">
      <w:pPr>
        <w:tabs>
          <w:tab w:val="left" w:pos="6355"/>
        </w:tabs>
        <w:rPr>
          <w:b/>
        </w:rPr>
      </w:pPr>
      <w:r>
        <w:tab/>
        <w:t xml:space="preserve">     </w:t>
      </w:r>
      <w:r w:rsidRPr="0060526C">
        <w:rPr>
          <w:b/>
        </w:rPr>
        <w:t>ИЗВРШИТЕЛ</w:t>
      </w:r>
    </w:p>
    <w:p w:rsidR="00141E62" w:rsidRPr="0060526C" w:rsidRDefault="0060526C" w:rsidP="0060526C">
      <w:pPr>
        <w:tabs>
          <w:tab w:val="left" w:pos="6355"/>
        </w:tabs>
      </w:pPr>
      <w:r w:rsidRPr="0060526C">
        <w:rPr>
          <w:b/>
        </w:rPr>
        <w:tab/>
        <w:t xml:space="preserve">ПРЕМТИМ ЌЕРИМИ </w:t>
      </w:r>
    </w:p>
    <w:sectPr w:rsidR="00141E62" w:rsidRPr="0060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0526C"/>
    <w:rsid w:val="00141E62"/>
    <w:rsid w:val="00242CB0"/>
    <w:rsid w:val="0060526C"/>
    <w:rsid w:val="00C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2018-04-05T09:52:00Z</dcterms:created>
  <dcterms:modified xsi:type="dcterms:W3CDTF">2018-04-05T09:56:00Z</dcterms:modified>
</cp:coreProperties>
</file>