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0"/>
        <w:gridCol w:w="551"/>
        <w:gridCol w:w="959"/>
        <w:gridCol w:w="2911"/>
      </w:tblGrid>
      <w:tr w:rsidR="00667023" w:rsidTr="00093442">
        <w:tc>
          <w:tcPr>
            <w:tcW w:w="6204" w:type="dxa"/>
            <w:hideMark/>
          </w:tcPr>
          <w:p w:rsidR="00667023" w:rsidRDefault="00667023" w:rsidP="0009344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315" cy="425450"/>
                  <wp:effectExtent l="1905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67023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667023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667023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67023" w:rsidRPr="00162356" w:rsidTr="00093442">
        <w:tc>
          <w:tcPr>
            <w:tcW w:w="6204" w:type="dxa"/>
            <w:hideMark/>
          </w:tcPr>
          <w:p w:rsidR="00667023" w:rsidRPr="00162356" w:rsidRDefault="00667023" w:rsidP="000934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667023" w:rsidRPr="00162356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67023" w:rsidRPr="00162356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67023" w:rsidRPr="00162356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67023" w:rsidRPr="00162356" w:rsidTr="00093442">
        <w:tc>
          <w:tcPr>
            <w:tcW w:w="6204" w:type="dxa"/>
            <w:hideMark/>
          </w:tcPr>
          <w:p w:rsidR="00667023" w:rsidRPr="00162356" w:rsidRDefault="00667023" w:rsidP="000934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667023" w:rsidRPr="00162356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67023" w:rsidRPr="00162356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67023" w:rsidRPr="00162356" w:rsidRDefault="00667023" w:rsidP="000934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667023" w:rsidRPr="00162356" w:rsidTr="00093442">
        <w:tc>
          <w:tcPr>
            <w:tcW w:w="6204" w:type="dxa"/>
            <w:hideMark/>
          </w:tcPr>
          <w:p w:rsidR="00667023" w:rsidRPr="00162356" w:rsidRDefault="00667023" w:rsidP="000934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766EBC">
              <w:rPr>
                <w:rFonts w:ascii="Arial" w:hAnsi="Arial" w:cs="Arial"/>
                <w:b/>
              </w:rPr>
              <w:t>Анѓелка</w:t>
            </w:r>
            <w:proofErr w:type="spellEnd"/>
            <w:r w:rsidRPr="00766E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6EBC">
              <w:rPr>
                <w:rFonts w:ascii="Arial" w:hAnsi="Arial" w:cs="Arial"/>
                <w:b/>
              </w:rPr>
              <w:t>Ефкоска</w:t>
            </w:r>
            <w:proofErr w:type="spellEnd"/>
          </w:p>
        </w:tc>
        <w:tc>
          <w:tcPr>
            <w:tcW w:w="566" w:type="dxa"/>
          </w:tcPr>
          <w:p w:rsidR="00667023" w:rsidRPr="00162356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67023" w:rsidRPr="00162356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67023" w:rsidRPr="00162356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67023" w:rsidRPr="00162356" w:rsidTr="00093442">
        <w:tc>
          <w:tcPr>
            <w:tcW w:w="6204" w:type="dxa"/>
            <w:hideMark/>
          </w:tcPr>
          <w:p w:rsidR="00667023" w:rsidRPr="00162356" w:rsidRDefault="00667023" w:rsidP="000934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667023" w:rsidRPr="00162356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67023" w:rsidRPr="00162356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67023" w:rsidRPr="00162356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67023" w:rsidRPr="00162356" w:rsidTr="00093442">
        <w:tc>
          <w:tcPr>
            <w:tcW w:w="6204" w:type="dxa"/>
            <w:hideMark/>
          </w:tcPr>
          <w:p w:rsidR="00667023" w:rsidRPr="00905C7E" w:rsidRDefault="00667023" w:rsidP="000934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667023" w:rsidRPr="00162356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67023" w:rsidRPr="00162356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67023" w:rsidRPr="00162356" w:rsidRDefault="00667023" w:rsidP="000934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766EBC">
              <w:rPr>
                <w:rFonts w:ascii="Arial" w:hAnsi="Arial" w:cs="Arial"/>
                <w:b/>
                <w:color w:val="000000"/>
                <w:lang w:val="mk-MK"/>
              </w:rPr>
              <w:t>48/18</w:t>
            </w:r>
            <w:r>
              <w:rPr>
                <w:rFonts w:ascii="Arial" w:hAnsi="Arial" w:cs="Arial"/>
                <w:b/>
                <w:color w:val="000000"/>
                <w:lang w:val="mk-MK"/>
              </w:rPr>
              <w:t>, 47/18</w:t>
            </w:r>
          </w:p>
        </w:tc>
      </w:tr>
      <w:tr w:rsidR="00667023" w:rsidRPr="00285A4E" w:rsidTr="00093442">
        <w:tc>
          <w:tcPr>
            <w:tcW w:w="6204" w:type="dxa"/>
            <w:hideMark/>
          </w:tcPr>
          <w:p w:rsidR="00667023" w:rsidRPr="00285A4E" w:rsidRDefault="00667023" w:rsidP="000934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766EBC">
              <w:rPr>
                <w:rFonts w:ascii="Arial" w:hAnsi="Arial" w:cs="Arial"/>
                <w:b/>
              </w:rPr>
              <w:t>Скопје</w:t>
            </w:r>
            <w:proofErr w:type="spellEnd"/>
            <w:r w:rsidRPr="00766EBC">
              <w:rPr>
                <w:rFonts w:ascii="Arial" w:hAnsi="Arial" w:cs="Arial"/>
                <w:b/>
              </w:rPr>
              <w:t xml:space="preserve"> 1 и </w:t>
            </w:r>
            <w:proofErr w:type="spellStart"/>
            <w:r w:rsidRPr="00766EBC">
              <w:rPr>
                <w:rFonts w:ascii="Arial" w:hAnsi="Arial" w:cs="Arial"/>
                <w:b/>
              </w:rPr>
              <w:t>Скопје</w:t>
            </w:r>
            <w:proofErr w:type="spellEnd"/>
            <w:r w:rsidRPr="00766EBC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566" w:type="dxa"/>
          </w:tcPr>
          <w:p w:rsidR="00667023" w:rsidRPr="00285A4E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67023" w:rsidRPr="00285A4E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67023" w:rsidRPr="00285A4E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67023" w:rsidRPr="00285A4E" w:rsidTr="00093442">
        <w:tc>
          <w:tcPr>
            <w:tcW w:w="6204" w:type="dxa"/>
            <w:hideMark/>
          </w:tcPr>
          <w:p w:rsidR="00667023" w:rsidRPr="00285A4E" w:rsidRDefault="00667023" w:rsidP="000934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766EBC"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 w:rsidRPr="00766EBC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766EBC">
              <w:rPr>
                <w:rFonts w:ascii="Arial" w:hAnsi="Arial" w:cs="Arial"/>
                <w:b/>
              </w:rPr>
              <w:t>Максим</w:t>
            </w:r>
            <w:proofErr w:type="spellEnd"/>
            <w:r w:rsidRPr="00766E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6EBC">
              <w:rPr>
                <w:rFonts w:ascii="Arial" w:hAnsi="Arial" w:cs="Arial"/>
                <w:b/>
              </w:rPr>
              <w:t>Горки</w:t>
            </w:r>
            <w:proofErr w:type="spellEnd"/>
            <w:r w:rsidRPr="00766EBC">
              <w:rPr>
                <w:rFonts w:ascii="Arial" w:hAnsi="Arial" w:cs="Arial"/>
                <w:b/>
              </w:rPr>
              <w:t xml:space="preserve"> бр.8а/1</w:t>
            </w:r>
          </w:p>
        </w:tc>
        <w:tc>
          <w:tcPr>
            <w:tcW w:w="566" w:type="dxa"/>
          </w:tcPr>
          <w:p w:rsidR="00667023" w:rsidRPr="00285A4E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67023" w:rsidRPr="00285A4E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67023" w:rsidRPr="00285A4E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67023" w:rsidRPr="00285A4E" w:rsidTr="00093442">
        <w:tc>
          <w:tcPr>
            <w:tcW w:w="6204" w:type="dxa"/>
            <w:hideMark/>
          </w:tcPr>
          <w:p w:rsidR="00667023" w:rsidRPr="00285A4E" w:rsidRDefault="00667023" w:rsidP="0009344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766EBC"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 w:rsidRPr="00766EBC">
              <w:rPr>
                <w:rFonts w:ascii="Arial" w:hAnsi="Arial" w:cs="Arial"/>
                <w:b/>
              </w:rPr>
              <w:t>. 02 3213-473</w:t>
            </w:r>
          </w:p>
        </w:tc>
        <w:tc>
          <w:tcPr>
            <w:tcW w:w="566" w:type="dxa"/>
          </w:tcPr>
          <w:p w:rsidR="00667023" w:rsidRPr="00285A4E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67023" w:rsidRPr="00285A4E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67023" w:rsidRPr="00285A4E" w:rsidRDefault="00667023" w:rsidP="0009344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667023" w:rsidRPr="00CD261B" w:rsidRDefault="00667023" w:rsidP="00667023">
      <w:pPr>
        <w:tabs>
          <w:tab w:val="center" w:pos="2268"/>
        </w:tabs>
        <w:rPr>
          <w:b/>
          <w:lang w:val="mk-MK"/>
        </w:rPr>
      </w:pPr>
    </w:p>
    <w:p w:rsidR="00667023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Анѓелка Ефкоска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СИЛК РОУД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ул.Даме Груев бр.1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бр.1037/14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26.12.2014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Ристо Папазов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ШЕФКЕТ РЕЏАЛАРИ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 Бајрам Шабани бр.17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должникот </w:t>
      </w:r>
      <w:r>
        <w:rPr>
          <w:rFonts w:ascii="Arial" w:hAnsi="Arial" w:cs="Arial"/>
          <w:b/>
          <w:lang w:val="mk-MK"/>
        </w:rPr>
        <w:t>НУРАНЕ ИБРАХИМИ</w:t>
      </w:r>
      <w:r>
        <w:rPr>
          <w:rFonts w:ascii="Arial" w:hAnsi="Arial" w:cs="Arial"/>
          <w:lang w:val="mk-MK"/>
        </w:rPr>
        <w:t xml:space="preserve"> од Скопје со живеалиште на ул. Крсте Асенов бр.2А-18, должникот </w:t>
      </w:r>
      <w:r>
        <w:rPr>
          <w:rFonts w:ascii="Arial" w:hAnsi="Arial" w:cs="Arial"/>
          <w:b/>
          <w:lang w:val="mk-MK"/>
        </w:rPr>
        <w:t>ХУСНИШАХА РЕЏАЛАРИ</w:t>
      </w:r>
      <w:r>
        <w:rPr>
          <w:rFonts w:ascii="Arial" w:hAnsi="Arial" w:cs="Arial"/>
          <w:lang w:val="mk-MK"/>
        </w:rPr>
        <w:t xml:space="preserve"> од Скопје со живеалиште на ул. Бајрам Шабани бр. 17, должникот </w:t>
      </w:r>
      <w:r>
        <w:rPr>
          <w:rFonts w:ascii="Arial" w:hAnsi="Arial" w:cs="Arial"/>
          <w:b/>
          <w:lang w:val="mk-MK"/>
        </w:rPr>
        <w:t>РЕМЗИ РЕЏЕПИ</w:t>
      </w:r>
      <w:r>
        <w:rPr>
          <w:rFonts w:ascii="Arial" w:hAnsi="Arial" w:cs="Arial"/>
          <w:lang w:val="mk-MK"/>
        </w:rPr>
        <w:t xml:space="preserve"> од Скопје со живеалиште на ул. Дримкол бр.8 и заложниот должник </w:t>
      </w:r>
      <w:r>
        <w:rPr>
          <w:rFonts w:ascii="Arial" w:hAnsi="Arial" w:cs="Arial"/>
          <w:b/>
          <w:lang w:val="mk-MK"/>
        </w:rPr>
        <w:t>АТИЏЕ РЕЏАЛАРИ</w:t>
      </w:r>
      <w:r>
        <w:rPr>
          <w:rFonts w:ascii="Arial" w:hAnsi="Arial" w:cs="Arial"/>
          <w:lang w:val="mk-MK"/>
        </w:rPr>
        <w:t xml:space="preserve"> од Скопје со живеалиште на ул.Љуба Ивановиќ бр.17а,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2.403.967,00 ден.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и</w:t>
      </w:r>
    </w:p>
    <w:p w:rsidR="00667023" w:rsidRDefault="00667023" w:rsidP="0066702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СИЛК РОУД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ул.Даме Груев бр.1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бр.1038/14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23.12.2014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Ристо Папазов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СЕМИР РЕЏАЛАРИ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 Љуба Ивановиќ бр.17А</w:t>
      </w:r>
      <w:r>
        <w:rPr>
          <w:rFonts w:ascii="Arial" w:hAnsi="Arial" w:cs="Arial"/>
          <w:lang w:val="mk-MK"/>
        </w:rPr>
        <w:t xml:space="preserve">, должникот </w:t>
      </w:r>
      <w:r>
        <w:rPr>
          <w:rFonts w:ascii="Arial" w:hAnsi="Arial" w:cs="Arial"/>
          <w:b/>
          <w:lang w:val="mk-MK"/>
        </w:rPr>
        <w:t>НУРАНЕ ИБРАХИМИ</w:t>
      </w:r>
      <w:r>
        <w:rPr>
          <w:rFonts w:ascii="Arial" w:hAnsi="Arial" w:cs="Arial"/>
          <w:lang w:val="mk-MK"/>
        </w:rPr>
        <w:t xml:space="preserve"> од Скопје со живеалиште на ул. Крсте Асенов бр.2А-18, должникот </w:t>
      </w:r>
      <w:r>
        <w:rPr>
          <w:rFonts w:ascii="Arial" w:hAnsi="Arial" w:cs="Arial"/>
          <w:b/>
          <w:lang w:val="mk-MK"/>
        </w:rPr>
        <w:t>ХУСНИШАХА РЕЏАЛАРИ</w:t>
      </w:r>
      <w:r>
        <w:rPr>
          <w:rFonts w:ascii="Arial" w:hAnsi="Arial" w:cs="Arial"/>
          <w:lang w:val="mk-MK"/>
        </w:rPr>
        <w:t xml:space="preserve"> од Скопје со живеалиште на ул. Бајрам Шабани бр. 17, должникот </w:t>
      </w:r>
      <w:r>
        <w:rPr>
          <w:rFonts w:ascii="Arial" w:hAnsi="Arial" w:cs="Arial"/>
          <w:b/>
          <w:lang w:val="mk-MK"/>
        </w:rPr>
        <w:t>РЕМЗИ РЕЏЕПИ</w:t>
      </w:r>
      <w:r>
        <w:rPr>
          <w:rFonts w:ascii="Arial" w:hAnsi="Arial" w:cs="Arial"/>
          <w:lang w:val="mk-MK"/>
        </w:rPr>
        <w:t xml:space="preserve"> од Скопје со живеалиште на ул. Дримкол бр.8, и заложниот должник </w:t>
      </w:r>
      <w:r>
        <w:rPr>
          <w:rFonts w:ascii="Arial" w:hAnsi="Arial" w:cs="Arial"/>
          <w:b/>
          <w:lang w:val="mk-MK"/>
        </w:rPr>
        <w:t>АТИЏЕ РЕЏАЛАРИ</w:t>
      </w:r>
      <w:r>
        <w:rPr>
          <w:rFonts w:ascii="Arial" w:hAnsi="Arial" w:cs="Arial"/>
          <w:lang w:val="mk-MK"/>
        </w:rPr>
        <w:t xml:space="preserve"> од Скопје со живеалиште на ул.Љуба Ивановиќ бр.71А Скопје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2.677.534,00 ден.,</w:t>
      </w:r>
      <w:r>
        <w:rPr>
          <w:rFonts w:ascii="Arial" w:hAnsi="Arial" w:cs="Arial"/>
          <w:lang w:val="mk-MK"/>
        </w:rPr>
        <w:t xml:space="preserve"> на ден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12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10</w:t>
      </w:r>
      <w:r>
        <w:rPr>
          <w:rFonts w:ascii="Arial" w:hAnsi="Arial" w:cs="Arial"/>
        </w:rPr>
        <w:t>.2018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667023" w:rsidRDefault="00667023" w:rsidP="00667023">
      <w:pPr>
        <w:jc w:val="center"/>
        <w:rPr>
          <w:rFonts w:ascii="Arial" w:hAnsi="Arial" w:cs="Arial"/>
          <w:b/>
          <w:lang w:val="mk-MK"/>
        </w:rPr>
      </w:pPr>
    </w:p>
    <w:p w:rsidR="00667023" w:rsidRPr="00905C7E" w:rsidRDefault="00667023" w:rsidP="0066702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667023" w:rsidRPr="00905C7E" w:rsidRDefault="00667023" w:rsidP="0066702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667023" w:rsidRPr="00905C7E" w:rsidRDefault="00667023" w:rsidP="0066702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667023" w:rsidRPr="00905C7E" w:rsidRDefault="00667023" w:rsidP="00667023">
      <w:pPr>
        <w:rPr>
          <w:rFonts w:ascii="Arial" w:hAnsi="Arial" w:cs="Arial"/>
          <w:lang w:val="mk-MK"/>
        </w:rPr>
      </w:pPr>
    </w:p>
    <w:p w:rsidR="00667023" w:rsidRDefault="00667023" w:rsidP="00667023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 </w:t>
      </w:r>
      <w:r>
        <w:rPr>
          <w:rFonts w:ascii="Arial" w:hAnsi="Arial" w:cs="Arial"/>
          <w:lang w:val="mk-MK"/>
        </w:rPr>
        <w:t xml:space="preserve">Втора </w:t>
      </w:r>
      <w:r w:rsidRPr="00905C7E">
        <w:rPr>
          <w:rFonts w:ascii="Arial" w:hAnsi="Arial" w:cs="Arial"/>
          <w:lang w:val="mk-MK"/>
        </w:rPr>
        <w:t xml:space="preserve">продажба со усно  јавно наддавање на недвижноста </w:t>
      </w:r>
      <w:r>
        <w:rPr>
          <w:rFonts w:ascii="Arial" w:hAnsi="Arial" w:cs="Arial"/>
          <w:lang w:val="mk-MK"/>
        </w:rPr>
        <w:t xml:space="preserve">означена како недвижност, </w:t>
      </w: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 93548 за КО Чаир</w:t>
      </w:r>
      <w:r>
        <w:rPr>
          <w:rFonts w:ascii="Arial" w:hAnsi="Arial" w:cs="Arial"/>
          <w:bCs/>
          <w:lang w:val="mk-MK"/>
        </w:rPr>
        <w:t xml:space="preserve"> при АКН на РМ Сект</w:t>
      </w:r>
      <w:r>
        <w:rPr>
          <w:rFonts w:ascii="Arial" w:hAnsi="Arial" w:cs="Arial"/>
          <w:bCs/>
          <w:lang w:val="en-US"/>
        </w:rPr>
        <w:t>o</w:t>
      </w:r>
      <w:r>
        <w:rPr>
          <w:rFonts w:ascii="Arial" w:hAnsi="Arial" w:cs="Arial"/>
          <w:bCs/>
          <w:lang w:val="mk-MK"/>
        </w:rPr>
        <w:t>р за премер и катастар на недвижности Скопје дел на недвижност:1/1 со следните ознаки:</w:t>
      </w:r>
    </w:p>
    <w:p w:rsidR="00667023" w:rsidRDefault="00667023" w:rsidP="0066702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p w:rsidR="00667023" w:rsidRDefault="00667023" w:rsidP="0066702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-Број на катастарска парцела основен:924; дел:0; адреса:Љуба Ивановиќ 15Б; бр.на зграда/друг објект:1; намена на згр.преземени при конверзија на податоците од стариот ел.систем:А1-1; влез:1; кат:К 1; број:1; намена на посебен/заеднички дел од зграда:ПП; внатрешна површина во м2:10; сопственост/сосопственост/заедничка сопственост:Сопственост</w:t>
      </w:r>
    </w:p>
    <w:p w:rsidR="00667023" w:rsidRDefault="00667023" w:rsidP="0066702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-Број на катастарска парцела основен:924; дел:0; адреса:Љуба Ивановиќ 15Б; бр.на зграда/друг објект:1; намена на згр.преземени при конверзија на податоците од стариот ел.систем:А1-1; влез:1; кат:К 1; број:1; намена на посебен/заеднички дел од зграда:СТ; внатрешна површина во м2:79; сопственост/сосопственост/заедничка сопственост:Сопственост</w:t>
      </w:r>
    </w:p>
    <w:p w:rsidR="00667023" w:rsidRDefault="00667023" w:rsidP="0066702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-Број на катастарска парцела основен:924; дел:0; адреса:Љуба Ивановиќ 15Б; бр.на зграда/друг објект:1; намена на згр.преземени при конверзија на податоците од стариот ел.систем:А1-1; влез:1; кат:МА; број:1; намена на посебен/заеднички дел од </w:t>
      </w:r>
      <w:r>
        <w:rPr>
          <w:rFonts w:ascii="Arial" w:hAnsi="Arial" w:cs="Arial"/>
          <w:bCs/>
          <w:lang w:val="mk-MK"/>
        </w:rPr>
        <w:lastRenderedPageBreak/>
        <w:t>зграда:СТ; внатрешна површина во м2:45; сопственост/сосопственост/заедничка сопственост:Сопственост</w:t>
      </w:r>
    </w:p>
    <w:p w:rsidR="00667023" w:rsidRDefault="00667023" w:rsidP="0066702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-Број на катастарска парцела основен:924; дел:0; адреса:Љуба Ивановиќ 15Б; бр.на зграда/друг објект:1; намена на згр.преземени при конверзија на податоците од стариот ел.систем:А1-1; влез:1; кат:МА; број:1; намена на посебен/заеднички дел од зграда:ПП; внатрешна површина во м2:3; сопственост/сосопственост/заедничка сопственост:Сопственост</w:t>
      </w:r>
    </w:p>
    <w:p w:rsidR="00667023" w:rsidRDefault="00667023" w:rsidP="00667023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667023" w:rsidRDefault="00667023" w:rsidP="0066702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-Број на катастарска парцела основен:924; дел:0; адреса:Љуба Ивановиќ 15Б; бр.на зграда/друг објект:1; намена на згр.преземени при конверзија на податоците од стариот ел.систем:А1-1; влез:1; кат:ПО; број:1; намена на посебен/заеднички дел од зграда:П; внатрешна површина во м2:53; сопственост/сосопственост/заедничка сопственост:Сопственост</w:t>
      </w:r>
    </w:p>
    <w:p w:rsidR="00667023" w:rsidRDefault="00667023" w:rsidP="0066702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-Број на катастарска парцела основен:924; дел:0; адреса:Љуба Ивановиќ 15Б; бр.на зграда/друг објект:1; намена на згр.преземени при конверзија на податоците од стариот ел.систем:А1-1; влез:1; кат:ПО; број:1; намена на посебен/заеднички дел од зграда:Г; внатрешна површина во м2:21; сопственост/сосопственост/заедничка сопственост:Сопственост</w:t>
      </w:r>
    </w:p>
    <w:p w:rsidR="00667023" w:rsidRDefault="00667023" w:rsidP="0066702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-Број на катастарска парцела основен:924; дел:0; адреса:Љуба Ивановиќ 15Б; бр.на зграда/друг објект:1; намена на згр.преземени при конверзија на податоците од стариот ел.систем:А1-1; влез:1; кат:ПР; број:1; намена на посебен/заеднички дел од зграда:ПП; внатрешна површина во м2:10; сопственост/сосопственост/заедничка сопственост:Сопственост</w:t>
      </w:r>
    </w:p>
    <w:p w:rsidR="00667023" w:rsidRPr="00FF6D5C" w:rsidRDefault="00667023" w:rsidP="0066702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-Број на катастарска парцела основен:924; дел:0; адреса:Љуба Ивановиќ 15Б; бр.на зграда/друг објект:1; намена на згр.преземени при конверзија на податоците од стариот ел.систем:А1-1; влез:1; кат:ПР; број:1; намена на посебен/заеднички дел од зграда:СТ; внатрешна површина во м2:76; сопственост/сосопственост/заедничка сопственост:Сопственост</w:t>
      </w:r>
    </w:p>
    <w:p w:rsidR="00667023" w:rsidRDefault="00667023" w:rsidP="00667023">
      <w:pPr>
        <w:ind w:firstLine="720"/>
        <w:jc w:val="both"/>
        <w:rPr>
          <w:rFonts w:ascii="Arial" w:hAnsi="Arial" w:cs="Arial"/>
          <w:lang w:val="mk-MK"/>
        </w:rPr>
      </w:pPr>
    </w:p>
    <w:p w:rsidR="00667023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која се наоѓа во сопственост на заложниот должник </w:t>
      </w:r>
      <w:r>
        <w:rPr>
          <w:rFonts w:ascii="Arial" w:hAnsi="Arial" w:cs="Arial"/>
          <w:b/>
          <w:lang w:val="mk-MK"/>
        </w:rPr>
        <w:t>АТИЏЕ РЕЏАЛАРИ</w:t>
      </w:r>
      <w:r>
        <w:rPr>
          <w:rFonts w:ascii="Arial" w:hAnsi="Arial" w:cs="Arial"/>
          <w:lang w:val="mk-MK"/>
        </w:rPr>
        <w:t xml:space="preserve"> од Скопје.</w:t>
      </w:r>
    </w:p>
    <w:p w:rsidR="00667023" w:rsidRDefault="00667023" w:rsidP="00667023">
      <w:pPr>
        <w:ind w:firstLine="720"/>
        <w:jc w:val="both"/>
        <w:rPr>
          <w:rFonts w:ascii="Arial" w:hAnsi="Arial" w:cs="Arial"/>
          <w:lang w:val="mk-MK"/>
        </w:rPr>
      </w:pPr>
    </w:p>
    <w:p w:rsidR="00667023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05.11.2018</w:t>
      </w:r>
      <w:r w:rsidRPr="005E4C5D">
        <w:rPr>
          <w:rFonts w:ascii="Arial" w:hAnsi="Arial" w:cs="Arial"/>
          <w:b/>
          <w:lang w:val="ru-RU"/>
        </w:rPr>
        <w:t xml:space="preserve"> </w:t>
      </w:r>
      <w:r w:rsidRPr="005E4C5D">
        <w:rPr>
          <w:rFonts w:ascii="Arial" w:hAnsi="Arial" w:cs="Arial"/>
          <w:b/>
          <w:lang w:val="mk-MK"/>
        </w:rPr>
        <w:t>година</w:t>
      </w:r>
      <w:r w:rsidRPr="00905C7E"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b/>
          <w:lang w:val="en-US"/>
        </w:rPr>
        <w:t>11</w:t>
      </w:r>
      <w:r>
        <w:rPr>
          <w:rFonts w:ascii="Arial" w:hAnsi="Arial" w:cs="Arial"/>
          <w:b/>
          <w:lang w:val="mk-MK"/>
        </w:rPr>
        <w:t>:</w:t>
      </w:r>
      <w:r w:rsidRPr="005E4C5D">
        <w:rPr>
          <w:rFonts w:ascii="Arial" w:hAnsi="Arial" w:cs="Arial"/>
          <w:b/>
          <w:lang w:val="en-US"/>
        </w:rPr>
        <w:t xml:space="preserve">00 </w:t>
      </w:r>
      <w:r w:rsidRPr="005E4C5D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извршителот Анѓелка Ефкоска на адреса ул.Максим Горки бр.8а/1 Скопје</w:t>
      </w:r>
      <w:r>
        <w:rPr>
          <w:rFonts w:ascii="Arial" w:hAnsi="Arial" w:cs="Arial"/>
          <w:lang w:val="mk-MK"/>
        </w:rPr>
        <w:t xml:space="preserve">. </w:t>
      </w:r>
    </w:p>
    <w:p w:rsidR="00667023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</w:t>
      </w:r>
      <w:r>
        <w:rPr>
          <w:rFonts w:ascii="Arial" w:hAnsi="Arial" w:cs="Arial"/>
          <w:lang w:val="mk-MK"/>
        </w:rPr>
        <w:t xml:space="preserve">врз основа на предлог од доверителот од 12.10.2018 година, </w:t>
      </w:r>
      <w:r w:rsidRPr="00905C7E">
        <w:rPr>
          <w:rFonts w:ascii="Arial" w:hAnsi="Arial" w:cs="Arial"/>
          <w:lang w:val="mk-MK"/>
        </w:rPr>
        <w:t xml:space="preserve">изнесува </w:t>
      </w:r>
      <w:r w:rsidRPr="00FF6D5C">
        <w:rPr>
          <w:rFonts w:ascii="Arial" w:hAnsi="Arial" w:cs="Arial"/>
          <w:b/>
          <w:lang w:val="ru-RU"/>
        </w:rPr>
        <w:t>89.359,00 евра</w:t>
      </w:r>
      <w:r w:rsidRPr="00905C7E">
        <w:rPr>
          <w:rFonts w:ascii="Arial" w:hAnsi="Arial" w:cs="Arial"/>
          <w:lang w:val="mk-MK"/>
        </w:rPr>
        <w:t>, под која недвижноста</w:t>
      </w:r>
      <w:r>
        <w:rPr>
          <w:rFonts w:ascii="Arial" w:hAnsi="Arial" w:cs="Arial"/>
          <w:lang w:val="mk-MK"/>
        </w:rPr>
        <w:t xml:space="preserve"> не може да се продаде на второто</w:t>
      </w:r>
      <w:r w:rsidRPr="00905C7E">
        <w:rPr>
          <w:rFonts w:ascii="Arial" w:hAnsi="Arial" w:cs="Arial"/>
          <w:lang w:val="mk-MK"/>
        </w:rPr>
        <w:t xml:space="preserve"> јавно наддавање.</w:t>
      </w:r>
    </w:p>
    <w:p w:rsidR="00667023" w:rsidRPr="00785C89" w:rsidRDefault="00667023" w:rsidP="0066702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Цената ќе биде изразена во денари по средниот курс на НБРМ на денот на продажбата. </w:t>
      </w:r>
    </w:p>
    <w:p w:rsidR="00667023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:</w:t>
      </w:r>
    </w:p>
    <w:p w:rsidR="00667023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-Хипотека во корист на Алфа Банка АД Скопје врз основа на Нотарски акт ОДУ бр.1037/14 од 26.12.2014 година на Нотар Ристо Папазов,</w:t>
      </w:r>
    </w:p>
    <w:p w:rsidR="00667023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-Хипотека во корист на Алфа Банка АД Скопје врз основа на Нотарски акт ОДУ бр.1038/14 од 26.12.2014 година на Нотар Ристо Папазов,</w:t>
      </w:r>
    </w:p>
    <w:p w:rsidR="00667023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-Налог за извршување И.бр.47/18 од 19.02.2018 година на Извршител Анѓелка Ефкоска од Скопје,</w:t>
      </w:r>
    </w:p>
    <w:p w:rsidR="00667023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-Налог за извршување И.бр.48/18 од 19.02.2018 година на Извршител Анѓелка Ефкоска од Скопје.</w:t>
      </w:r>
    </w:p>
    <w:p w:rsidR="00667023" w:rsidRPr="00905C7E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67023" w:rsidRPr="00905C7E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67023" w:rsidRPr="00285A4E" w:rsidRDefault="00667023" w:rsidP="00667023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766EBC">
        <w:rPr>
          <w:rFonts w:ascii="Arial" w:hAnsi="Arial" w:cs="Arial"/>
          <w:color w:val="000000"/>
          <w:lang w:val="mk-MK" w:eastAsia="mk-MK"/>
        </w:rPr>
        <w:t>210064599600294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766EBC">
        <w:rPr>
          <w:rFonts w:ascii="Arial" w:hAnsi="Arial" w:cs="Arial"/>
          <w:color w:val="000000"/>
          <w:lang w:val="mk-MK" w:eastAsia="mk-MK"/>
        </w:rPr>
        <w:t>НЛБ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766EBC">
        <w:rPr>
          <w:rFonts w:ascii="Arial" w:hAnsi="Arial" w:cs="Arial"/>
          <w:color w:val="000000"/>
          <w:lang w:val="mk-MK" w:eastAsia="mk-MK"/>
        </w:rPr>
        <w:t>МК5082009500051</w:t>
      </w:r>
      <w:r>
        <w:rPr>
          <w:rFonts w:ascii="Arial" w:hAnsi="Arial" w:cs="Arial"/>
          <w:lang w:val="en-US"/>
        </w:rPr>
        <w:t>.</w:t>
      </w:r>
    </w:p>
    <w:p w:rsidR="00667023" w:rsidRPr="00905C7E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67023" w:rsidRPr="00905C7E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67023" w:rsidRPr="00905C7E" w:rsidRDefault="00667023" w:rsidP="00667023">
      <w:pPr>
        <w:ind w:firstLine="720"/>
        <w:jc w:val="both"/>
        <w:rPr>
          <w:rFonts w:ascii="Arial" w:hAnsi="Arial" w:cs="Arial"/>
          <w:lang w:val="mk-MK"/>
        </w:rPr>
      </w:pPr>
    </w:p>
    <w:p w:rsidR="00667023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дневниот весник 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667023" w:rsidRDefault="00667023" w:rsidP="0066702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67023" w:rsidRPr="00AC774B" w:rsidRDefault="00667023" w:rsidP="00667023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67023" w:rsidRDefault="00667023" w:rsidP="00667023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4"/>
        <w:gridCol w:w="5227"/>
      </w:tblGrid>
      <w:tr w:rsidR="00667023" w:rsidTr="00093442">
        <w:tc>
          <w:tcPr>
            <w:tcW w:w="5377" w:type="dxa"/>
          </w:tcPr>
          <w:p w:rsidR="00667023" w:rsidRDefault="00667023" w:rsidP="00093442">
            <w:pPr>
              <w:jc w:val="right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667023" w:rsidRDefault="00667023" w:rsidP="00093442">
            <w:pPr>
              <w:jc w:val="right"/>
              <w:rPr>
                <w:lang w:val="mk-MK"/>
              </w:rPr>
            </w:pPr>
            <w:r w:rsidRPr="00766EBC">
              <w:rPr>
                <w:rFonts w:ascii="Arial" w:hAnsi="Arial" w:cs="Arial"/>
                <w:bCs/>
                <w:color w:val="000000"/>
                <w:lang w:val="mk-MK" w:eastAsia="mk-MK"/>
              </w:rPr>
              <w:t>Анѓелка Ефкоска</w:t>
            </w:r>
          </w:p>
        </w:tc>
      </w:tr>
    </w:tbl>
    <w:p w:rsidR="00667023" w:rsidRDefault="00667023" w:rsidP="00667023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667023" w:rsidRDefault="00667023" w:rsidP="00667023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667023" w:rsidRDefault="00667023" w:rsidP="00667023">
      <w:pPr>
        <w:pStyle w:val="BodyText"/>
        <w:rPr>
          <w:rFonts w:ascii="Arial" w:hAnsi="Arial" w:cs="Arial"/>
          <w:lang w:val="mk-MK"/>
        </w:rPr>
      </w:pPr>
    </w:p>
    <w:p w:rsidR="00667023" w:rsidRPr="00784401" w:rsidRDefault="00667023" w:rsidP="00667023"/>
    <w:p w:rsidR="00933B3A" w:rsidRDefault="00667023"/>
    <w:sectPr w:rsidR="00933B3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7023"/>
    <w:rsid w:val="00062EF8"/>
    <w:rsid w:val="004954A7"/>
    <w:rsid w:val="00667023"/>
    <w:rsid w:val="00FA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2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702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6702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2018-10-15T11:13:00Z</dcterms:created>
  <dcterms:modified xsi:type="dcterms:W3CDTF">2018-10-15T11:15:00Z</dcterms:modified>
</cp:coreProperties>
</file>