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F50C33" w:rsidRPr="0081696A" w:rsidTr="006A6369">
        <w:tc>
          <w:tcPr>
            <w:tcW w:w="6008" w:type="dxa"/>
            <w:hideMark/>
          </w:tcPr>
          <w:p w:rsidR="00F50C33" w:rsidRPr="0081696A" w:rsidRDefault="00412331" w:rsidP="00F50C33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1696A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                                                                                 </w:t>
            </w:r>
            <w:r w:rsidR="00615D38" w:rsidRPr="0081696A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</w:t>
            </w:r>
            <w:r w:rsidR="0081696A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                </w:t>
            </w:r>
            <w:r w:rsidR="00615D38" w:rsidRPr="0081696A">
              <w:rPr>
                <w:rFonts w:ascii="Arial" w:hAnsi="Arial" w:cs="Arial"/>
                <w:sz w:val="12"/>
                <w:szCs w:val="12"/>
                <w:lang w:val="ru-RU"/>
              </w:rPr>
              <w:t xml:space="preserve">   </w:t>
            </w:r>
            <w:r w:rsidRPr="0081696A">
              <w:rPr>
                <w:rFonts w:ascii="Arial" w:hAnsi="Arial" w:cs="Arial"/>
                <w:sz w:val="12"/>
                <w:szCs w:val="12"/>
                <w:lang w:val="ru-RU"/>
              </w:rPr>
              <w:t xml:space="preserve">  </w:t>
            </w:r>
            <w:r w:rsidR="00F50C33" w:rsidRPr="0081696A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F50C33" w:rsidRPr="0081696A" w:rsidTr="006A6369">
        <w:tc>
          <w:tcPr>
            <w:tcW w:w="6008" w:type="dxa"/>
            <w:hideMark/>
          </w:tcPr>
          <w:p w:rsidR="00F50C33" w:rsidRPr="0081696A" w:rsidRDefault="00F50C33" w:rsidP="00412331">
            <w:pPr>
              <w:tabs>
                <w:tab w:val="center" w:pos="2268"/>
              </w:tabs>
              <w:spacing w:after="10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81696A">
              <w:rPr>
                <w:rFonts w:ascii="Arial" w:hAnsi="Arial" w:cs="Arial"/>
                <w:b/>
                <w:sz w:val="12"/>
                <w:szCs w:val="12"/>
              </w:rPr>
              <w:t>И З В Р Ш И Т Е Л</w:t>
            </w:r>
          </w:p>
        </w:tc>
        <w:tc>
          <w:tcPr>
            <w:tcW w:w="549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  <w:hideMark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50C33" w:rsidRPr="0081696A" w:rsidTr="006A6369">
        <w:tc>
          <w:tcPr>
            <w:tcW w:w="6008" w:type="dxa"/>
            <w:hideMark/>
          </w:tcPr>
          <w:p w:rsidR="00F50C33" w:rsidRPr="0081696A" w:rsidRDefault="00F50C33" w:rsidP="00412331">
            <w:pPr>
              <w:tabs>
                <w:tab w:val="center" w:pos="2268"/>
              </w:tabs>
              <w:spacing w:after="10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81696A">
              <w:rPr>
                <w:rFonts w:ascii="Arial" w:hAnsi="Arial" w:cs="Arial"/>
                <w:b/>
                <w:sz w:val="12"/>
                <w:szCs w:val="12"/>
              </w:rPr>
              <w:t>Анѓелка Ефкоска</w:t>
            </w:r>
          </w:p>
        </w:tc>
        <w:tc>
          <w:tcPr>
            <w:tcW w:w="549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  <w:tr w:rsidR="00F50C33" w:rsidRPr="0081696A" w:rsidTr="006A6369">
        <w:tc>
          <w:tcPr>
            <w:tcW w:w="6008" w:type="dxa"/>
            <w:hideMark/>
          </w:tcPr>
          <w:p w:rsidR="00F50C33" w:rsidRPr="0081696A" w:rsidRDefault="00F50C33" w:rsidP="00412331">
            <w:pPr>
              <w:tabs>
                <w:tab w:val="center" w:pos="2268"/>
              </w:tabs>
              <w:spacing w:after="10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81696A">
              <w:rPr>
                <w:rFonts w:ascii="Arial" w:hAnsi="Arial" w:cs="Arial"/>
                <w:b/>
                <w:sz w:val="12"/>
                <w:szCs w:val="12"/>
              </w:rPr>
              <w:t>именуван за подрачјето</w:t>
            </w:r>
          </w:p>
        </w:tc>
        <w:tc>
          <w:tcPr>
            <w:tcW w:w="549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  <w:tr w:rsidR="00F50C33" w:rsidRPr="0081696A" w:rsidTr="006A6369">
        <w:tc>
          <w:tcPr>
            <w:tcW w:w="6008" w:type="dxa"/>
            <w:hideMark/>
          </w:tcPr>
          <w:p w:rsidR="00F50C33" w:rsidRPr="0081696A" w:rsidRDefault="00F50C33" w:rsidP="00412331">
            <w:pPr>
              <w:tabs>
                <w:tab w:val="center" w:pos="2268"/>
              </w:tabs>
              <w:spacing w:after="1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1696A">
              <w:rPr>
                <w:rFonts w:ascii="Arial" w:hAnsi="Arial" w:cs="Arial"/>
                <w:b/>
                <w:sz w:val="12"/>
                <w:szCs w:val="12"/>
              </w:rPr>
              <w:t>на Основниот суд</w:t>
            </w:r>
          </w:p>
        </w:tc>
        <w:tc>
          <w:tcPr>
            <w:tcW w:w="549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  <w:hideMark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81696A">
              <w:rPr>
                <w:rFonts w:ascii="Arial" w:hAnsi="Arial" w:cs="Arial"/>
                <w:b/>
                <w:color w:val="000000"/>
                <w:sz w:val="12"/>
                <w:szCs w:val="12"/>
              </w:rPr>
              <w:t>И.бр</w:t>
            </w:r>
            <w:r w:rsidRPr="0081696A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81696A">
              <w:rPr>
                <w:rFonts w:ascii="Arial" w:hAnsi="Arial" w:cs="Arial"/>
                <w:b/>
                <w:color w:val="000000"/>
                <w:sz w:val="12"/>
                <w:szCs w:val="12"/>
              </w:rPr>
              <w:t>359/19</w:t>
            </w:r>
          </w:p>
        </w:tc>
      </w:tr>
      <w:tr w:rsidR="00F50C33" w:rsidRPr="0081696A" w:rsidTr="006A6369">
        <w:tc>
          <w:tcPr>
            <w:tcW w:w="6008" w:type="dxa"/>
            <w:hideMark/>
          </w:tcPr>
          <w:p w:rsidR="00F50C33" w:rsidRPr="0081696A" w:rsidRDefault="00F50C33" w:rsidP="00412331">
            <w:pPr>
              <w:tabs>
                <w:tab w:val="center" w:pos="2268"/>
              </w:tabs>
              <w:spacing w:after="10"/>
              <w:rPr>
                <w:rFonts w:ascii="Arial" w:hAnsi="Arial" w:cs="Arial"/>
                <w:sz w:val="12"/>
                <w:szCs w:val="12"/>
              </w:rPr>
            </w:pPr>
            <w:r w:rsidRPr="0081696A">
              <w:rPr>
                <w:rFonts w:ascii="Arial" w:hAnsi="Arial" w:cs="Arial"/>
                <w:b/>
                <w:sz w:val="12"/>
                <w:szCs w:val="12"/>
              </w:rPr>
              <w:t>Скопје 1 и Скопје</w:t>
            </w:r>
            <w:r w:rsidRPr="0081696A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  <w:p w:rsidR="00412331" w:rsidRPr="0081696A" w:rsidRDefault="00412331" w:rsidP="00412331">
            <w:pPr>
              <w:tabs>
                <w:tab w:val="center" w:pos="2268"/>
              </w:tabs>
              <w:spacing w:after="10"/>
              <w:rPr>
                <w:rFonts w:ascii="Arial" w:hAnsi="Arial" w:cs="Arial"/>
                <w:b/>
                <w:sz w:val="12"/>
                <w:szCs w:val="12"/>
              </w:rPr>
            </w:pPr>
            <w:r w:rsidRPr="0081696A">
              <w:rPr>
                <w:rFonts w:ascii="Arial" w:hAnsi="Arial" w:cs="Arial"/>
                <w:b/>
                <w:sz w:val="12"/>
                <w:szCs w:val="12"/>
              </w:rPr>
              <w:t>Ул.Максим Горки бр.8а/1 Скопје</w:t>
            </w:r>
          </w:p>
          <w:p w:rsidR="00412331" w:rsidRPr="0081696A" w:rsidRDefault="00412331" w:rsidP="00412331">
            <w:pPr>
              <w:tabs>
                <w:tab w:val="center" w:pos="2268"/>
              </w:tabs>
              <w:spacing w:after="10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81696A">
              <w:rPr>
                <w:rFonts w:ascii="Arial" w:hAnsi="Arial" w:cs="Arial"/>
                <w:b/>
                <w:sz w:val="12"/>
                <w:szCs w:val="12"/>
              </w:rPr>
              <w:t>Тел.02 3213-473</w:t>
            </w:r>
          </w:p>
        </w:tc>
        <w:tc>
          <w:tcPr>
            <w:tcW w:w="549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956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  <w:tc>
          <w:tcPr>
            <w:tcW w:w="2908" w:type="dxa"/>
          </w:tcPr>
          <w:p w:rsidR="00F50C33" w:rsidRPr="0081696A" w:rsidRDefault="00F50C33" w:rsidP="00F50C33">
            <w:pPr>
              <w:tabs>
                <w:tab w:val="center" w:pos="2268"/>
              </w:tabs>
              <w:spacing w:after="10"/>
              <w:jc w:val="both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</w:p>
        </w:tc>
      </w:tr>
    </w:tbl>
    <w:p w:rsidR="00F50C33" w:rsidRPr="0081696A" w:rsidRDefault="00F50C33" w:rsidP="00F50C33">
      <w:pPr>
        <w:tabs>
          <w:tab w:val="center" w:pos="2268"/>
        </w:tabs>
        <w:spacing w:after="10"/>
        <w:rPr>
          <w:rFonts w:ascii="Arial" w:hAnsi="Arial" w:cs="Arial"/>
          <w:b/>
          <w:sz w:val="12"/>
          <w:szCs w:val="12"/>
        </w:rPr>
      </w:pPr>
    </w:p>
    <w:p w:rsidR="00F50C33" w:rsidRPr="0081696A" w:rsidRDefault="00F50C33" w:rsidP="005F4FD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Извршителот </w:t>
      </w:r>
      <w:r w:rsidRPr="0081696A">
        <w:rPr>
          <w:rFonts w:ascii="Arial" w:hAnsi="Arial" w:cs="Arial"/>
          <w:b/>
          <w:bCs/>
          <w:color w:val="000000"/>
          <w:sz w:val="12"/>
          <w:szCs w:val="12"/>
        </w:rPr>
        <w:t>Анѓелка Ефкоска</w:t>
      </w:r>
      <w:r w:rsidRPr="0081696A">
        <w:rPr>
          <w:rFonts w:ascii="Arial" w:hAnsi="Arial" w:cs="Arial"/>
          <w:sz w:val="12"/>
          <w:szCs w:val="12"/>
        </w:rPr>
        <w:t xml:space="preserve"> од </w:t>
      </w:r>
      <w:r w:rsidRPr="0081696A">
        <w:rPr>
          <w:rFonts w:ascii="Arial" w:hAnsi="Arial" w:cs="Arial"/>
          <w:b/>
          <w:bCs/>
          <w:color w:val="000000"/>
          <w:sz w:val="12"/>
          <w:szCs w:val="12"/>
        </w:rPr>
        <w:t>Скопје</w:t>
      </w:r>
      <w:r w:rsidRPr="0081696A">
        <w:rPr>
          <w:rFonts w:ascii="Arial" w:hAnsi="Arial" w:cs="Arial"/>
          <w:sz w:val="12"/>
          <w:szCs w:val="12"/>
        </w:rPr>
        <w:t xml:space="preserve"> врз основа на барањето за спроведување на извршување од доверителот </w:t>
      </w:r>
      <w:r w:rsidRPr="0081696A">
        <w:rPr>
          <w:rFonts w:ascii="Arial" w:hAnsi="Arial" w:cs="Arial"/>
          <w:b/>
          <w:bCs/>
          <w:color w:val="000000"/>
          <w:sz w:val="12"/>
          <w:szCs w:val="12"/>
        </w:rPr>
        <w:t>ОХРИДСКА БАНКА АД СКОПЈЕ</w:t>
      </w:r>
      <w:r w:rsidRPr="0081696A">
        <w:rPr>
          <w:rFonts w:ascii="Arial" w:hAnsi="Arial" w:cs="Arial"/>
          <w:sz w:val="12"/>
          <w:szCs w:val="12"/>
        </w:rPr>
        <w:t xml:space="preserve"> од </w:t>
      </w:r>
      <w:r w:rsidRPr="0081696A">
        <w:rPr>
          <w:rFonts w:ascii="Arial" w:hAnsi="Arial" w:cs="Arial"/>
          <w:color w:val="000000"/>
          <w:sz w:val="12"/>
          <w:szCs w:val="12"/>
        </w:rPr>
        <w:t>Скопје</w:t>
      </w:r>
      <w:r w:rsidRPr="0081696A">
        <w:rPr>
          <w:rFonts w:ascii="Arial" w:hAnsi="Arial" w:cs="Arial"/>
          <w:sz w:val="12"/>
          <w:szCs w:val="12"/>
        </w:rPr>
        <w:t xml:space="preserve"> со седиште на </w:t>
      </w:r>
      <w:r w:rsidRPr="0081696A">
        <w:rPr>
          <w:rFonts w:ascii="Arial" w:hAnsi="Arial" w:cs="Arial"/>
          <w:color w:val="000000"/>
          <w:sz w:val="12"/>
          <w:szCs w:val="12"/>
        </w:rPr>
        <w:t>ул.Орце Николов бр.54</w:t>
      </w:r>
      <w:r w:rsidRPr="0081696A">
        <w:rPr>
          <w:rFonts w:ascii="Arial" w:hAnsi="Arial" w:cs="Arial"/>
          <w:sz w:val="12"/>
          <w:szCs w:val="12"/>
        </w:rPr>
        <w:t xml:space="preserve">, засновано на извршната исправа </w:t>
      </w:r>
      <w:r w:rsidRPr="0081696A">
        <w:rPr>
          <w:rFonts w:ascii="Arial" w:hAnsi="Arial" w:cs="Arial"/>
          <w:color w:val="000000"/>
          <w:sz w:val="12"/>
          <w:szCs w:val="12"/>
        </w:rPr>
        <w:t>ОДУ бр. 152/17</w:t>
      </w:r>
      <w:r w:rsidRPr="0081696A">
        <w:rPr>
          <w:rFonts w:ascii="Arial" w:hAnsi="Arial" w:cs="Arial"/>
          <w:sz w:val="12"/>
          <w:szCs w:val="12"/>
        </w:rPr>
        <w:t xml:space="preserve"> од </w:t>
      </w:r>
      <w:r w:rsidRPr="0081696A">
        <w:rPr>
          <w:rFonts w:ascii="Arial" w:hAnsi="Arial" w:cs="Arial"/>
          <w:color w:val="000000"/>
          <w:sz w:val="12"/>
          <w:szCs w:val="12"/>
        </w:rPr>
        <w:t>26.12.2017</w:t>
      </w:r>
      <w:r w:rsidRPr="0081696A">
        <w:rPr>
          <w:rFonts w:ascii="Arial" w:hAnsi="Arial" w:cs="Arial"/>
          <w:sz w:val="12"/>
          <w:szCs w:val="12"/>
        </w:rPr>
        <w:t xml:space="preserve"> на </w:t>
      </w:r>
      <w:r w:rsidRPr="0081696A">
        <w:rPr>
          <w:rFonts w:ascii="Arial" w:hAnsi="Arial" w:cs="Arial"/>
          <w:color w:val="000000"/>
          <w:sz w:val="12"/>
          <w:szCs w:val="12"/>
        </w:rPr>
        <w:t>Нотар Агрон Арслани</w:t>
      </w:r>
      <w:r w:rsidRPr="0081696A">
        <w:rPr>
          <w:rFonts w:ascii="Arial" w:hAnsi="Arial" w:cs="Arial"/>
          <w:sz w:val="12"/>
          <w:szCs w:val="12"/>
        </w:rPr>
        <w:t>, против должникот</w:t>
      </w:r>
      <w:r w:rsidRPr="0081696A">
        <w:rPr>
          <w:rFonts w:ascii="Arial" w:hAnsi="Arial" w:cs="Arial"/>
          <w:sz w:val="12"/>
          <w:szCs w:val="12"/>
          <w:lang w:val="en-US"/>
        </w:rPr>
        <w:t xml:space="preserve"> </w:t>
      </w:r>
      <w:r w:rsidRPr="0081696A">
        <w:rPr>
          <w:rFonts w:ascii="Arial" w:hAnsi="Arial" w:cs="Arial"/>
          <w:sz w:val="12"/>
          <w:szCs w:val="12"/>
        </w:rPr>
        <w:t xml:space="preserve">и заложен должник </w:t>
      </w:r>
      <w:r w:rsidRPr="0081696A">
        <w:rPr>
          <w:rFonts w:ascii="Arial" w:hAnsi="Arial" w:cs="Arial"/>
          <w:b/>
          <w:bCs/>
          <w:color w:val="000000"/>
          <w:sz w:val="12"/>
          <w:szCs w:val="12"/>
        </w:rPr>
        <w:t>Друштво за производство трговија и услуги БАЈРО-КОМПАНИ Насер ДООЕЛ експорт-импорт с.Градец Врапчиште</w:t>
      </w:r>
      <w:r w:rsidRPr="0081696A">
        <w:rPr>
          <w:rFonts w:ascii="Arial" w:hAnsi="Arial" w:cs="Arial"/>
          <w:sz w:val="12"/>
          <w:szCs w:val="12"/>
        </w:rPr>
        <w:t xml:space="preserve"> од </w:t>
      </w:r>
      <w:r w:rsidRPr="0081696A">
        <w:rPr>
          <w:rFonts w:ascii="Arial" w:hAnsi="Arial" w:cs="Arial"/>
          <w:color w:val="000000"/>
          <w:sz w:val="12"/>
          <w:szCs w:val="12"/>
        </w:rPr>
        <w:t>Гостивар</w:t>
      </w:r>
      <w:r w:rsidRPr="0081696A">
        <w:rPr>
          <w:rFonts w:ascii="Arial" w:hAnsi="Arial" w:cs="Arial"/>
          <w:sz w:val="12"/>
          <w:szCs w:val="12"/>
        </w:rPr>
        <w:t xml:space="preserve"> со седиште на </w:t>
      </w:r>
      <w:r w:rsidRPr="0081696A">
        <w:rPr>
          <w:rFonts w:ascii="Arial" w:hAnsi="Arial" w:cs="Arial"/>
          <w:color w:val="000000"/>
          <w:sz w:val="12"/>
          <w:szCs w:val="12"/>
        </w:rPr>
        <w:t>ул.101 бр.12 -Градец Врапчиште</w:t>
      </w:r>
      <w:r w:rsidRPr="0081696A">
        <w:rPr>
          <w:rFonts w:ascii="Arial" w:hAnsi="Arial" w:cs="Arial"/>
          <w:sz w:val="12"/>
          <w:szCs w:val="12"/>
        </w:rPr>
        <w:t xml:space="preserve">, и заложниот должник </w:t>
      </w:r>
      <w:r w:rsidRPr="0081696A">
        <w:rPr>
          <w:rFonts w:ascii="Arial" w:hAnsi="Arial" w:cs="Arial"/>
          <w:b/>
          <w:sz w:val="12"/>
          <w:szCs w:val="12"/>
        </w:rPr>
        <w:t>АБДУЛАЗИС ЛИМАНИ</w:t>
      </w:r>
      <w:r w:rsidRPr="0081696A">
        <w:rPr>
          <w:rFonts w:ascii="Arial" w:hAnsi="Arial" w:cs="Arial"/>
          <w:sz w:val="12"/>
          <w:szCs w:val="12"/>
        </w:rPr>
        <w:t xml:space="preserve"> од Скопје со живеалиште на ул. Дижонска 13 бр. 47 за спроведување на извршување во вредност </w:t>
      </w:r>
      <w:r w:rsidRPr="0081696A">
        <w:rPr>
          <w:rFonts w:ascii="Arial" w:hAnsi="Arial" w:cs="Arial"/>
          <w:color w:val="000000"/>
          <w:sz w:val="12"/>
          <w:szCs w:val="12"/>
        </w:rPr>
        <w:t>11.021.034,00 ден.</w:t>
      </w:r>
      <w:r w:rsidRPr="0081696A">
        <w:rPr>
          <w:rFonts w:ascii="Arial" w:hAnsi="Arial" w:cs="Arial"/>
          <w:sz w:val="12"/>
          <w:szCs w:val="12"/>
        </w:rPr>
        <w:t>, на ден 0</w:t>
      </w:r>
      <w:r w:rsidRPr="0081696A">
        <w:rPr>
          <w:rFonts w:ascii="Arial" w:hAnsi="Arial" w:cs="Arial"/>
          <w:sz w:val="12"/>
          <w:szCs w:val="12"/>
          <w:lang w:val="en-US"/>
        </w:rPr>
        <w:t>8</w:t>
      </w:r>
      <w:r w:rsidRPr="0081696A">
        <w:rPr>
          <w:rFonts w:ascii="Arial" w:hAnsi="Arial" w:cs="Arial"/>
          <w:sz w:val="12"/>
          <w:szCs w:val="12"/>
        </w:rPr>
        <w:t>.08.2019 година го донесува следниот:</w:t>
      </w:r>
    </w:p>
    <w:p w:rsidR="00F50C33" w:rsidRPr="0081696A" w:rsidRDefault="00F50C33" w:rsidP="00F50C33">
      <w:pPr>
        <w:spacing w:after="10"/>
        <w:jc w:val="center"/>
        <w:rPr>
          <w:rFonts w:ascii="Arial" w:hAnsi="Arial" w:cs="Arial"/>
          <w:b/>
          <w:sz w:val="12"/>
          <w:szCs w:val="12"/>
        </w:rPr>
      </w:pPr>
      <w:r w:rsidRPr="0081696A">
        <w:rPr>
          <w:rFonts w:ascii="Arial" w:hAnsi="Arial" w:cs="Arial"/>
          <w:b/>
          <w:sz w:val="12"/>
          <w:szCs w:val="12"/>
        </w:rPr>
        <w:t>З А К Л У Ч О К</w:t>
      </w:r>
    </w:p>
    <w:p w:rsidR="00F50C33" w:rsidRPr="0081696A" w:rsidRDefault="00F50C33" w:rsidP="00F50C33">
      <w:pPr>
        <w:spacing w:after="10"/>
        <w:jc w:val="center"/>
        <w:rPr>
          <w:rFonts w:ascii="Arial" w:hAnsi="Arial" w:cs="Arial"/>
          <w:b/>
          <w:sz w:val="12"/>
          <w:szCs w:val="12"/>
        </w:rPr>
      </w:pPr>
      <w:r w:rsidRPr="0081696A">
        <w:rPr>
          <w:rFonts w:ascii="Arial" w:hAnsi="Arial" w:cs="Arial"/>
          <w:b/>
          <w:sz w:val="12"/>
          <w:szCs w:val="12"/>
        </w:rPr>
        <w:t>ЗА ВТОРА УСНА ЈАВНА ПРОДАЖБА</w:t>
      </w:r>
    </w:p>
    <w:p w:rsidR="00F50C33" w:rsidRPr="0081696A" w:rsidRDefault="00F50C33" w:rsidP="00F50C33">
      <w:pPr>
        <w:spacing w:after="10"/>
        <w:jc w:val="center"/>
        <w:rPr>
          <w:rFonts w:ascii="Arial" w:hAnsi="Arial" w:cs="Arial"/>
          <w:b/>
          <w:sz w:val="12"/>
          <w:szCs w:val="12"/>
        </w:rPr>
      </w:pPr>
      <w:r w:rsidRPr="0081696A">
        <w:rPr>
          <w:rFonts w:ascii="Arial" w:hAnsi="Arial" w:cs="Arial"/>
          <w:b/>
          <w:sz w:val="12"/>
          <w:szCs w:val="12"/>
        </w:rPr>
        <w:t xml:space="preserve">(врз основа на членовите 179 став (1), 181 став (1) и 182 став (1) од </w:t>
      </w:r>
      <w:r w:rsidRPr="0081696A">
        <w:rPr>
          <w:rFonts w:ascii="Arial" w:hAnsi="Arial" w:cs="Arial"/>
          <w:b/>
          <w:bCs/>
          <w:sz w:val="12"/>
          <w:szCs w:val="12"/>
        </w:rPr>
        <w:t>Законот за извршување</w:t>
      </w:r>
      <w:r w:rsidRPr="0081696A">
        <w:rPr>
          <w:rFonts w:ascii="Arial" w:hAnsi="Arial" w:cs="Arial"/>
          <w:b/>
          <w:sz w:val="12"/>
          <w:szCs w:val="12"/>
        </w:rPr>
        <w:t>)</w:t>
      </w:r>
    </w:p>
    <w:p w:rsidR="00F50C33" w:rsidRPr="0081696A" w:rsidRDefault="00F50C33" w:rsidP="00F50C33">
      <w:pPr>
        <w:spacing w:after="10"/>
        <w:rPr>
          <w:rFonts w:ascii="Arial" w:hAnsi="Arial" w:cs="Arial"/>
          <w:sz w:val="12"/>
          <w:szCs w:val="12"/>
        </w:rPr>
      </w:pPr>
    </w:p>
    <w:p w:rsidR="00F50C33" w:rsidRPr="0081696A" w:rsidRDefault="00F50C33" w:rsidP="005F4FD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СЕ ОПРЕДЕЛУВА Втора  продажба со усно  јавно наддавање на следните недвижности: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b/>
          <w:sz w:val="12"/>
          <w:szCs w:val="12"/>
          <w:lang w:val="en-US"/>
        </w:rPr>
        <w:t>I.</w:t>
      </w:r>
      <w:r w:rsidRPr="0081696A">
        <w:rPr>
          <w:rFonts w:ascii="Arial" w:hAnsi="Arial" w:cs="Arial"/>
          <w:sz w:val="12"/>
          <w:szCs w:val="12"/>
        </w:rPr>
        <w:t xml:space="preserve">Недвижности запишани во </w:t>
      </w:r>
      <w:r w:rsidRPr="0081696A">
        <w:rPr>
          <w:rFonts w:ascii="Arial" w:hAnsi="Arial" w:cs="Arial"/>
          <w:b/>
          <w:sz w:val="12"/>
          <w:szCs w:val="12"/>
        </w:rPr>
        <w:t>имотен лист 890 за КО Зубовце</w:t>
      </w:r>
      <w:r w:rsidRPr="0081696A">
        <w:rPr>
          <w:rFonts w:ascii="Arial" w:hAnsi="Arial" w:cs="Arial"/>
          <w:sz w:val="12"/>
          <w:szCs w:val="12"/>
        </w:rPr>
        <w:t xml:space="preserve"> при АКН на РМ, Оделение </w:t>
      </w:r>
      <w:proofErr w:type="gramStart"/>
      <w:r w:rsidRPr="0081696A">
        <w:rPr>
          <w:rFonts w:ascii="Arial" w:hAnsi="Arial" w:cs="Arial"/>
          <w:sz w:val="12"/>
          <w:szCs w:val="12"/>
        </w:rPr>
        <w:t>за  катастар</w:t>
      </w:r>
      <w:proofErr w:type="gramEnd"/>
      <w:r w:rsidRPr="0081696A">
        <w:rPr>
          <w:rFonts w:ascii="Arial" w:hAnsi="Arial" w:cs="Arial"/>
          <w:sz w:val="12"/>
          <w:szCs w:val="12"/>
        </w:rPr>
        <w:t xml:space="preserve"> на недвижности Гостивар дел на недвижности: 1/1 сопственост на должникот и заложен должник  </w:t>
      </w:r>
      <w:r w:rsidRPr="0081696A">
        <w:rPr>
          <w:rFonts w:ascii="Arial" w:hAnsi="Arial" w:cs="Arial"/>
          <w:bCs/>
          <w:color w:val="000000"/>
          <w:sz w:val="12"/>
          <w:szCs w:val="12"/>
        </w:rPr>
        <w:t>Друштво за производство трговија и услуги БАЈРО-КОМПАНИ Насер ДООЕЛ експорт-импорт с.Градец Врапчиште</w:t>
      </w:r>
      <w:r w:rsidRPr="0081696A">
        <w:rPr>
          <w:rFonts w:ascii="Arial" w:hAnsi="Arial" w:cs="Arial"/>
          <w:sz w:val="12"/>
          <w:szCs w:val="12"/>
        </w:rPr>
        <w:t xml:space="preserve"> од </w:t>
      </w:r>
      <w:r w:rsidRPr="0081696A">
        <w:rPr>
          <w:rFonts w:ascii="Arial" w:hAnsi="Arial" w:cs="Arial"/>
          <w:color w:val="000000"/>
          <w:sz w:val="12"/>
          <w:szCs w:val="12"/>
        </w:rPr>
        <w:t>Гостивар</w:t>
      </w:r>
      <w:r w:rsidRPr="0081696A">
        <w:rPr>
          <w:rFonts w:ascii="Arial" w:hAnsi="Arial" w:cs="Arial"/>
          <w:sz w:val="12"/>
          <w:szCs w:val="12"/>
        </w:rPr>
        <w:t xml:space="preserve"> со следните ознаки: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:1811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 xml:space="preserve">; Викано место:Село; Катастарска култура:13000; катастарска класа:4; површина во м2:155; Право преземено при конверзија на податоците од стариот ел.систем:831 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:1874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место:Село; Катастарска култура:13000; катастарска класа:4; површина во м2:325; Право преземено при конверзија на податоците од стариот ел.систем:831</w:t>
      </w:r>
      <w:r w:rsidRPr="0081696A">
        <w:rPr>
          <w:rFonts w:ascii="Arial" w:hAnsi="Arial" w:cs="Arial"/>
          <w:sz w:val="12"/>
          <w:szCs w:val="12"/>
        </w:rPr>
        <w:t xml:space="preserve"> 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:1876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место:Село; Катастарска култура:13000; катастарска класа:4; површина во м2:169; Право преземено при конверзија на податоците од стариот ел.систем:831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Недвижностите се оптоварени со следните товари и службености: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Хипотека во корист на Охридска Банка АД Скопје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-Налог за извршување врз недвижност И.бр.359/19 од 17.04.2019г. на Извршител Анѓелка Ефкоска 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И.бр.454/2019 од 07.05.2019 г. на Извршител Чедомир Личковски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И.бр.502/2019 од 15.05.2019 г. на Извршител Чедомир Личковски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И.бр.149/2019 од 21.06.2019 г. на Извршител Александар Кузмановски од Гостивар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И.бр.1064/2019 од 25.06.2019 г. на Извршител Александар Кузмановски од Гостивар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b/>
          <w:sz w:val="12"/>
          <w:szCs w:val="12"/>
          <w:lang w:val="en-US"/>
        </w:rPr>
        <w:t>II.</w:t>
      </w:r>
      <w:r w:rsidRPr="0081696A">
        <w:rPr>
          <w:rFonts w:ascii="Arial" w:hAnsi="Arial" w:cs="Arial"/>
          <w:sz w:val="12"/>
          <w:szCs w:val="12"/>
        </w:rPr>
        <w:t xml:space="preserve">Недвижности запишани во </w:t>
      </w:r>
      <w:r w:rsidRPr="0081696A">
        <w:rPr>
          <w:rFonts w:ascii="Arial" w:hAnsi="Arial" w:cs="Arial"/>
          <w:b/>
          <w:sz w:val="12"/>
          <w:szCs w:val="12"/>
        </w:rPr>
        <w:t>имотен лист 101315 за КО Зубовце</w:t>
      </w:r>
      <w:r w:rsidRPr="0081696A">
        <w:rPr>
          <w:rFonts w:ascii="Arial" w:hAnsi="Arial" w:cs="Arial"/>
          <w:sz w:val="12"/>
          <w:szCs w:val="12"/>
        </w:rPr>
        <w:t xml:space="preserve"> при АКН на РМ, Оделение </w:t>
      </w:r>
      <w:proofErr w:type="gramStart"/>
      <w:r w:rsidRPr="0081696A">
        <w:rPr>
          <w:rFonts w:ascii="Arial" w:hAnsi="Arial" w:cs="Arial"/>
          <w:sz w:val="12"/>
          <w:szCs w:val="12"/>
        </w:rPr>
        <w:t>за  катастар</w:t>
      </w:r>
      <w:proofErr w:type="gramEnd"/>
      <w:r w:rsidRPr="0081696A">
        <w:rPr>
          <w:rFonts w:ascii="Arial" w:hAnsi="Arial" w:cs="Arial"/>
          <w:sz w:val="12"/>
          <w:szCs w:val="12"/>
        </w:rPr>
        <w:t xml:space="preserve"> на недвижности Гостивар дел на недвижности: 1/1 сопственост на должникот и заложен должник  </w:t>
      </w:r>
      <w:r w:rsidRPr="0081696A">
        <w:rPr>
          <w:rFonts w:ascii="Arial" w:hAnsi="Arial" w:cs="Arial"/>
          <w:bCs/>
          <w:color w:val="000000"/>
          <w:sz w:val="12"/>
          <w:szCs w:val="12"/>
        </w:rPr>
        <w:t>Друштво за производство трговија и услуги БАЈРО-КОМПАНИ Насер ДООЕЛ експорт-импорт с.Градец Врапчиште</w:t>
      </w:r>
      <w:r w:rsidRPr="0081696A">
        <w:rPr>
          <w:rFonts w:ascii="Arial" w:hAnsi="Arial" w:cs="Arial"/>
          <w:sz w:val="12"/>
          <w:szCs w:val="12"/>
        </w:rPr>
        <w:t xml:space="preserve"> од </w:t>
      </w:r>
      <w:r w:rsidRPr="0081696A">
        <w:rPr>
          <w:rFonts w:ascii="Arial" w:hAnsi="Arial" w:cs="Arial"/>
          <w:color w:val="000000"/>
          <w:sz w:val="12"/>
          <w:szCs w:val="12"/>
        </w:rPr>
        <w:t>Гостивар</w:t>
      </w:r>
      <w:r w:rsidRPr="0081696A">
        <w:rPr>
          <w:rFonts w:ascii="Arial" w:hAnsi="Arial" w:cs="Arial"/>
          <w:sz w:val="12"/>
          <w:szCs w:val="12"/>
        </w:rPr>
        <w:t xml:space="preserve"> со следните ознаки: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:1800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дел:2; Викано место:Село; катастарска култура:ЗЗ Л; Класа:3; Површина во м2:249;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:1800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дел:5; Викано место:Село; катастарска култура:ЗЗ Л; Класа:3; Површина во м2:387;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:1801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место:Село; катастарска култура:ЗЗ ОВ; Класа:4; Површина во м2:708;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:1802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место:Лапни Мушица; катастарска култура:ЗЗ Н; Класа:3; Површина во м2:928;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:1810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дел:1; Викано место:Село; катастарска култура:ЗЗ ОВ; Класа:4; Површина во м2:448;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:1810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дел:2; Викано место:Село; катастарска култура:ЗЗ ОВ; Класа:4; Површина во м2:72;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:1819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место:Село; катастарска култура:ЗЗ ОВ; Класа:4; Површина во м2:1361;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:1872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дел:3; Викано место:Село; катастарска култура:ЗЗ ОВ; Класа:4; Површина во м2:500;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:1873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место:Село; катастарска култура:ЗЗ ОВ; Класа:4; Површина во м2:227;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:1875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место:Село; катастарска култура:ЗЗ ОВ; Класа:4; Површина во м2:325;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:1877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Викано место:Село; катастарска култура:ЗЗ ОВ; Класа:4; Површина во м2:258; Сопственост/сосопственост/заедничка сопственост:Сопственост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sz w:val="12"/>
          <w:szCs w:val="12"/>
          <w:lang w:val="en-US"/>
        </w:rPr>
        <w:t>-</w:t>
      </w:r>
      <w:r w:rsidRPr="0081696A">
        <w:rPr>
          <w:rFonts w:ascii="Arial" w:hAnsi="Arial" w:cs="Arial"/>
          <w:bCs/>
          <w:sz w:val="12"/>
          <w:szCs w:val="12"/>
        </w:rPr>
        <w:t xml:space="preserve"> Број на катастарска парцела основен</w:t>
      </w:r>
      <w:proofErr w:type="gramStart"/>
      <w:r w:rsidRPr="0081696A">
        <w:rPr>
          <w:rFonts w:ascii="Arial" w:hAnsi="Arial" w:cs="Arial"/>
          <w:bCs/>
          <w:sz w:val="12"/>
          <w:szCs w:val="12"/>
        </w:rPr>
        <w:t>:1878</w:t>
      </w:r>
      <w:proofErr w:type="gramEnd"/>
      <w:r w:rsidRPr="0081696A">
        <w:rPr>
          <w:rFonts w:ascii="Arial" w:hAnsi="Arial" w:cs="Arial"/>
          <w:bCs/>
          <w:sz w:val="12"/>
          <w:szCs w:val="12"/>
        </w:rPr>
        <w:t>; дел:1; Викано место:Село; катастарска култура:ЗЗ ОВ; Класа:4; Површина во м2:369; Сопственост/сосопственост/заедничка сопственост:Сопственост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Недвижностите се оптоварени со следните товари и службености: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-Хипотека во корист на Охридска Банка АД Скопје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-Налог за извршување врз недвижност И.бр.359/19 од 17.04.2019г. на Извршител Анѓелка Ефкоска 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И.бр.454/19 од 07.05.2019 г. на Извршител Чедомир Личковски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И.бр.502/19 од 07.05.2019 г. на Извршител Чедомир Личковски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И.бр.22/19 од 06.06.2019 г. на Извршител Весна Јакимовса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И.бр.68/19 од 07.06.2019 г. на Извршител Весна Јакимовска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И.бр.454/19 од 10.06.2019 г. на Извршител Весна Јакимовска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И.бр.149/2019 од 21.06.2019г. на Извршител Александар Кузмановски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  <w:lang w:val="en-US"/>
        </w:rPr>
      </w:pPr>
      <w:r w:rsidRPr="0081696A">
        <w:rPr>
          <w:rFonts w:ascii="Arial" w:hAnsi="Arial" w:cs="Arial"/>
          <w:sz w:val="12"/>
          <w:szCs w:val="12"/>
        </w:rPr>
        <w:t>-Налог за извршување кај пристапување кон извршување И.бр.1064/2019 од 25.06.2019г. на Извршител Александар Кузмановски од Гостивар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  <w:lang w:val="en-US"/>
        </w:rPr>
      </w:pP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i/>
          <w:sz w:val="12"/>
          <w:szCs w:val="12"/>
          <w:u w:val="single"/>
        </w:rPr>
        <w:t>Недвижностите запишани во имотен лист број 890 за КО Зубовце Гостивар и недвижностите запишани во имотен лист број 101315 за КО Зубовце Гостивар се продаваат како една целина бидејќи истите на лице место претставуваат еден градежен плац</w:t>
      </w:r>
      <w:r w:rsidRPr="0081696A">
        <w:rPr>
          <w:rFonts w:ascii="Arial" w:hAnsi="Arial" w:cs="Arial"/>
          <w:sz w:val="12"/>
          <w:szCs w:val="12"/>
          <w:lang w:val="en-US"/>
        </w:rPr>
        <w:t xml:space="preserve"> </w:t>
      </w:r>
      <w:r w:rsidRPr="0081696A">
        <w:rPr>
          <w:rFonts w:ascii="Arial" w:hAnsi="Arial" w:cs="Arial"/>
          <w:sz w:val="12"/>
          <w:szCs w:val="12"/>
        </w:rPr>
        <w:t xml:space="preserve">и нивната почетна вредност утврдена врз основа на предлог од доверителот од </w:t>
      </w:r>
      <w:r w:rsidRPr="0081696A">
        <w:rPr>
          <w:rFonts w:ascii="Arial" w:hAnsi="Arial" w:cs="Arial"/>
          <w:sz w:val="12"/>
          <w:szCs w:val="12"/>
          <w:lang w:val="en-US"/>
        </w:rPr>
        <w:t xml:space="preserve">08.08.2019 </w:t>
      </w:r>
      <w:r w:rsidRPr="0081696A">
        <w:rPr>
          <w:rFonts w:ascii="Arial" w:hAnsi="Arial" w:cs="Arial"/>
          <w:sz w:val="12"/>
          <w:szCs w:val="12"/>
        </w:rPr>
        <w:t xml:space="preserve">година изнесува </w:t>
      </w:r>
      <w:r w:rsidRPr="0081696A">
        <w:rPr>
          <w:rFonts w:ascii="Arial" w:hAnsi="Arial" w:cs="Arial"/>
          <w:b/>
          <w:sz w:val="12"/>
          <w:szCs w:val="12"/>
        </w:rPr>
        <w:t>194.430,00 евра</w:t>
      </w:r>
      <w:r w:rsidRPr="0081696A">
        <w:rPr>
          <w:rFonts w:ascii="Arial" w:hAnsi="Arial" w:cs="Arial"/>
          <w:sz w:val="12"/>
          <w:szCs w:val="12"/>
        </w:rPr>
        <w:t xml:space="preserve"> во денарска противвредност, според средниот курс на НБРМ на денот на продажбата, под која недвижностите не може да се продадат на второто јавно наддавање.</w:t>
      </w:r>
    </w:p>
    <w:p w:rsidR="00F50C33" w:rsidRPr="0081696A" w:rsidRDefault="00F50C33" w:rsidP="00F50C33">
      <w:pPr>
        <w:spacing w:after="10"/>
        <w:jc w:val="both"/>
        <w:rPr>
          <w:rFonts w:ascii="Arial" w:hAnsi="Arial" w:cs="Arial"/>
          <w:sz w:val="12"/>
          <w:szCs w:val="12"/>
        </w:rPr>
      </w:pP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b/>
          <w:sz w:val="12"/>
          <w:szCs w:val="12"/>
          <w:lang w:val="en-US"/>
        </w:rPr>
        <w:t>III.</w:t>
      </w:r>
      <w:r w:rsidRPr="0081696A">
        <w:rPr>
          <w:rFonts w:ascii="Arial" w:hAnsi="Arial" w:cs="Arial"/>
          <w:sz w:val="12"/>
          <w:szCs w:val="12"/>
        </w:rPr>
        <w:t xml:space="preserve">Недвижност запишана во </w:t>
      </w:r>
      <w:r w:rsidRPr="0081696A">
        <w:rPr>
          <w:rFonts w:ascii="Arial" w:hAnsi="Arial" w:cs="Arial"/>
          <w:b/>
          <w:sz w:val="12"/>
          <w:szCs w:val="12"/>
        </w:rPr>
        <w:t>имотен лист 958087 за КО Чаир</w:t>
      </w:r>
      <w:r w:rsidRPr="0081696A">
        <w:rPr>
          <w:rFonts w:ascii="Arial" w:hAnsi="Arial" w:cs="Arial"/>
          <w:sz w:val="12"/>
          <w:szCs w:val="12"/>
        </w:rPr>
        <w:t xml:space="preserve"> при АКН на РМ, Оделение </w:t>
      </w:r>
      <w:proofErr w:type="gramStart"/>
      <w:r w:rsidRPr="0081696A">
        <w:rPr>
          <w:rFonts w:ascii="Arial" w:hAnsi="Arial" w:cs="Arial"/>
          <w:sz w:val="12"/>
          <w:szCs w:val="12"/>
        </w:rPr>
        <w:t>за  катастар</w:t>
      </w:r>
      <w:proofErr w:type="gramEnd"/>
      <w:r w:rsidRPr="0081696A">
        <w:rPr>
          <w:rFonts w:ascii="Arial" w:hAnsi="Arial" w:cs="Arial"/>
          <w:sz w:val="12"/>
          <w:szCs w:val="12"/>
        </w:rPr>
        <w:t xml:space="preserve"> на недвижности Скопје дел на недвижности: 1/1 сопственост на заложниот должник Абдулазис Лимани од Скопје со следните ознаки: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bCs/>
          <w:sz w:val="12"/>
          <w:szCs w:val="12"/>
        </w:rPr>
        <w:t>-Број на катастарска парцела основен:2377; дел:2; Адреса:Ферид Мурати 8; Бр.на зграда/друг објект:1; Нам.на згр.и други објекти:А2-1; Влез:3; Кат:К 2; Број:4; Намена на посебен/заеднички дел од зграда:СТ; Внатрешна површина во м2:66; Сопственост/сосопственост/заедничка сопственост:Сопственост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bCs/>
          <w:sz w:val="12"/>
          <w:szCs w:val="12"/>
        </w:rPr>
      </w:pPr>
      <w:r w:rsidRPr="0081696A">
        <w:rPr>
          <w:rFonts w:ascii="Arial" w:hAnsi="Arial" w:cs="Arial"/>
          <w:bCs/>
          <w:sz w:val="12"/>
          <w:szCs w:val="12"/>
        </w:rPr>
        <w:t>-Број на катастарска парцела основен:2377; дел:2; Адреса:Ферид Мурати 8; Бр.на зграда/друг објект:1; Нам.на згр.и други објекти:А2-1; Влез:3; Кат:К 2; Број:4; Намена на посебен/заеднички дел од зграда:ПП; Внатрешна површина во м2:5; Сопственост/сосопственост/заедничка сопственост:Сопственост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Почетната вредност на недвижноста утврдена врз основа на предлог од доверителот од 08.08.2019 година изнесува </w:t>
      </w:r>
      <w:r w:rsidRPr="0081696A">
        <w:rPr>
          <w:rFonts w:ascii="Arial" w:hAnsi="Arial" w:cs="Arial"/>
          <w:b/>
          <w:sz w:val="12"/>
          <w:szCs w:val="12"/>
        </w:rPr>
        <w:t>39.000,00 евра</w:t>
      </w:r>
      <w:r w:rsidRPr="0081696A">
        <w:rPr>
          <w:rFonts w:ascii="Arial" w:hAnsi="Arial" w:cs="Arial"/>
          <w:sz w:val="12"/>
          <w:szCs w:val="12"/>
        </w:rPr>
        <w:t xml:space="preserve"> во денарска противвредност, според средниот курс на НБРМ на денот на продажбата, под која недвижноста не може да се продаде на второто јавно наддавање.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Недвижноста е оптоварена со следните товари и службености: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-Хипотека во корист на Охридска Банка АД Скопје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-Налог за извршување врз недвижност И.бр.359/19 од 17.04.2019г. на Извршител Анѓелка Ефкоска 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Продажбата ќе се одржи на ден </w:t>
      </w:r>
      <w:r w:rsidRPr="0081696A">
        <w:rPr>
          <w:rFonts w:ascii="Arial" w:hAnsi="Arial" w:cs="Arial"/>
          <w:b/>
          <w:sz w:val="12"/>
          <w:szCs w:val="12"/>
        </w:rPr>
        <w:t>26</w:t>
      </w:r>
      <w:r w:rsidRPr="0081696A">
        <w:rPr>
          <w:rFonts w:ascii="Arial" w:hAnsi="Arial" w:cs="Arial"/>
          <w:b/>
          <w:sz w:val="12"/>
          <w:szCs w:val="12"/>
          <w:lang w:val="en-US"/>
        </w:rPr>
        <w:t>.0</w:t>
      </w:r>
      <w:r w:rsidRPr="0081696A">
        <w:rPr>
          <w:rFonts w:ascii="Arial" w:hAnsi="Arial" w:cs="Arial"/>
          <w:b/>
          <w:sz w:val="12"/>
          <w:szCs w:val="12"/>
        </w:rPr>
        <w:t>8</w:t>
      </w:r>
      <w:r w:rsidRPr="0081696A">
        <w:rPr>
          <w:rFonts w:ascii="Arial" w:hAnsi="Arial" w:cs="Arial"/>
          <w:b/>
          <w:sz w:val="12"/>
          <w:szCs w:val="12"/>
          <w:lang w:val="en-US"/>
        </w:rPr>
        <w:t xml:space="preserve">.2019 </w:t>
      </w:r>
      <w:r w:rsidRPr="0081696A">
        <w:rPr>
          <w:rFonts w:ascii="Arial" w:hAnsi="Arial" w:cs="Arial"/>
          <w:b/>
          <w:sz w:val="12"/>
          <w:szCs w:val="12"/>
        </w:rPr>
        <w:t xml:space="preserve">година во </w:t>
      </w:r>
      <w:r w:rsidRPr="0081696A">
        <w:rPr>
          <w:rFonts w:ascii="Arial" w:hAnsi="Arial" w:cs="Arial"/>
          <w:b/>
          <w:sz w:val="12"/>
          <w:szCs w:val="12"/>
          <w:lang w:val="en-US"/>
        </w:rPr>
        <w:t xml:space="preserve">11:00 </w:t>
      </w:r>
      <w:r w:rsidRPr="0081696A">
        <w:rPr>
          <w:rFonts w:ascii="Arial" w:hAnsi="Arial" w:cs="Arial"/>
          <w:b/>
          <w:sz w:val="12"/>
          <w:szCs w:val="12"/>
        </w:rPr>
        <w:t>часот</w:t>
      </w:r>
      <w:r w:rsidRPr="0081696A">
        <w:rPr>
          <w:rFonts w:ascii="Arial" w:hAnsi="Arial" w:cs="Arial"/>
          <w:sz w:val="12"/>
          <w:szCs w:val="12"/>
        </w:rPr>
        <w:t xml:space="preserve">  во просториите на Извршителот Ангелка Ефкоска на адреса ул.Максим Горки бр.8а/1 Скопје 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1696A">
        <w:rPr>
          <w:rFonts w:ascii="Arial" w:hAnsi="Arial" w:cs="Arial"/>
          <w:color w:val="00B050"/>
          <w:sz w:val="12"/>
          <w:szCs w:val="12"/>
        </w:rPr>
        <w:t xml:space="preserve"> </w:t>
      </w:r>
      <w:r w:rsidRPr="0081696A">
        <w:rPr>
          <w:rFonts w:ascii="Arial" w:hAnsi="Arial" w:cs="Arial"/>
          <w:sz w:val="12"/>
          <w:szCs w:val="12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  <w:lang w:val="en-US"/>
        </w:rPr>
      </w:pPr>
      <w:r w:rsidRPr="0081696A">
        <w:rPr>
          <w:rFonts w:ascii="Arial" w:hAnsi="Arial" w:cs="Arial"/>
          <w:sz w:val="12"/>
          <w:szCs w:val="12"/>
        </w:rPr>
        <w:t>Уплатата на паричните средства на име гаранција се врши на жиро сметката од извршителот со бр.</w:t>
      </w:r>
      <w:r w:rsidRPr="0081696A">
        <w:rPr>
          <w:rFonts w:ascii="Arial" w:hAnsi="Arial" w:cs="Arial"/>
          <w:sz w:val="12"/>
          <w:szCs w:val="12"/>
          <w:lang w:val="ru-RU"/>
        </w:rPr>
        <w:t xml:space="preserve"> </w:t>
      </w:r>
      <w:r w:rsidRPr="0081696A">
        <w:rPr>
          <w:rFonts w:ascii="Arial" w:hAnsi="Arial" w:cs="Arial"/>
          <w:color w:val="000000"/>
          <w:sz w:val="12"/>
          <w:szCs w:val="12"/>
        </w:rPr>
        <w:t>210064599600294</w:t>
      </w:r>
      <w:r w:rsidRPr="0081696A">
        <w:rPr>
          <w:rFonts w:ascii="Arial" w:hAnsi="Arial" w:cs="Arial"/>
          <w:sz w:val="12"/>
          <w:szCs w:val="12"/>
          <w:lang w:val="en-US"/>
        </w:rPr>
        <w:t xml:space="preserve"> </w:t>
      </w:r>
      <w:r w:rsidRPr="0081696A">
        <w:rPr>
          <w:rFonts w:ascii="Arial" w:hAnsi="Arial" w:cs="Arial"/>
          <w:sz w:val="12"/>
          <w:szCs w:val="12"/>
        </w:rPr>
        <w:t xml:space="preserve">која се води кај </w:t>
      </w:r>
      <w:r w:rsidRPr="0081696A">
        <w:rPr>
          <w:rFonts w:ascii="Arial" w:hAnsi="Arial" w:cs="Arial"/>
          <w:color w:val="000000"/>
          <w:sz w:val="12"/>
          <w:szCs w:val="12"/>
        </w:rPr>
        <w:t>НЛБ БАНКА АД СКОПЈЕ</w:t>
      </w:r>
      <w:r w:rsidRPr="0081696A">
        <w:rPr>
          <w:rFonts w:ascii="Arial" w:hAnsi="Arial" w:cs="Arial"/>
          <w:sz w:val="12"/>
          <w:szCs w:val="12"/>
        </w:rPr>
        <w:t xml:space="preserve"> и даночен број </w:t>
      </w:r>
      <w:r w:rsidRPr="0081696A">
        <w:rPr>
          <w:rFonts w:ascii="Arial" w:hAnsi="Arial" w:cs="Arial"/>
          <w:color w:val="000000"/>
          <w:sz w:val="12"/>
          <w:szCs w:val="12"/>
        </w:rPr>
        <w:t>МК5082009500051</w:t>
      </w:r>
      <w:r w:rsidRPr="0081696A">
        <w:rPr>
          <w:rFonts w:ascii="Arial" w:hAnsi="Arial" w:cs="Arial"/>
          <w:sz w:val="12"/>
          <w:szCs w:val="12"/>
          <w:lang w:val="en-US"/>
        </w:rPr>
        <w:t>.</w:t>
      </w:r>
    </w:p>
    <w:p w:rsidR="00F50C33" w:rsidRPr="0081696A" w:rsidRDefault="00F50C33" w:rsidP="00F50C33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50C33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1696A">
        <w:rPr>
          <w:rFonts w:ascii="Arial" w:hAnsi="Arial" w:cs="Arial"/>
          <w:sz w:val="12"/>
          <w:szCs w:val="12"/>
          <w:lang w:val="ru-RU"/>
        </w:rPr>
        <w:t xml:space="preserve">15 </w:t>
      </w:r>
      <w:r w:rsidRPr="0081696A">
        <w:rPr>
          <w:rFonts w:ascii="Arial" w:hAnsi="Arial" w:cs="Arial"/>
          <w:sz w:val="12"/>
          <w:szCs w:val="12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2331" w:rsidRPr="0081696A" w:rsidRDefault="00F50C33" w:rsidP="00412331">
      <w:pPr>
        <w:spacing w:after="10"/>
        <w:ind w:firstLine="720"/>
        <w:jc w:val="both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Овој заклучок ќе се објави во дневниот весник Нова Македонија</w:t>
      </w:r>
      <w:r w:rsidR="00412331" w:rsidRPr="0081696A">
        <w:rPr>
          <w:rFonts w:ascii="Arial" w:hAnsi="Arial" w:cs="Arial"/>
          <w:sz w:val="12"/>
          <w:szCs w:val="12"/>
        </w:rPr>
        <w:t>.</w:t>
      </w:r>
    </w:p>
    <w:p w:rsidR="00412331" w:rsidRPr="0081696A" w:rsidRDefault="00412331" w:rsidP="00412331">
      <w:pPr>
        <w:spacing w:after="10"/>
        <w:ind w:firstLine="720"/>
        <w:jc w:val="right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Извршител:</w:t>
      </w:r>
    </w:p>
    <w:p w:rsidR="00F50C33" w:rsidRPr="0081696A" w:rsidRDefault="00412331" w:rsidP="00412331">
      <w:pPr>
        <w:spacing w:after="10"/>
        <w:ind w:firstLine="720"/>
        <w:jc w:val="right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>Анѓелка Ефкоска</w:t>
      </w:r>
      <w:r w:rsidR="00F50C33" w:rsidRPr="0081696A">
        <w:rPr>
          <w:rFonts w:ascii="Arial" w:hAnsi="Arial" w:cs="Arial"/>
          <w:sz w:val="12"/>
          <w:szCs w:val="12"/>
        </w:rPr>
        <w:t xml:space="preserve"> </w:t>
      </w:r>
    </w:p>
    <w:p w:rsidR="00F50C33" w:rsidRPr="0081696A" w:rsidRDefault="00F50C33" w:rsidP="00F50C33">
      <w:pPr>
        <w:pStyle w:val="BodyText"/>
        <w:spacing w:after="10" w:line="360" w:lineRule="auto"/>
        <w:rPr>
          <w:rFonts w:ascii="Arial" w:hAnsi="Arial" w:cs="Arial"/>
          <w:sz w:val="12"/>
          <w:szCs w:val="12"/>
          <w:lang w:val="mk-MK"/>
        </w:rPr>
      </w:pPr>
    </w:p>
    <w:p w:rsidR="00F50C33" w:rsidRPr="0081696A" w:rsidRDefault="00F50C33" w:rsidP="00412331">
      <w:pPr>
        <w:spacing w:after="10"/>
        <w:jc w:val="right"/>
        <w:rPr>
          <w:rFonts w:ascii="Arial" w:hAnsi="Arial" w:cs="Arial"/>
          <w:sz w:val="12"/>
          <w:szCs w:val="12"/>
        </w:rPr>
      </w:pPr>
      <w:r w:rsidRPr="0081696A">
        <w:rPr>
          <w:rFonts w:ascii="Arial" w:hAnsi="Arial" w:cs="Arial"/>
          <w:sz w:val="12"/>
          <w:szCs w:val="12"/>
        </w:rPr>
        <w:tab/>
      </w:r>
      <w:r w:rsidRPr="0081696A">
        <w:rPr>
          <w:rFonts w:ascii="Arial" w:hAnsi="Arial" w:cs="Arial"/>
          <w:sz w:val="12"/>
          <w:szCs w:val="12"/>
        </w:rPr>
        <w:tab/>
      </w:r>
      <w:r w:rsidRPr="0081696A">
        <w:rPr>
          <w:rFonts w:ascii="Arial" w:hAnsi="Arial" w:cs="Arial"/>
          <w:sz w:val="12"/>
          <w:szCs w:val="12"/>
        </w:rPr>
        <w:tab/>
      </w:r>
      <w:r w:rsidRPr="0081696A">
        <w:rPr>
          <w:rFonts w:ascii="Arial" w:hAnsi="Arial" w:cs="Arial"/>
          <w:sz w:val="12"/>
          <w:szCs w:val="12"/>
        </w:rPr>
        <w:tab/>
      </w:r>
      <w:r w:rsidRPr="0081696A">
        <w:rPr>
          <w:rFonts w:ascii="Arial" w:hAnsi="Arial" w:cs="Arial"/>
          <w:sz w:val="12"/>
          <w:szCs w:val="12"/>
        </w:rPr>
        <w:tab/>
      </w:r>
      <w:r w:rsidRPr="0081696A">
        <w:rPr>
          <w:rFonts w:ascii="Arial" w:hAnsi="Arial" w:cs="Arial"/>
          <w:sz w:val="12"/>
          <w:szCs w:val="12"/>
        </w:rPr>
        <w:tab/>
      </w:r>
      <w:r w:rsidRPr="0081696A">
        <w:rPr>
          <w:rFonts w:ascii="Arial" w:hAnsi="Arial" w:cs="Arial"/>
          <w:sz w:val="12"/>
          <w:szCs w:val="12"/>
        </w:rPr>
        <w:tab/>
      </w:r>
      <w:r w:rsidRPr="0081696A">
        <w:rPr>
          <w:rFonts w:ascii="Arial" w:hAnsi="Arial" w:cs="Arial"/>
          <w:sz w:val="12"/>
          <w:szCs w:val="12"/>
        </w:rPr>
        <w:tab/>
      </w:r>
    </w:p>
    <w:p w:rsidR="00980125" w:rsidRPr="0081696A" w:rsidRDefault="00980125" w:rsidP="00F50C33">
      <w:pPr>
        <w:spacing w:after="10"/>
        <w:rPr>
          <w:rFonts w:ascii="Arial" w:hAnsi="Arial" w:cs="Arial"/>
          <w:sz w:val="12"/>
          <w:szCs w:val="12"/>
        </w:rPr>
      </w:pPr>
    </w:p>
    <w:sectPr w:rsidR="00980125" w:rsidRPr="0081696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C33"/>
    <w:rsid w:val="00412331"/>
    <w:rsid w:val="005F4FD3"/>
    <w:rsid w:val="00615D38"/>
    <w:rsid w:val="0081696A"/>
    <w:rsid w:val="00980125"/>
    <w:rsid w:val="00F5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C3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50C33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7</cp:revision>
  <dcterms:created xsi:type="dcterms:W3CDTF">2019-08-08T07:38:00Z</dcterms:created>
  <dcterms:modified xsi:type="dcterms:W3CDTF">2019-08-08T07:42:00Z</dcterms:modified>
</cp:coreProperties>
</file>