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33"/>
        <w:gridCol w:w="510"/>
        <w:gridCol w:w="868"/>
        <w:gridCol w:w="2531"/>
      </w:tblGrid>
      <w:tr w:rsidR="00630DEB" w:rsidTr="00A11B04">
        <w:tc>
          <w:tcPr>
            <w:tcW w:w="5333" w:type="dxa"/>
            <w:hideMark/>
          </w:tcPr>
          <w:p w:rsidR="00630DEB" w:rsidRDefault="00A11B04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ru-RU"/>
              </w:rPr>
              <w:t xml:space="preserve">                                                         </w:t>
            </w:r>
            <w:r w:rsidR="00630DEB"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</w:tcPr>
          <w:p w:rsidR="00630DEB" w:rsidRDefault="00630DEB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68" w:type="dxa"/>
          </w:tcPr>
          <w:p w:rsidR="00630DEB" w:rsidRDefault="00630DEB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31" w:type="dxa"/>
          </w:tcPr>
          <w:p w:rsidR="00630DEB" w:rsidRDefault="00630DEB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A11B04" w:rsidRDefault="00A11B04" w:rsidP="00A11B04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542/2016</w:t>
      </w:r>
    </w:p>
    <w:p w:rsidR="00A11B04" w:rsidRDefault="00A11B04" w:rsidP="001C3FA7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A11B04" w:rsidRDefault="00A11B04" w:rsidP="001C3FA7">
      <w:pPr>
        <w:ind w:firstLine="720"/>
        <w:jc w:val="both"/>
        <w:rPr>
          <w:rFonts w:ascii="Arial" w:hAnsi="Arial" w:cs="Arial"/>
          <w:u w:val="single"/>
          <w:lang w:val="mk-MK"/>
        </w:rPr>
      </w:pPr>
      <w:r w:rsidRPr="00A11B04">
        <w:rPr>
          <w:rFonts w:ascii="Arial" w:hAnsi="Arial" w:cs="Arial"/>
          <w:color w:val="000000"/>
          <w:lang w:val="mk-MK"/>
        </w:rPr>
        <w:t xml:space="preserve">Извршителот </w:t>
      </w:r>
      <w:r w:rsidR="00630DEB" w:rsidRPr="00A11B04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630DEB" w:rsidRPr="00A11B04">
        <w:rPr>
          <w:rFonts w:ascii="Arial" w:hAnsi="Arial" w:cs="Arial"/>
          <w:lang w:val="mk-MK"/>
        </w:rPr>
        <w:t xml:space="preserve"> од </w:t>
      </w:r>
      <w:r w:rsidR="00630DEB" w:rsidRPr="00A11B04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630DEB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30DEB">
        <w:rPr>
          <w:rFonts w:ascii="Arial" w:hAnsi="Arial" w:cs="Arial"/>
          <w:b/>
          <w:bCs/>
          <w:color w:val="000000"/>
          <w:lang w:val="mk-MK" w:eastAsia="mk-MK"/>
        </w:rPr>
        <w:t>Ристо Иљашев</w:t>
      </w:r>
      <w:r w:rsidR="00630DEB">
        <w:rPr>
          <w:rFonts w:ascii="Arial" w:hAnsi="Arial" w:cs="Arial"/>
          <w:lang w:val="mk-MK"/>
        </w:rPr>
        <w:t xml:space="preserve"> од </w:t>
      </w:r>
      <w:r w:rsidR="00630DEB">
        <w:rPr>
          <w:rFonts w:ascii="Arial" w:hAnsi="Arial" w:cs="Arial"/>
          <w:color w:val="000000"/>
          <w:lang w:val="mk-MK" w:eastAsia="mk-MK"/>
        </w:rPr>
        <w:t>Струмица</w:t>
      </w:r>
      <w:r w:rsidR="00630DEB">
        <w:rPr>
          <w:rFonts w:ascii="Arial" w:hAnsi="Arial" w:cs="Arial"/>
          <w:lang w:val="mk-MK"/>
        </w:rPr>
        <w:t xml:space="preserve"> со живеалиште на </w:t>
      </w:r>
      <w:r w:rsidR="00630DEB">
        <w:rPr>
          <w:rFonts w:ascii="Arial" w:hAnsi="Arial" w:cs="Arial"/>
          <w:color w:val="000000"/>
          <w:lang w:val="mk-MK" w:eastAsia="mk-MK"/>
        </w:rPr>
        <w:t>ул.Крушевска Република бр.178</w:t>
      </w:r>
      <w:r w:rsidR="00630DEB">
        <w:rPr>
          <w:rFonts w:ascii="Arial" w:hAnsi="Arial" w:cs="Arial"/>
          <w:lang w:val="mk-MK"/>
        </w:rPr>
        <w:t xml:space="preserve">, преку полномошник </w:t>
      </w:r>
      <w:r w:rsidR="001C3FA7">
        <w:rPr>
          <w:rFonts w:ascii="Arial" w:hAnsi="Arial" w:cs="Arial"/>
          <w:lang w:val="mk-MK"/>
        </w:rPr>
        <w:t>Силвана Дончева</w:t>
      </w:r>
      <w:r w:rsidR="00630DEB">
        <w:rPr>
          <w:rFonts w:ascii="Arial" w:hAnsi="Arial" w:cs="Arial"/>
          <w:lang w:val="mk-MK"/>
        </w:rPr>
        <w:t>, адвокат од Струмица</w:t>
      </w:r>
      <w:r w:rsidR="00630DEB">
        <w:rPr>
          <w:rFonts w:ascii="Arial" w:hAnsi="Arial" w:cs="Arial"/>
          <w:lang w:val="en-US"/>
        </w:rPr>
        <w:t>,</w:t>
      </w:r>
      <w:r w:rsidR="00630DEB">
        <w:rPr>
          <w:rFonts w:ascii="Arial" w:hAnsi="Arial" w:cs="Arial"/>
          <w:lang w:val="mk-MK"/>
        </w:rPr>
        <w:t xml:space="preserve"> засновано на извршната исправа </w:t>
      </w:r>
      <w:r w:rsidR="00630DEB">
        <w:rPr>
          <w:rFonts w:ascii="Arial" w:hAnsi="Arial" w:cs="Arial"/>
          <w:color w:val="000000"/>
          <w:lang w:val="mk-MK" w:eastAsia="mk-MK"/>
        </w:rPr>
        <w:t>ОДУ.бр.360/11</w:t>
      </w:r>
      <w:r w:rsidR="00630DEB">
        <w:rPr>
          <w:rFonts w:ascii="Arial" w:hAnsi="Arial" w:cs="Arial"/>
          <w:lang w:val="mk-MK"/>
        </w:rPr>
        <w:t xml:space="preserve"> од </w:t>
      </w:r>
      <w:r w:rsidR="00630DEB">
        <w:rPr>
          <w:rFonts w:ascii="Arial" w:hAnsi="Arial" w:cs="Arial"/>
          <w:color w:val="000000"/>
          <w:lang w:val="mk-MK" w:eastAsia="mk-MK"/>
        </w:rPr>
        <w:t>27.04.2011</w:t>
      </w:r>
      <w:r w:rsidR="00630DEB">
        <w:rPr>
          <w:rFonts w:ascii="Arial" w:hAnsi="Arial" w:cs="Arial"/>
          <w:lang w:val="mk-MK"/>
        </w:rPr>
        <w:t xml:space="preserve"> на </w:t>
      </w:r>
      <w:r w:rsidR="00630DEB">
        <w:rPr>
          <w:rFonts w:ascii="Arial" w:hAnsi="Arial" w:cs="Arial"/>
          <w:color w:val="000000"/>
          <w:lang w:val="mk-MK" w:eastAsia="mk-MK"/>
        </w:rPr>
        <w:t>Нот</w:t>
      </w:r>
      <w:r w:rsidR="00630DEB">
        <w:rPr>
          <w:rFonts w:ascii="Arial" w:hAnsi="Arial" w:cs="Arial"/>
          <w:color w:val="000000"/>
          <w:lang w:val="en-US" w:eastAsia="mk-MK"/>
        </w:rPr>
        <w:t>a</w:t>
      </w:r>
      <w:r w:rsidR="00630DEB">
        <w:rPr>
          <w:rFonts w:ascii="Arial" w:hAnsi="Arial" w:cs="Arial"/>
          <w:color w:val="000000"/>
          <w:lang w:val="mk-MK" w:eastAsia="mk-MK"/>
        </w:rPr>
        <w:t>р Верица Панова – Стевкова</w:t>
      </w:r>
      <w:r w:rsidR="00630DEB">
        <w:rPr>
          <w:rFonts w:ascii="Arial" w:hAnsi="Arial" w:cs="Arial"/>
          <w:color w:val="000000"/>
          <w:lang w:val="en-US" w:eastAsia="mk-MK"/>
        </w:rPr>
        <w:t xml:space="preserve"> </w:t>
      </w:r>
      <w:r w:rsidR="00630DEB">
        <w:rPr>
          <w:rFonts w:ascii="Arial" w:hAnsi="Arial" w:cs="Arial"/>
          <w:color w:val="000000"/>
          <w:lang w:val="mk-MK" w:eastAsia="mk-MK"/>
        </w:rPr>
        <w:t>од Струмица</w:t>
      </w:r>
      <w:r w:rsidR="00630DEB">
        <w:rPr>
          <w:rFonts w:ascii="Arial" w:hAnsi="Arial" w:cs="Arial"/>
          <w:lang w:val="mk-MK"/>
        </w:rPr>
        <w:t xml:space="preserve">, против должникот </w:t>
      </w:r>
      <w:r w:rsidR="00630DEB">
        <w:rPr>
          <w:rFonts w:ascii="Arial" w:hAnsi="Arial" w:cs="Arial"/>
          <w:b/>
          <w:bCs/>
          <w:color w:val="000000"/>
          <w:lang w:val="mk-MK" w:eastAsia="mk-MK"/>
        </w:rPr>
        <w:t>Јованка Тимо Ристова</w:t>
      </w:r>
      <w:r w:rsidR="00630DEB">
        <w:rPr>
          <w:rFonts w:ascii="Arial" w:hAnsi="Arial" w:cs="Arial"/>
          <w:lang w:val="mk-MK"/>
        </w:rPr>
        <w:t xml:space="preserve"> со живеалиште на </w:t>
      </w:r>
      <w:r w:rsidR="00630DEB">
        <w:rPr>
          <w:rFonts w:ascii="Arial" w:hAnsi="Arial" w:cs="Arial"/>
          <w:color w:val="000000"/>
          <w:lang w:val="mk-MK" w:eastAsia="mk-MK"/>
        </w:rPr>
        <w:t>с.Просениково бр.51</w:t>
      </w:r>
      <w:r w:rsidR="00630DEB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630DEB">
        <w:rPr>
          <w:rFonts w:ascii="Arial" w:hAnsi="Arial" w:cs="Arial"/>
          <w:color w:val="000000"/>
          <w:lang w:val="mk-MK" w:eastAsia="mk-MK"/>
        </w:rPr>
        <w:t>1.230.000,00 ден.</w:t>
      </w:r>
      <w:r w:rsidR="00630DEB">
        <w:rPr>
          <w:rFonts w:ascii="Arial" w:hAnsi="Arial" w:cs="Arial"/>
          <w:lang w:val="mk-MK"/>
        </w:rPr>
        <w:t xml:space="preserve">, на ден </w:t>
      </w:r>
      <w:r w:rsidR="001C3FA7">
        <w:rPr>
          <w:rFonts w:ascii="Arial" w:hAnsi="Arial" w:cs="Arial"/>
          <w:lang w:val="mk-MK"/>
        </w:rPr>
        <w:t>16</w:t>
      </w:r>
      <w:r w:rsidR="00630DEB">
        <w:rPr>
          <w:rFonts w:ascii="Arial" w:hAnsi="Arial" w:cs="Arial"/>
          <w:lang w:val="mk-MK"/>
        </w:rPr>
        <w:t>.0</w:t>
      </w:r>
      <w:r w:rsidR="001C3FA7">
        <w:rPr>
          <w:rFonts w:ascii="Arial" w:hAnsi="Arial" w:cs="Arial"/>
          <w:lang w:val="mk-MK"/>
        </w:rPr>
        <w:t>1</w:t>
      </w:r>
      <w:r w:rsidR="00630DEB">
        <w:rPr>
          <w:rFonts w:ascii="Arial" w:hAnsi="Arial" w:cs="Arial"/>
          <w:lang w:val="mk-MK"/>
        </w:rPr>
        <w:t>.201</w:t>
      </w:r>
      <w:r w:rsidR="001C3FA7">
        <w:rPr>
          <w:rFonts w:ascii="Arial" w:hAnsi="Arial" w:cs="Arial"/>
          <w:lang w:val="mk-MK"/>
        </w:rPr>
        <w:t>8</w:t>
      </w:r>
      <w:r w:rsidR="00630DEB">
        <w:rPr>
          <w:rFonts w:ascii="Arial" w:hAnsi="Arial" w:cs="Arial"/>
          <w:lang w:val="mk-MK"/>
        </w:rPr>
        <w:t xml:space="preserve"> година го донесува следниот,</w:t>
      </w:r>
      <w:r w:rsidR="00630DEB">
        <w:rPr>
          <w:rFonts w:ascii="Arial" w:hAnsi="Arial" w:cs="Arial"/>
          <w:u w:val="single"/>
          <w:lang w:val="mk-MK"/>
        </w:rPr>
        <w:t xml:space="preserve">  </w:t>
      </w:r>
    </w:p>
    <w:p w:rsidR="00630DEB" w:rsidRDefault="00630DEB" w:rsidP="001C3FA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u w:val="single"/>
          <w:lang w:val="mk-MK"/>
        </w:rPr>
        <w:t xml:space="preserve">   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u w:val="single"/>
          <w:lang w:val="mk-MK"/>
        </w:rPr>
        <w:t xml:space="preserve">                                                                                        </w:t>
      </w:r>
    </w:p>
    <w:p w:rsidR="00630DEB" w:rsidRDefault="00630DEB" w:rsidP="00630DE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</w:t>
      </w:r>
      <w:r>
        <w:rPr>
          <w:rFonts w:ascii="Arial" w:hAnsi="Arial" w:cs="Arial"/>
          <w:b/>
          <w:lang w:val="mk-MK"/>
        </w:rPr>
        <w:t>З А К Л У Ч О К</w:t>
      </w:r>
    </w:p>
    <w:p w:rsidR="00630DEB" w:rsidRDefault="00630DEB" w:rsidP="00630DEB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   ЗА </w:t>
      </w:r>
      <w:r w:rsidR="001C3FA7">
        <w:rPr>
          <w:rFonts w:ascii="Arial" w:hAnsi="Arial" w:cs="Arial"/>
          <w:b/>
          <w:sz w:val="20"/>
          <w:lang w:val="mk-MK"/>
        </w:rPr>
        <w:t>ТРЕТА</w:t>
      </w:r>
      <w:r>
        <w:rPr>
          <w:rFonts w:ascii="Arial" w:hAnsi="Arial" w:cs="Arial"/>
          <w:b/>
          <w:sz w:val="20"/>
          <w:lang w:val="mk-MK"/>
        </w:rPr>
        <w:t xml:space="preserve"> УСНА ЈАВНА ПРОДАЖБА</w:t>
      </w:r>
    </w:p>
    <w:p w:rsidR="00630DEB" w:rsidRDefault="00630DEB" w:rsidP="00630DEB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 167 став 1, член 169 став 1 и  член 170 став 1 од </w:t>
      </w:r>
      <w:r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>
        <w:rPr>
          <w:rFonts w:ascii="Arial" w:hAnsi="Arial" w:cs="Arial"/>
          <w:b/>
          <w:sz w:val="20"/>
          <w:szCs w:val="20"/>
          <w:lang w:val="mk-MK"/>
        </w:rPr>
        <w:t>)</w:t>
      </w:r>
    </w:p>
    <w:p w:rsidR="00630DEB" w:rsidRDefault="00630DEB" w:rsidP="00630DEB">
      <w:pPr>
        <w:rPr>
          <w:rFonts w:ascii="Arial" w:hAnsi="Arial" w:cs="Arial"/>
          <w:lang w:val="mk-MK"/>
        </w:rPr>
      </w:pPr>
    </w:p>
    <w:p w:rsidR="00630DEB" w:rsidRDefault="00630DEB" w:rsidP="00630D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  <w:bookmarkStart w:id="1" w:name="Text19"/>
    </w:p>
    <w:p w:rsidR="00A11B04" w:rsidRDefault="00A11B04" w:rsidP="00630DEB">
      <w:pPr>
        <w:ind w:firstLine="720"/>
        <w:jc w:val="both"/>
        <w:rPr>
          <w:rFonts w:ascii="Arial" w:hAnsi="Arial" w:cs="Arial"/>
          <w:b/>
          <w:lang w:val="mk-MK"/>
        </w:rPr>
      </w:pPr>
    </w:p>
    <w:bookmarkEnd w:id="1"/>
    <w:p w:rsidR="00630DEB" w:rsidRDefault="00630DEB" w:rsidP="00630DE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-КП.бр.1851, дел 3, место викано СЕЛО, катастарска култура 11000, класа 2, со површина од 430 м.кв., </w:t>
      </w:r>
    </w:p>
    <w:p w:rsidR="00630DEB" w:rsidRDefault="00630DEB" w:rsidP="00630DE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-КП.бр.1862, место викано СЕЛО, катастарска култура гз-гиз, со површина од 529 м.кв., </w:t>
      </w:r>
    </w:p>
    <w:p w:rsidR="00630DEB" w:rsidRDefault="00630DEB" w:rsidP="00630DE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-КП.бр.1862, место викано СЕЛО, катастарска култура гз-зпз 1, со површина од 97 м.кв., </w:t>
      </w:r>
    </w:p>
    <w:p w:rsidR="00630DEB" w:rsidRDefault="00630DEB" w:rsidP="00630DE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-КП.бр.1862, место викано СЕЛО, катастарска култура гз-зпз 2, со површина од 48 м.кв., </w:t>
      </w:r>
    </w:p>
    <w:p w:rsidR="00630DEB" w:rsidRDefault="00630DEB" w:rsidP="00630DE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-КП.бр.1862, место викано СЕЛО, катастарска култура гз-зпз 3, со површина од 26 м.кв., </w:t>
      </w:r>
    </w:p>
    <w:p w:rsidR="00630DEB" w:rsidRDefault="00630DEB" w:rsidP="00630DE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-КП.бр.1862, дел 0, адреса-СЕЛО, број на заграда 1, намена на зграда-Б1-1, влез 1, кат МА, намена на посебен/заеднички дел од зграда П, со површина од 74 м.кв., </w:t>
      </w:r>
    </w:p>
    <w:p w:rsidR="00630DEB" w:rsidRDefault="00630DEB" w:rsidP="00630DE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-КП.бр.1862, дел 0, адреса-СЕЛО, број на заграда 1, намена на зграда-Б1-1, влез 1, кат МА, намена на посебен/заеднички дел од зграда ДП, со површина од 15 м.кв., </w:t>
      </w:r>
    </w:p>
    <w:p w:rsidR="00630DEB" w:rsidRDefault="00630DEB" w:rsidP="00630DE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-КП.бр.1862, дел 0, адреса-СЕЛО, број на заграда 1, намена на зграда-Б1-1, влез 1, кат ПР, намена на посебен/заеднички дел од зграда ДП, со површина од 92 м.кв., </w:t>
      </w:r>
    </w:p>
    <w:p w:rsidR="001C3FA7" w:rsidRDefault="00630DEB" w:rsidP="00630DE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-КП.бр.1862, дел 0, адреса-СЕЛО, број на заграда 2, намена на зграда-Б1-1, влез 1, кат ПР, намена на посебен/заеднички дел од зграда ДП, со површина од 43 м.кв.,</w:t>
      </w:r>
    </w:p>
    <w:p w:rsidR="00630DEB" w:rsidRDefault="00630DEB" w:rsidP="00630DEB">
      <w:pPr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бр.1004 за КО ПРОСЕНИКОВО</w:t>
      </w:r>
      <w:r>
        <w:rPr>
          <w:rFonts w:ascii="Arial" w:hAnsi="Arial" w:cs="Arial"/>
          <w:bCs/>
          <w:lang w:val="mk-MK"/>
        </w:rPr>
        <w:t xml:space="preserve"> при АКН-Струмица, сопственост на должникот</w:t>
      </w:r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Јованка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mk-MK"/>
        </w:rPr>
        <w:t xml:space="preserve">Тимо </w:t>
      </w:r>
      <w:proofErr w:type="spellStart"/>
      <w:r>
        <w:rPr>
          <w:rFonts w:ascii="Arial" w:hAnsi="Arial" w:cs="Arial"/>
          <w:color w:val="000000"/>
        </w:rPr>
        <w:t>Ристова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с.Просениково</w:t>
      </w:r>
      <w:proofErr w:type="spellEnd"/>
      <w:r>
        <w:rPr>
          <w:rFonts w:ascii="Arial" w:hAnsi="Arial" w:cs="Arial"/>
          <w:color w:val="000000"/>
          <w:lang w:val="mk-MK"/>
        </w:rPr>
        <w:t>,</w:t>
      </w:r>
    </w:p>
    <w:p w:rsidR="00630DEB" w:rsidRDefault="00630DEB" w:rsidP="00630D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(со сите припадоци и прирастоци, доградби и надградби) </w:t>
      </w:r>
    </w:p>
    <w:p w:rsidR="00630DEB" w:rsidRDefault="00630DEB" w:rsidP="00630DE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(согласно геодетски елаборат бр.0906-337/8 од 03.01.2017 година изработен од ДГУ ГЕО-ПРЕМ ДООЛ Струмица и проценка на недвижност од 26.01.2017 година, изработена од ДПТУИ ИДЕА-консалтинг ДООЕЛ Струмица, на лице место е констатирано следното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  <w:lang w:val="mk-MK"/>
        </w:rPr>
        <w:t xml:space="preserve"> има разлики во површините на запишаните </w:t>
      </w:r>
      <w:r>
        <w:rPr>
          <w:rFonts w:ascii="Arial" w:hAnsi="Arial" w:cs="Arial"/>
          <w:bCs/>
          <w:lang w:val="mk-MK"/>
        </w:rPr>
        <w:lastRenderedPageBreak/>
        <w:t>објекти во имотен лист и површините и изградените објекти на лице место, кои разлики се искажани во геодетскиот елаборат. Предмет на проценка и продажба се објектите 1 и 2 запишани во имотниот лист и објектот 3 според извршениот премер од лице место, кој во приземјето со објектот 1 е поврзан во една функционална целина. Објектот 4 не е предмет на проценка и продажба).</w:t>
      </w:r>
    </w:p>
    <w:p w:rsidR="00A11B04" w:rsidRDefault="00A11B04" w:rsidP="00630DEB">
      <w:pPr>
        <w:jc w:val="both"/>
        <w:rPr>
          <w:rFonts w:ascii="Arial" w:hAnsi="Arial" w:cs="Arial"/>
          <w:lang w:val="mk-MK"/>
        </w:rPr>
      </w:pPr>
    </w:p>
    <w:p w:rsidR="00630DEB" w:rsidRDefault="00630DEB" w:rsidP="00630D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1C3FA7">
        <w:rPr>
          <w:rFonts w:ascii="Arial" w:hAnsi="Arial" w:cs="Arial"/>
          <w:b/>
          <w:lang w:val="mk-MK"/>
        </w:rPr>
        <w:t>06</w:t>
      </w:r>
      <w:r>
        <w:rPr>
          <w:rFonts w:ascii="Arial" w:hAnsi="Arial" w:cs="Arial"/>
          <w:b/>
          <w:lang w:val="mk-MK"/>
        </w:rPr>
        <w:t>.0</w:t>
      </w:r>
      <w:r w:rsidR="001C3FA7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.201</w:t>
      </w:r>
      <w:r w:rsidR="001C3FA7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 xml:space="preserve"> година, во 1</w:t>
      </w:r>
      <w:r w:rsidR="001C3FA7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.00 часот,</w:t>
      </w:r>
      <w:r>
        <w:rPr>
          <w:rFonts w:ascii="Arial" w:hAnsi="Arial" w:cs="Arial"/>
          <w:lang w:val="mk-MK"/>
        </w:rPr>
        <w:t xml:space="preserve">  во просториите на </w:t>
      </w:r>
      <w:bookmarkStart w:id="2" w:name="Text23"/>
      <w:r>
        <w:rPr>
          <w:rFonts w:ascii="Arial" w:hAnsi="Arial" w:cs="Arial"/>
          <w:lang w:val="mk-MK"/>
        </w:rPr>
        <w:t>Извршител Саветка Георгиева Струмица, ул.Ленинова, ГТЦ бр.14/1-13 Струмица</w:t>
      </w:r>
      <w:bookmarkEnd w:id="2"/>
      <w:r>
        <w:rPr>
          <w:rFonts w:ascii="Arial" w:hAnsi="Arial" w:cs="Arial"/>
          <w:lang w:val="mk-MK"/>
        </w:rPr>
        <w:t xml:space="preserve">. </w:t>
      </w:r>
    </w:p>
    <w:p w:rsidR="00630DEB" w:rsidRDefault="00630DEB" w:rsidP="00630D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недвижноста, утврдена со заклучок на</w:t>
      </w:r>
      <w:r w:rsidR="001C3FA7">
        <w:rPr>
          <w:rFonts w:ascii="Arial" w:hAnsi="Arial" w:cs="Arial"/>
          <w:lang w:val="mk-MK"/>
        </w:rPr>
        <w:t xml:space="preserve"> извршителот И.бр.542/2016 од 16</w:t>
      </w:r>
      <w:r>
        <w:rPr>
          <w:rFonts w:ascii="Arial" w:hAnsi="Arial" w:cs="Arial"/>
          <w:lang w:val="mk-MK"/>
        </w:rPr>
        <w:t>.0</w:t>
      </w:r>
      <w:r w:rsidR="001C3FA7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mk-MK"/>
        </w:rPr>
        <w:t>.201</w:t>
      </w:r>
      <w:r w:rsidR="001C3FA7">
        <w:rPr>
          <w:rFonts w:ascii="Arial" w:hAnsi="Arial" w:cs="Arial"/>
          <w:lang w:val="mk-MK"/>
        </w:rPr>
        <w:t>8</w:t>
      </w:r>
      <w:r>
        <w:rPr>
          <w:rFonts w:ascii="Arial" w:hAnsi="Arial" w:cs="Arial"/>
          <w:lang w:val="mk-MK"/>
        </w:rPr>
        <w:t xml:space="preserve"> година, изнесува </w:t>
      </w:r>
      <w:r w:rsidR="001C3FA7" w:rsidRPr="001C3FA7">
        <w:rPr>
          <w:rFonts w:ascii="Arial" w:hAnsi="Arial" w:cs="Arial"/>
          <w:b/>
          <w:lang w:val="mk-MK"/>
        </w:rPr>
        <w:t>1.862.445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1C3FA7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630DEB" w:rsidRDefault="00630DEB" w:rsidP="00630D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</w:t>
      </w:r>
      <w:bookmarkStart w:id="3" w:name="Text26"/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noProof/>
          <w:lang w:val="mk-MK"/>
        </w:rPr>
        <w:t xml:space="preserve"> </w:t>
      </w:r>
      <w:bookmarkEnd w:id="3"/>
      <w:r>
        <w:rPr>
          <w:rFonts w:ascii="Arial" w:hAnsi="Arial" w:cs="Arial"/>
          <w:lang w:val="mk-MK"/>
        </w:rPr>
        <w:t xml:space="preserve">хипотека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>Ристо Иљашев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и Налог за извршување врз недвижност по чие што барање се спроведува оваа извршување</w:t>
      </w:r>
      <w:r>
        <w:rPr>
          <w:rFonts w:ascii="Arial" w:hAnsi="Arial" w:cs="Arial"/>
          <w:lang w:val="mk-MK"/>
        </w:rPr>
        <w:t>.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30DEB" w:rsidRDefault="00630DEB" w:rsidP="00630D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30DEB" w:rsidRDefault="00630DEB" w:rsidP="00630D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5027006113099</w:t>
      </w:r>
      <w:r>
        <w:rPr>
          <w:rFonts w:ascii="Arial" w:hAnsi="Arial" w:cs="Arial"/>
          <w:lang w:val="mk-MK"/>
        </w:rPr>
        <w:t>.</w:t>
      </w:r>
    </w:p>
    <w:p w:rsidR="00630DEB" w:rsidRDefault="00630DEB" w:rsidP="00630D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30DEB" w:rsidRDefault="00630DEB" w:rsidP="00630D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630DEB" w:rsidRDefault="00630DEB" w:rsidP="00630D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-</w:t>
      </w:r>
      <w:bookmarkStart w:id="4" w:name="Text32"/>
      <w:r>
        <w:rPr>
          <w:rFonts w:ascii="Arial" w:hAnsi="Arial" w:cs="Arial"/>
          <w:noProof/>
          <w:lang w:val="mk-MK"/>
        </w:rPr>
        <w:t xml:space="preserve"> </w:t>
      </w:r>
      <w:r>
        <w:rPr>
          <w:rFonts w:ascii="Arial" w:hAnsi="Arial" w:cs="Arial"/>
          <w:lang w:val="mk-MK"/>
        </w:rPr>
        <w:t>дневен весник Нова Македонија и електронски на веб страницата на Комората.</w:t>
      </w:r>
      <w:r>
        <w:rPr>
          <w:rFonts w:ascii="Arial" w:hAnsi="Arial" w:cs="Arial"/>
          <w:noProof/>
          <w:lang w:val="mk-MK"/>
        </w:rPr>
        <w:t xml:space="preserve">   </w:t>
      </w:r>
      <w:bookmarkEnd w:id="4"/>
    </w:p>
    <w:p w:rsidR="00630DEB" w:rsidRDefault="00630DEB" w:rsidP="00630D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lang w:val="mk-MK"/>
        </w:rPr>
        <w:tab/>
      </w:r>
    </w:p>
    <w:p w:rsidR="001C3FA7" w:rsidRDefault="001C3FA7" w:rsidP="00630DEB">
      <w:pPr>
        <w:ind w:firstLine="720"/>
        <w:jc w:val="both"/>
        <w:rPr>
          <w:rFonts w:ascii="Arial" w:hAnsi="Arial" w:cs="Arial"/>
          <w:lang w:val="mk-MK"/>
        </w:rPr>
      </w:pPr>
    </w:p>
    <w:p w:rsidR="00630DEB" w:rsidRDefault="00630DEB" w:rsidP="00630DEB">
      <w:pPr>
        <w:ind w:left="432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630DEB" w:rsidTr="00630DEB">
        <w:tc>
          <w:tcPr>
            <w:tcW w:w="5377" w:type="dxa"/>
          </w:tcPr>
          <w:p w:rsidR="00630DEB" w:rsidRDefault="00630DEB">
            <w:pPr>
              <w:spacing w:line="276" w:lineRule="auto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630DEB" w:rsidRDefault="00A11B04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</w:t>
            </w:r>
            <w:r w:rsidRPr="00A11B04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963AC8" w:rsidRDefault="00963AC8" w:rsidP="00A11B04">
      <w:pPr>
        <w:jc w:val="both"/>
      </w:pPr>
    </w:p>
    <w:sectPr w:rsidR="00963AC8" w:rsidSect="00963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EB"/>
    <w:rsid w:val="001C3FA7"/>
    <w:rsid w:val="00630DEB"/>
    <w:rsid w:val="00963AC8"/>
    <w:rsid w:val="00A11B04"/>
    <w:rsid w:val="00D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E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0DE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30DE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E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E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0DE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30DE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E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2018-01-16T10:44:00Z</cp:lastPrinted>
  <dcterms:created xsi:type="dcterms:W3CDTF">2018-01-18T08:53:00Z</dcterms:created>
  <dcterms:modified xsi:type="dcterms:W3CDTF">2018-01-18T08:53:00Z</dcterms:modified>
</cp:coreProperties>
</file>