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484"/>
        <w:gridCol w:w="475"/>
        <w:gridCol w:w="789"/>
        <w:gridCol w:w="2494"/>
      </w:tblGrid>
      <w:tr w:rsidR="00A4588A" w:rsidRPr="00DB4229" w:rsidTr="00A4588A">
        <w:tc>
          <w:tcPr>
            <w:tcW w:w="5484" w:type="dxa"/>
            <w:hideMark/>
          </w:tcPr>
          <w:p w:rsidR="00A4588A" w:rsidRPr="00DB4229" w:rsidRDefault="00A4588A" w:rsidP="00222F3C">
            <w:pPr>
              <w:tabs>
                <w:tab w:val="center" w:pos="2268"/>
              </w:tabs>
              <w:spacing w:after="0" w:line="240" w:lineRule="auto"/>
              <w:jc w:val="center"/>
              <w:rPr>
                <w:rFonts w:ascii="Arial" w:eastAsia="Times New Roman" w:hAnsi="Arial" w:cs="Arial"/>
                <w:lang w:val="ru-RU"/>
              </w:rPr>
            </w:pPr>
            <w:r w:rsidRPr="00DB4229">
              <w:rPr>
                <w:rFonts w:ascii="Arial" w:hAnsi="Arial" w:cs="Arial"/>
                <w:noProof/>
              </w:rPr>
              <w:drawing>
                <wp:inline distT="0" distB="0" distL="0" distR="0">
                  <wp:extent cx="297603" cy="352425"/>
                  <wp:effectExtent l="19050" t="0" r="7197"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97603" cy="352425"/>
                          </a:xfrm>
                          <a:prstGeom prst="rect">
                            <a:avLst/>
                          </a:prstGeom>
                          <a:noFill/>
                          <a:ln w="9525">
                            <a:noFill/>
                            <a:miter lim="800000"/>
                            <a:headEnd/>
                            <a:tailEnd/>
                          </a:ln>
                        </pic:spPr>
                      </pic:pic>
                    </a:graphicData>
                  </a:graphic>
                </wp:inline>
              </w:drawing>
            </w:r>
          </w:p>
        </w:tc>
        <w:tc>
          <w:tcPr>
            <w:tcW w:w="475" w:type="dxa"/>
          </w:tcPr>
          <w:p w:rsidR="00A4588A" w:rsidRPr="00DB4229" w:rsidRDefault="00A4588A" w:rsidP="00222F3C">
            <w:pPr>
              <w:tabs>
                <w:tab w:val="center" w:pos="2268"/>
              </w:tabs>
              <w:spacing w:after="0" w:line="240" w:lineRule="auto"/>
              <w:jc w:val="both"/>
              <w:rPr>
                <w:rFonts w:ascii="Arial" w:eastAsia="Times New Roman" w:hAnsi="Arial" w:cs="Arial"/>
                <w:lang w:val="ru-RU"/>
              </w:rPr>
            </w:pPr>
          </w:p>
        </w:tc>
        <w:tc>
          <w:tcPr>
            <w:tcW w:w="789" w:type="dxa"/>
          </w:tcPr>
          <w:p w:rsidR="00A4588A" w:rsidRPr="00DB4229" w:rsidRDefault="00A4588A" w:rsidP="00222F3C">
            <w:pPr>
              <w:tabs>
                <w:tab w:val="center" w:pos="2268"/>
              </w:tabs>
              <w:spacing w:after="0" w:line="240" w:lineRule="auto"/>
              <w:jc w:val="both"/>
              <w:rPr>
                <w:rFonts w:ascii="Arial" w:eastAsia="Times New Roman" w:hAnsi="Arial" w:cs="Arial"/>
                <w:lang w:val="ru-RU"/>
              </w:rPr>
            </w:pPr>
          </w:p>
        </w:tc>
        <w:tc>
          <w:tcPr>
            <w:tcW w:w="2494" w:type="dxa"/>
          </w:tcPr>
          <w:p w:rsidR="00A4588A" w:rsidRPr="00DB4229" w:rsidRDefault="00A4588A" w:rsidP="00222F3C">
            <w:pPr>
              <w:tabs>
                <w:tab w:val="center" w:pos="2268"/>
              </w:tabs>
              <w:spacing w:after="0" w:line="240" w:lineRule="auto"/>
              <w:jc w:val="both"/>
              <w:rPr>
                <w:rFonts w:ascii="Arial" w:eastAsia="Times New Roman" w:hAnsi="Arial" w:cs="Arial"/>
                <w:lang w:val="ru-RU"/>
              </w:rPr>
            </w:pPr>
          </w:p>
        </w:tc>
      </w:tr>
      <w:tr w:rsidR="00A4588A" w:rsidRPr="00DB4229" w:rsidTr="00A4588A">
        <w:trPr>
          <w:gridAfter w:val="1"/>
          <w:wAfter w:w="2494" w:type="dxa"/>
        </w:trPr>
        <w:tc>
          <w:tcPr>
            <w:tcW w:w="5484" w:type="dxa"/>
            <w:hideMark/>
          </w:tcPr>
          <w:p w:rsidR="00A4588A" w:rsidRPr="00DB4229" w:rsidRDefault="00A4588A" w:rsidP="00222F3C">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noProof/>
              </w:rPr>
              <w:t>Република Македонија</w:t>
            </w:r>
          </w:p>
        </w:tc>
        <w:tc>
          <w:tcPr>
            <w:tcW w:w="475" w:type="dxa"/>
          </w:tcPr>
          <w:p w:rsidR="00A4588A" w:rsidRPr="00DB4229" w:rsidRDefault="00A4588A" w:rsidP="00222F3C">
            <w:pPr>
              <w:tabs>
                <w:tab w:val="center" w:pos="2268"/>
              </w:tabs>
              <w:spacing w:after="0" w:line="240" w:lineRule="auto"/>
              <w:jc w:val="both"/>
              <w:rPr>
                <w:rFonts w:ascii="Arial" w:eastAsia="Times New Roman" w:hAnsi="Arial" w:cs="Arial"/>
                <w:b/>
                <w:lang w:val="ru-RU"/>
              </w:rPr>
            </w:pPr>
          </w:p>
        </w:tc>
        <w:tc>
          <w:tcPr>
            <w:tcW w:w="789" w:type="dxa"/>
          </w:tcPr>
          <w:p w:rsidR="00A4588A" w:rsidRPr="00DB4229" w:rsidRDefault="00A4588A" w:rsidP="00222F3C">
            <w:pPr>
              <w:tabs>
                <w:tab w:val="center" w:pos="2268"/>
              </w:tabs>
              <w:spacing w:after="0" w:line="240" w:lineRule="auto"/>
              <w:jc w:val="both"/>
              <w:rPr>
                <w:rFonts w:ascii="Arial" w:eastAsia="Times New Roman" w:hAnsi="Arial" w:cs="Arial"/>
                <w:b/>
                <w:lang w:val="ru-RU"/>
              </w:rPr>
            </w:pPr>
          </w:p>
        </w:tc>
      </w:tr>
      <w:tr w:rsidR="00A4588A" w:rsidRPr="00DB4229" w:rsidTr="00A4588A">
        <w:trPr>
          <w:gridAfter w:val="1"/>
          <w:wAfter w:w="2494" w:type="dxa"/>
        </w:trPr>
        <w:tc>
          <w:tcPr>
            <w:tcW w:w="5484" w:type="dxa"/>
            <w:hideMark/>
          </w:tcPr>
          <w:p w:rsidR="00A4588A" w:rsidRPr="00DB4229" w:rsidRDefault="00A4588A" w:rsidP="00222F3C">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 З В Р Ш И Т Е Л</w:t>
            </w:r>
          </w:p>
        </w:tc>
        <w:tc>
          <w:tcPr>
            <w:tcW w:w="475" w:type="dxa"/>
          </w:tcPr>
          <w:p w:rsidR="00A4588A" w:rsidRPr="00DB4229" w:rsidRDefault="00A4588A" w:rsidP="00222F3C">
            <w:pPr>
              <w:tabs>
                <w:tab w:val="center" w:pos="2268"/>
              </w:tabs>
              <w:spacing w:after="0" w:line="240" w:lineRule="auto"/>
              <w:jc w:val="both"/>
              <w:rPr>
                <w:rFonts w:ascii="Arial" w:eastAsia="Times New Roman" w:hAnsi="Arial" w:cs="Arial"/>
                <w:b/>
                <w:lang w:val="ru-RU"/>
              </w:rPr>
            </w:pPr>
          </w:p>
        </w:tc>
        <w:tc>
          <w:tcPr>
            <w:tcW w:w="789" w:type="dxa"/>
          </w:tcPr>
          <w:p w:rsidR="00A4588A" w:rsidRPr="00DB4229" w:rsidRDefault="00A4588A" w:rsidP="00222F3C">
            <w:pPr>
              <w:tabs>
                <w:tab w:val="center" w:pos="2268"/>
              </w:tabs>
              <w:spacing w:after="0" w:line="240" w:lineRule="auto"/>
              <w:jc w:val="both"/>
              <w:rPr>
                <w:rFonts w:ascii="Arial" w:eastAsia="Times New Roman" w:hAnsi="Arial" w:cs="Arial"/>
                <w:b/>
                <w:lang w:val="ru-RU"/>
              </w:rPr>
            </w:pPr>
          </w:p>
        </w:tc>
      </w:tr>
      <w:tr w:rsidR="00A4588A" w:rsidRPr="00DB4229" w:rsidTr="00A4588A">
        <w:tc>
          <w:tcPr>
            <w:tcW w:w="5484" w:type="dxa"/>
            <w:hideMark/>
          </w:tcPr>
          <w:p w:rsidR="00A4588A" w:rsidRPr="00DB4229" w:rsidRDefault="00A4588A" w:rsidP="00222F3C">
            <w:pPr>
              <w:tabs>
                <w:tab w:val="center" w:pos="2268"/>
              </w:tabs>
              <w:spacing w:after="0" w:line="240" w:lineRule="auto"/>
              <w:jc w:val="center"/>
              <w:rPr>
                <w:rFonts w:ascii="Arial" w:eastAsia="Times New Roman" w:hAnsi="Arial" w:cs="Arial"/>
                <w:b/>
                <w:lang w:val="en-US"/>
              </w:rPr>
            </w:pPr>
            <w:bookmarkStart w:id="0" w:name="Ime"/>
            <w:bookmarkEnd w:id="0"/>
            <w:proofErr w:type="spellStart"/>
            <w:r>
              <w:rPr>
                <w:rFonts w:ascii="Arial" w:eastAsia="Times New Roman" w:hAnsi="Arial" w:cs="Arial"/>
                <w:b/>
                <w:lang w:val="en-US"/>
              </w:rPr>
              <w:t>Премтим</w:t>
            </w:r>
            <w:proofErr w:type="spellEnd"/>
            <w:r>
              <w:rPr>
                <w:rFonts w:ascii="Arial" w:eastAsia="Times New Roman" w:hAnsi="Arial" w:cs="Arial"/>
                <w:b/>
                <w:lang w:val="en-US"/>
              </w:rPr>
              <w:t xml:space="preserve"> </w:t>
            </w:r>
            <w:proofErr w:type="spellStart"/>
            <w:r>
              <w:rPr>
                <w:rFonts w:ascii="Arial" w:eastAsia="Times New Roman" w:hAnsi="Arial" w:cs="Arial"/>
                <w:b/>
                <w:lang w:val="en-US"/>
              </w:rPr>
              <w:t>Ќерими</w:t>
            </w:r>
            <w:proofErr w:type="spellEnd"/>
          </w:p>
        </w:tc>
        <w:tc>
          <w:tcPr>
            <w:tcW w:w="475" w:type="dxa"/>
          </w:tcPr>
          <w:p w:rsidR="00A4588A" w:rsidRPr="00DB4229" w:rsidRDefault="00A4588A" w:rsidP="00222F3C">
            <w:pPr>
              <w:tabs>
                <w:tab w:val="center" w:pos="2268"/>
              </w:tabs>
              <w:spacing w:after="0" w:line="240" w:lineRule="auto"/>
              <w:jc w:val="both"/>
              <w:rPr>
                <w:rFonts w:ascii="Arial" w:eastAsia="Times New Roman" w:hAnsi="Arial" w:cs="Arial"/>
                <w:b/>
                <w:lang w:val="ru-RU"/>
              </w:rPr>
            </w:pPr>
          </w:p>
        </w:tc>
        <w:tc>
          <w:tcPr>
            <w:tcW w:w="789" w:type="dxa"/>
          </w:tcPr>
          <w:p w:rsidR="00A4588A" w:rsidRPr="00DB4229" w:rsidRDefault="00A4588A" w:rsidP="00222F3C">
            <w:pPr>
              <w:tabs>
                <w:tab w:val="center" w:pos="2268"/>
              </w:tabs>
              <w:spacing w:after="0" w:line="240" w:lineRule="auto"/>
              <w:jc w:val="both"/>
              <w:rPr>
                <w:rFonts w:ascii="Arial" w:eastAsia="Times New Roman" w:hAnsi="Arial" w:cs="Arial"/>
                <w:b/>
                <w:lang w:val="ru-RU"/>
              </w:rPr>
            </w:pPr>
          </w:p>
        </w:tc>
        <w:tc>
          <w:tcPr>
            <w:tcW w:w="2494" w:type="dxa"/>
          </w:tcPr>
          <w:p w:rsidR="00A4588A" w:rsidRPr="00DB4229" w:rsidRDefault="00A4588A" w:rsidP="00222F3C">
            <w:pPr>
              <w:tabs>
                <w:tab w:val="center" w:pos="2268"/>
              </w:tabs>
              <w:spacing w:after="0" w:line="240" w:lineRule="auto"/>
              <w:jc w:val="both"/>
              <w:rPr>
                <w:rFonts w:ascii="Arial" w:eastAsia="Times New Roman" w:hAnsi="Arial" w:cs="Arial"/>
                <w:b/>
                <w:lang w:val="ru-RU"/>
              </w:rPr>
            </w:pPr>
          </w:p>
        </w:tc>
      </w:tr>
      <w:tr w:rsidR="00A4588A" w:rsidRPr="00DB4229" w:rsidTr="00A4588A">
        <w:tc>
          <w:tcPr>
            <w:tcW w:w="5484" w:type="dxa"/>
            <w:hideMark/>
          </w:tcPr>
          <w:p w:rsidR="00A4588A" w:rsidRPr="00DB4229" w:rsidRDefault="00A4588A" w:rsidP="00222F3C">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именуван за подрачјето</w:t>
            </w:r>
          </w:p>
        </w:tc>
        <w:tc>
          <w:tcPr>
            <w:tcW w:w="475" w:type="dxa"/>
          </w:tcPr>
          <w:p w:rsidR="00A4588A" w:rsidRPr="00DB4229" w:rsidRDefault="00A4588A" w:rsidP="00222F3C">
            <w:pPr>
              <w:tabs>
                <w:tab w:val="center" w:pos="2268"/>
              </w:tabs>
              <w:spacing w:after="0" w:line="240" w:lineRule="auto"/>
              <w:jc w:val="both"/>
              <w:rPr>
                <w:rFonts w:ascii="Arial" w:eastAsia="Times New Roman" w:hAnsi="Arial" w:cs="Arial"/>
                <w:b/>
                <w:lang w:val="ru-RU"/>
              </w:rPr>
            </w:pPr>
          </w:p>
        </w:tc>
        <w:tc>
          <w:tcPr>
            <w:tcW w:w="789" w:type="dxa"/>
          </w:tcPr>
          <w:p w:rsidR="00A4588A" w:rsidRPr="00DB4229" w:rsidRDefault="00A4588A" w:rsidP="00222F3C">
            <w:pPr>
              <w:tabs>
                <w:tab w:val="center" w:pos="2268"/>
              </w:tabs>
              <w:spacing w:after="0" w:line="240" w:lineRule="auto"/>
              <w:jc w:val="both"/>
              <w:rPr>
                <w:rFonts w:ascii="Arial" w:eastAsia="Times New Roman" w:hAnsi="Arial" w:cs="Arial"/>
                <w:b/>
                <w:lang w:val="ru-RU"/>
              </w:rPr>
            </w:pPr>
          </w:p>
        </w:tc>
        <w:tc>
          <w:tcPr>
            <w:tcW w:w="2494" w:type="dxa"/>
          </w:tcPr>
          <w:p w:rsidR="00A4588A" w:rsidRPr="00DB4229" w:rsidRDefault="00A4588A" w:rsidP="00222F3C">
            <w:pPr>
              <w:tabs>
                <w:tab w:val="center" w:pos="2268"/>
              </w:tabs>
              <w:spacing w:after="0" w:line="240" w:lineRule="auto"/>
              <w:jc w:val="both"/>
              <w:rPr>
                <w:rFonts w:ascii="Arial" w:eastAsia="Times New Roman" w:hAnsi="Arial" w:cs="Arial"/>
                <w:b/>
                <w:lang w:val="ru-RU"/>
              </w:rPr>
            </w:pPr>
          </w:p>
        </w:tc>
      </w:tr>
      <w:tr w:rsidR="00A4588A" w:rsidRPr="00DB4229" w:rsidTr="00A4588A">
        <w:tc>
          <w:tcPr>
            <w:tcW w:w="5484" w:type="dxa"/>
            <w:hideMark/>
          </w:tcPr>
          <w:p w:rsidR="00A4588A" w:rsidRPr="00DB4229" w:rsidRDefault="00A4588A" w:rsidP="00222F3C">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на Основниот суд</w:t>
            </w:r>
          </w:p>
        </w:tc>
        <w:tc>
          <w:tcPr>
            <w:tcW w:w="475" w:type="dxa"/>
          </w:tcPr>
          <w:p w:rsidR="00A4588A" w:rsidRPr="00DB4229" w:rsidRDefault="00A4588A" w:rsidP="00222F3C">
            <w:pPr>
              <w:tabs>
                <w:tab w:val="center" w:pos="2268"/>
              </w:tabs>
              <w:spacing w:after="0" w:line="240" w:lineRule="auto"/>
              <w:jc w:val="both"/>
              <w:rPr>
                <w:rFonts w:ascii="Arial" w:eastAsia="Times New Roman" w:hAnsi="Arial" w:cs="Arial"/>
                <w:b/>
                <w:lang w:val="ru-RU"/>
              </w:rPr>
            </w:pPr>
          </w:p>
        </w:tc>
        <w:tc>
          <w:tcPr>
            <w:tcW w:w="789" w:type="dxa"/>
          </w:tcPr>
          <w:p w:rsidR="00A4588A" w:rsidRPr="00DB4229" w:rsidRDefault="00A4588A" w:rsidP="00222F3C">
            <w:pPr>
              <w:tabs>
                <w:tab w:val="center" w:pos="2268"/>
              </w:tabs>
              <w:spacing w:after="0" w:line="240" w:lineRule="auto"/>
              <w:jc w:val="both"/>
              <w:rPr>
                <w:rFonts w:ascii="Arial" w:eastAsia="Times New Roman" w:hAnsi="Arial" w:cs="Arial"/>
                <w:b/>
                <w:lang w:val="ru-RU"/>
              </w:rPr>
            </w:pPr>
          </w:p>
        </w:tc>
        <w:tc>
          <w:tcPr>
            <w:tcW w:w="2494" w:type="dxa"/>
            <w:hideMark/>
          </w:tcPr>
          <w:p w:rsidR="00A4588A" w:rsidRPr="00DB4229" w:rsidRDefault="00A4588A" w:rsidP="00222F3C">
            <w:pPr>
              <w:tabs>
                <w:tab w:val="center" w:pos="2268"/>
              </w:tabs>
              <w:spacing w:after="0" w:line="240" w:lineRule="auto"/>
              <w:jc w:val="center"/>
              <w:rPr>
                <w:rFonts w:ascii="Arial" w:eastAsia="Times New Roman" w:hAnsi="Arial" w:cs="Arial"/>
                <w:b/>
                <w:lang w:val="en-US"/>
              </w:rPr>
            </w:pPr>
            <w:r w:rsidRPr="00DB4229">
              <w:rPr>
                <w:rFonts w:ascii="Arial" w:eastAsia="Times New Roman" w:hAnsi="Arial" w:cs="Arial"/>
                <w:b/>
                <w:color w:val="000000"/>
              </w:rPr>
              <w:t>И.бр</w:t>
            </w:r>
            <w:r w:rsidRPr="00DB4229">
              <w:rPr>
                <w:rFonts w:ascii="Arial" w:eastAsia="Times New Roman" w:hAnsi="Arial" w:cs="Arial"/>
                <w:b/>
                <w:lang w:val="en-US"/>
              </w:rPr>
              <w:t xml:space="preserve">. </w:t>
            </w:r>
            <w:bookmarkStart w:id="1" w:name="Ibr"/>
            <w:bookmarkEnd w:id="1"/>
            <w:r>
              <w:rPr>
                <w:rFonts w:ascii="Arial" w:eastAsia="Times New Roman" w:hAnsi="Arial" w:cs="Arial"/>
                <w:b/>
                <w:lang w:val="en-US"/>
              </w:rPr>
              <w:t>352/2018</w:t>
            </w:r>
            <w:r w:rsidRPr="00DB4229">
              <w:rPr>
                <w:rFonts w:ascii="Arial" w:eastAsia="Times New Roman" w:hAnsi="Arial" w:cs="Arial"/>
                <w:b/>
                <w:lang w:val="en-US"/>
              </w:rPr>
              <w:t xml:space="preserve"> </w:t>
            </w:r>
          </w:p>
        </w:tc>
      </w:tr>
      <w:tr w:rsidR="00A4588A" w:rsidRPr="00DB4229" w:rsidTr="00A4588A">
        <w:tc>
          <w:tcPr>
            <w:tcW w:w="5484" w:type="dxa"/>
            <w:hideMark/>
          </w:tcPr>
          <w:p w:rsidR="00A4588A" w:rsidRPr="00DB4229" w:rsidRDefault="00A4588A" w:rsidP="00222F3C">
            <w:pPr>
              <w:tabs>
                <w:tab w:val="center" w:pos="2268"/>
              </w:tabs>
              <w:spacing w:after="0" w:line="240" w:lineRule="auto"/>
              <w:jc w:val="center"/>
              <w:rPr>
                <w:rFonts w:ascii="Arial" w:eastAsia="Times New Roman" w:hAnsi="Arial" w:cs="Arial"/>
                <w:b/>
                <w:lang w:val="ru-RU"/>
              </w:rPr>
            </w:pPr>
            <w:bookmarkStart w:id="2" w:name="OPodracjeSud"/>
            <w:bookmarkEnd w:id="2"/>
            <w:r>
              <w:rPr>
                <w:rFonts w:ascii="Arial" w:eastAsia="Times New Roman" w:hAnsi="Arial" w:cs="Arial"/>
                <w:b/>
                <w:lang w:val="ru-RU"/>
              </w:rPr>
              <w:t>Куманово,Кратово и Крива Паланка</w:t>
            </w:r>
          </w:p>
        </w:tc>
        <w:tc>
          <w:tcPr>
            <w:tcW w:w="475" w:type="dxa"/>
          </w:tcPr>
          <w:p w:rsidR="00A4588A" w:rsidRPr="00DB4229" w:rsidRDefault="00A4588A" w:rsidP="00222F3C">
            <w:pPr>
              <w:tabs>
                <w:tab w:val="center" w:pos="2268"/>
              </w:tabs>
              <w:spacing w:after="0" w:line="240" w:lineRule="auto"/>
              <w:jc w:val="both"/>
              <w:rPr>
                <w:rFonts w:ascii="Arial" w:eastAsia="Times New Roman" w:hAnsi="Arial" w:cs="Arial"/>
                <w:b/>
                <w:lang w:val="ru-RU"/>
              </w:rPr>
            </w:pPr>
          </w:p>
        </w:tc>
        <w:tc>
          <w:tcPr>
            <w:tcW w:w="789" w:type="dxa"/>
          </w:tcPr>
          <w:p w:rsidR="00A4588A" w:rsidRPr="00DB4229" w:rsidRDefault="00A4588A" w:rsidP="00222F3C">
            <w:pPr>
              <w:tabs>
                <w:tab w:val="center" w:pos="2268"/>
              </w:tabs>
              <w:spacing w:after="0" w:line="240" w:lineRule="auto"/>
              <w:jc w:val="both"/>
              <w:rPr>
                <w:rFonts w:ascii="Arial" w:eastAsia="Times New Roman" w:hAnsi="Arial" w:cs="Arial"/>
                <w:b/>
                <w:lang w:val="ru-RU"/>
              </w:rPr>
            </w:pPr>
          </w:p>
        </w:tc>
        <w:tc>
          <w:tcPr>
            <w:tcW w:w="2494" w:type="dxa"/>
          </w:tcPr>
          <w:p w:rsidR="00A4588A" w:rsidRPr="00DB4229" w:rsidRDefault="00A4588A" w:rsidP="00222F3C">
            <w:pPr>
              <w:tabs>
                <w:tab w:val="center" w:pos="2268"/>
              </w:tabs>
              <w:spacing w:after="0" w:line="240" w:lineRule="auto"/>
              <w:jc w:val="both"/>
              <w:rPr>
                <w:rFonts w:ascii="Arial" w:eastAsia="Times New Roman" w:hAnsi="Arial" w:cs="Arial"/>
                <w:b/>
                <w:lang w:val="ru-RU"/>
              </w:rPr>
            </w:pPr>
          </w:p>
        </w:tc>
      </w:tr>
      <w:tr w:rsidR="00A4588A" w:rsidRPr="00DB4229" w:rsidTr="00A4588A">
        <w:tc>
          <w:tcPr>
            <w:tcW w:w="5484" w:type="dxa"/>
            <w:hideMark/>
          </w:tcPr>
          <w:p w:rsidR="00A4588A" w:rsidRPr="00DB4229" w:rsidRDefault="00A4588A" w:rsidP="00222F3C">
            <w:pPr>
              <w:tabs>
                <w:tab w:val="center" w:pos="2268"/>
              </w:tabs>
              <w:spacing w:after="0" w:line="240" w:lineRule="auto"/>
              <w:jc w:val="center"/>
              <w:rPr>
                <w:rFonts w:ascii="Arial" w:eastAsia="Times New Roman" w:hAnsi="Arial" w:cs="Arial"/>
                <w:b/>
                <w:lang w:val="en-US"/>
              </w:rPr>
            </w:pPr>
            <w:bookmarkStart w:id="3" w:name="OAdresaIzv"/>
            <w:bookmarkEnd w:id="3"/>
            <w:proofErr w:type="spellStart"/>
            <w:proofErr w:type="gramStart"/>
            <w:r>
              <w:rPr>
                <w:rFonts w:ascii="Arial" w:eastAsia="Times New Roman" w:hAnsi="Arial" w:cs="Arial"/>
                <w:b/>
                <w:lang w:val="en-US"/>
              </w:rPr>
              <w:t>ул</w:t>
            </w:r>
            <w:proofErr w:type="spellEnd"/>
            <w:proofErr w:type="gramEnd"/>
            <w:r>
              <w:rPr>
                <w:rFonts w:ascii="Arial" w:eastAsia="Times New Roman" w:hAnsi="Arial" w:cs="Arial"/>
                <w:b/>
                <w:lang w:val="en-US"/>
              </w:rPr>
              <w:t xml:space="preserve">. 11-ти </w:t>
            </w:r>
            <w:proofErr w:type="spellStart"/>
            <w:r>
              <w:rPr>
                <w:rFonts w:ascii="Arial" w:eastAsia="Times New Roman" w:hAnsi="Arial" w:cs="Arial"/>
                <w:b/>
                <w:lang w:val="en-US"/>
              </w:rPr>
              <w:t>Октомври</w:t>
            </w:r>
            <w:proofErr w:type="spellEnd"/>
            <w:r>
              <w:rPr>
                <w:rFonts w:ascii="Arial" w:eastAsia="Times New Roman" w:hAnsi="Arial" w:cs="Arial"/>
                <w:b/>
                <w:lang w:val="en-US"/>
              </w:rPr>
              <w:t xml:space="preserve"> </w:t>
            </w:r>
            <w:proofErr w:type="spellStart"/>
            <w:r>
              <w:rPr>
                <w:rFonts w:ascii="Arial" w:eastAsia="Times New Roman" w:hAnsi="Arial" w:cs="Arial"/>
                <w:b/>
                <w:lang w:val="en-US"/>
              </w:rPr>
              <w:t>бб</w:t>
            </w:r>
            <w:proofErr w:type="spellEnd"/>
            <w:r>
              <w:rPr>
                <w:rFonts w:ascii="Arial" w:eastAsia="Times New Roman" w:hAnsi="Arial" w:cs="Arial"/>
                <w:b/>
                <w:lang w:val="en-US"/>
              </w:rPr>
              <w:t xml:space="preserve">, </w:t>
            </w:r>
            <w:proofErr w:type="spellStart"/>
            <w:r>
              <w:rPr>
                <w:rFonts w:ascii="Arial" w:eastAsia="Times New Roman" w:hAnsi="Arial" w:cs="Arial"/>
                <w:b/>
                <w:lang w:val="en-US"/>
              </w:rPr>
              <w:t>лок</w:t>
            </w:r>
            <w:proofErr w:type="spellEnd"/>
            <w:r>
              <w:rPr>
                <w:rFonts w:ascii="Arial" w:eastAsia="Times New Roman" w:hAnsi="Arial" w:cs="Arial"/>
                <w:b/>
                <w:lang w:val="en-US"/>
              </w:rPr>
              <w:t xml:space="preserve">. </w:t>
            </w:r>
            <w:proofErr w:type="spellStart"/>
            <w:r>
              <w:rPr>
                <w:rFonts w:ascii="Arial" w:eastAsia="Times New Roman" w:hAnsi="Arial" w:cs="Arial"/>
                <w:b/>
                <w:lang w:val="en-US"/>
              </w:rPr>
              <w:t>Хотел</w:t>
            </w:r>
            <w:proofErr w:type="spellEnd"/>
            <w:r>
              <w:rPr>
                <w:rFonts w:ascii="Arial" w:eastAsia="Times New Roman" w:hAnsi="Arial" w:cs="Arial"/>
                <w:b/>
                <w:lang w:val="en-US"/>
              </w:rPr>
              <w:t xml:space="preserve"> </w:t>
            </w:r>
            <w:proofErr w:type="spellStart"/>
            <w:r>
              <w:rPr>
                <w:rFonts w:ascii="Arial" w:eastAsia="Times New Roman" w:hAnsi="Arial" w:cs="Arial"/>
                <w:b/>
                <w:lang w:val="en-US"/>
              </w:rPr>
              <w:t>Куманово</w:t>
            </w:r>
            <w:proofErr w:type="spellEnd"/>
          </w:p>
        </w:tc>
        <w:tc>
          <w:tcPr>
            <w:tcW w:w="475" w:type="dxa"/>
          </w:tcPr>
          <w:p w:rsidR="00A4588A" w:rsidRPr="00DB4229" w:rsidRDefault="00A4588A" w:rsidP="00222F3C">
            <w:pPr>
              <w:tabs>
                <w:tab w:val="center" w:pos="2268"/>
              </w:tabs>
              <w:spacing w:after="0" w:line="240" w:lineRule="auto"/>
              <w:jc w:val="both"/>
              <w:rPr>
                <w:rFonts w:ascii="Arial" w:eastAsia="Times New Roman" w:hAnsi="Arial" w:cs="Arial"/>
                <w:b/>
                <w:lang w:val="ru-RU"/>
              </w:rPr>
            </w:pPr>
          </w:p>
        </w:tc>
        <w:tc>
          <w:tcPr>
            <w:tcW w:w="789" w:type="dxa"/>
          </w:tcPr>
          <w:p w:rsidR="00A4588A" w:rsidRPr="00DB4229" w:rsidRDefault="00A4588A" w:rsidP="00222F3C">
            <w:pPr>
              <w:tabs>
                <w:tab w:val="center" w:pos="2268"/>
              </w:tabs>
              <w:spacing w:after="0" w:line="240" w:lineRule="auto"/>
              <w:jc w:val="both"/>
              <w:rPr>
                <w:rFonts w:ascii="Arial" w:eastAsia="Times New Roman" w:hAnsi="Arial" w:cs="Arial"/>
                <w:b/>
                <w:lang w:val="ru-RU"/>
              </w:rPr>
            </w:pPr>
          </w:p>
        </w:tc>
        <w:tc>
          <w:tcPr>
            <w:tcW w:w="2494" w:type="dxa"/>
          </w:tcPr>
          <w:p w:rsidR="00A4588A" w:rsidRPr="00DB4229" w:rsidRDefault="00A4588A" w:rsidP="00222F3C">
            <w:pPr>
              <w:tabs>
                <w:tab w:val="center" w:pos="2268"/>
              </w:tabs>
              <w:spacing w:after="0" w:line="240" w:lineRule="auto"/>
              <w:jc w:val="both"/>
              <w:rPr>
                <w:rFonts w:ascii="Arial" w:eastAsia="Times New Roman" w:hAnsi="Arial" w:cs="Arial"/>
                <w:b/>
                <w:lang w:val="ru-RU"/>
              </w:rPr>
            </w:pPr>
          </w:p>
        </w:tc>
      </w:tr>
      <w:tr w:rsidR="00A4588A" w:rsidRPr="00DB4229" w:rsidTr="00A4588A">
        <w:tc>
          <w:tcPr>
            <w:tcW w:w="5484" w:type="dxa"/>
            <w:hideMark/>
          </w:tcPr>
          <w:p w:rsidR="00A4588A" w:rsidRPr="00DB4229" w:rsidRDefault="00A4588A" w:rsidP="00222F3C">
            <w:pPr>
              <w:tabs>
                <w:tab w:val="center" w:pos="2268"/>
              </w:tabs>
              <w:spacing w:after="0" w:line="240" w:lineRule="auto"/>
              <w:jc w:val="center"/>
              <w:rPr>
                <w:rFonts w:ascii="Arial" w:eastAsia="Times New Roman" w:hAnsi="Arial" w:cs="Arial"/>
                <w:b/>
                <w:lang w:val="en-US"/>
              </w:rPr>
            </w:pPr>
            <w:bookmarkStart w:id="4" w:name="tel"/>
            <w:bookmarkEnd w:id="4"/>
            <w:proofErr w:type="spellStart"/>
            <w:proofErr w:type="gramStart"/>
            <w:r>
              <w:rPr>
                <w:rFonts w:ascii="Arial" w:eastAsia="Times New Roman" w:hAnsi="Arial" w:cs="Arial"/>
                <w:b/>
                <w:lang w:val="en-US"/>
              </w:rPr>
              <w:t>тел</w:t>
            </w:r>
            <w:proofErr w:type="spellEnd"/>
            <w:proofErr w:type="gramEnd"/>
            <w:r>
              <w:rPr>
                <w:rFonts w:ascii="Arial" w:eastAsia="Times New Roman" w:hAnsi="Arial" w:cs="Arial"/>
                <w:b/>
                <w:lang w:val="en-US"/>
              </w:rPr>
              <w:t>. 031-511-388; izvrsitel@premtimqerimi.eu.mk</w:t>
            </w:r>
          </w:p>
        </w:tc>
        <w:tc>
          <w:tcPr>
            <w:tcW w:w="475" w:type="dxa"/>
          </w:tcPr>
          <w:p w:rsidR="00A4588A" w:rsidRDefault="00A4588A" w:rsidP="00222F3C">
            <w:pPr>
              <w:tabs>
                <w:tab w:val="center" w:pos="2268"/>
              </w:tabs>
              <w:spacing w:after="0" w:line="240" w:lineRule="auto"/>
              <w:jc w:val="both"/>
              <w:rPr>
                <w:rFonts w:ascii="Arial" w:eastAsia="Times New Roman" w:hAnsi="Arial" w:cs="Arial"/>
                <w:b/>
                <w:lang w:val="ru-RU"/>
              </w:rPr>
            </w:pPr>
          </w:p>
          <w:p w:rsidR="00A4588A" w:rsidRDefault="00A4588A" w:rsidP="00222F3C">
            <w:pPr>
              <w:tabs>
                <w:tab w:val="center" w:pos="2268"/>
              </w:tabs>
              <w:spacing w:after="0" w:line="240" w:lineRule="auto"/>
              <w:jc w:val="both"/>
              <w:rPr>
                <w:rFonts w:ascii="Arial" w:eastAsia="Times New Roman" w:hAnsi="Arial" w:cs="Arial"/>
                <w:b/>
                <w:lang w:val="ru-RU"/>
              </w:rPr>
            </w:pPr>
          </w:p>
          <w:p w:rsidR="00A4588A" w:rsidRDefault="00A4588A" w:rsidP="00222F3C">
            <w:pPr>
              <w:tabs>
                <w:tab w:val="center" w:pos="2268"/>
              </w:tabs>
              <w:spacing w:after="0" w:line="240" w:lineRule="auto"/>
              <w:jc w:val="both"/>
              <w:rPr>
                <w:rFonts w:ascii="Arial" w:eastAsia="Times New Roman" w:hAnsi="Arial" w:cs="Arial"/>
                <w:b/>
                <w:lang w:val="ru-RU"/>
              </w:rPr>
            </w:pPr>
          </w:p>
          <w:p w:rsidR="00A4588A" w:rsidRDefault="00A4588A" w:rsidP="00222F3C">
            <w:pPr>
              <w:tabs>
                <w:tab w:val="center" w:pos="2268"/>
              </w:tabs>
              <w:spacing w:after="0" w:line="240" w:lineRule="auto"/>
              <w:jc w:val="both"/>
              <w:rPr>
                <w:rFonts w:ascii="Arial" w:eastAsia="Times New Roman" w:hAnsi="Arial" w:cs="Arial"/>
                <w:b/>
                <w:lang w:val="ru-RU"/>
              </w:rPr>
            </w:pPr>
          </w:p>
          <w:p w:rsidR="00A4588A" w:rsidRPr="00DB4229" w:rsidRDefault="00A4588A" w:rsidP="00222F3C">
            <w:pPr>
              <w:tabs>
                <w:tab w:val="center" w:pos="2268"/>
              </w:tabs>
              <w:spacing w:after="0" w:line="240" w:lineRule="auto"/>
              <w:jc w:val="both"/>
              <w:rPr>
                <w:rFonts w:ascii="Arial" w:eastAsia="Times New Roman" w:hAnsi="Arial" w:cs="Arial"/>
                <w:b/>
                <w:lang w:val="ru-RU"/>
              </w:rPr>
            </w:pPr>
          </w:p>
        </w:tc>
        <w:tc>
          <w:tcPr>
            <w:tcW w:w="789" w:type="dxa"/>
          </w:tcPr>
          <w:p w:rsidR="00A4588A" w:rsidRPr="00DB4229" w:rsidRDefault="00A4588A" w:rsidP="00222F3C">
            <w:pPr>
              <w:tabs>
                <w:tab w:val="center" w:pos="2268"/>
              </w:tabs>
              <w:spacing w:after="0" w:line="240" w:lineRule="auto"/>
              <w:jc w:val="both"/>
              <w:rPr>
                <w:rFonts w:ascii="Arial" w:eastAsia="Times New Roman" w:hAnsi="Arial" w:cs="Arial"/>
                <w:b/>
                <w:lang w:val="ru-RU"/>
              </w:rPr>
            </w:pPr>
          </w:p>
        </w:tc>
        <w:tc>
          <w:tcPr>
            <w:tcW w:w="2494" w:type="dxa"/>
          </w:tcPr>
          <w:p w:rsidR="00A4588A" w:rsidRPr="00DB4229" w:rsidRDefault="00A4588A" w:rsidP="00222F3C">
            <w:pPr>
              <w:tabs>
                <w:tab w:val="center" w:pos="2268"/>
              </w:tabs>
              <w:spacing w:after="0" w:line="240" w:lineRule="auto"/>
              <w:jc w:val="both"/>
              <w:rPr>
                <w:rFonts w:ascii="Arial" w:eastAsia="Times New Roman" w:hAnsi="Arial" w:cs="Arial"/>
                <w:b/>
                <w:lang w:val="ru-RU"/>
              </w:rPr>
            </w:pPr>
          </w:p>
        </w:tc>
      </w:tr>
    </w:tbl>
    <w:p w:rsidR="00A4588A" w:rsidRDefault="00A4588A" w:rsidP="00A4588A">
      <w:pPr>
        <w:autoSpaceDE w:val="0"/>
        <w:autoSpaceDN w:val="0"/>
        <w:adjustRightInd w:val="0"/>
        <w:spacing w:after="0" w:line="240" w:lineRule="auto"/>
        <w:rPr>
          <w:rFonts w:ascii="Arial" w:hAnsi="Arial" w:cs="Arial"/>
          <w:b/>
          <w:bCs/>
          <w:color w:val="000080"/>
          <w:sz w:val="20"/>
          <w:szCs w:val="20"/>
        </w:rPr>
      </w:pPr>
      <w:r>
        <w:rPr>
          <w:rFonts w:ascii="Arial" w:hAnsi="Arial" w:cs="Arial"/>
          <w:b/>
          <w:bCs/>
          <w:color w:val="000080"/>
          <w:sz w:val="20"/>
          <w:szCs w:val="20"/>
        </w:rPr>
        <w:t xml:space="preserve">                         </w:t>
      </w:r>
      <w:r>
        <w:rPr>
          <w:rFonts w:ascii="Arial" w:hAnsi="Arial" w:cs="Arial"/>
          <w:b/>
          <w:bCs/>
          <w:color w:val="000080"/>
          <w:sz w:val="20"/>
          <w:szCs w:val="20"/>
        </w:rPr>
        <w:tab/>
      </w:r>
      <w:r>
        <w:rPr>
          <w:rFonts w:ascii="Arial" w:hAnsi="Arial" w:cs="Arial"/>
          <w:b/>
          <w:bCs/>
          <w:color w:val="000080"/>
          <w:sz w:val="20"/>
          <w:szCs w:val="20"/>
        </w:rPr>
        <w:tab/>
      </w:r>
      <w:r>
        <w:rPr>
          <w:rFonts w:ascii="Arial" w:hAnsi="Arial" w:cs="Arial"/>
          <w:b/>
          <w:bCs/>
          <w:color w:val="000080"/>
          <w:sz w:val="20"/>
          <w:szCs w:val="20"/>
        </w:rPr>
        <w:tab/>
        <w:t xml:space="preserve">   </w:t>
      </w:r>
    </w:p>
    <w:p w:rsidR="00A4588A" w:rsidRDefault="00A4588A" w:rsidP="00A4588A">
      <w:pPr>
        <w:autoSpaceDE w:val="0"/>
        <w:autoSpaceDN w:val="0"/>
        <w:adjustRightInd w:val="0"/>
        <w:spacing w:after="0" w:line="240" w:lineRule="auto"/>
        <w:jc w:val="both"/>
        <w:rPr>
          <w:rFonts w:ascii="Arial" w:hAnsi="Arial" w:cs="Arial"/>
          <w:b/>
          <w:bCs/>
          <w:sz w:val="20"/>
          <w:szCs w:val="20"/>
          <w:lang w:val="en-US"/>
        </w:rPr>
      </w:pPr>
    </w:p>
    <w:p w:rsidR="00A4588A" w:rsidRDefault="00A4588A" w:rsidP="00A4588A">
      <w:pPr>
        <w:autoSpaceDE w:val="0"/>
        <w:autoSpaceDN w:val="0"/>
        <w:adjustRightInd w:val="0"/>
        <w:spacing w:after="0" w:line="240" w:lineRule="auto"/>
        <w:ind w:firstLine="720"/>
        <w:jc w:val="both"/>
        <w:rPr>
          <w:rFonts w:ascii="Arial" w:hAnsi="Arial" w:cs="Arial"/>
        </w:rPr>
      </w:pPr>
      <w:r w:rsidRPr="00823825">
        <w:rPr>
          <w:rFonts w:ascii="Arial" w:hAnsi="Arial" w:cs="Arial"/>
        </w:rPr>
        <w:t xml:space="preserve">Извршителот </w:t>
      </w:r>
      <w:bookmarkStart w:id="5" w:name="Izvrsitel"/>
      <w:bookmarkEnd w:id="5"/>
      <w:r>
        <w:rPr>
          <w:rFonts w:ascii="Arial" w:hAnsi="Arial" w:cs="Arial"/>
        </w:rPr>
        <w:t>Премтим Ќерими</w:t>
      </w:r>
      <w:r w:rsidRPr="00823825">
        <w:rPr>
          <w:rFonts w:ascii="Arial" w:hAnsi="Arial" w:cs="Arial"/>
        </w:rPr>
        <w:t xml:space="preserve"> од </w:t>
      </w:r>
      <w:bookmarkStart w:id="6" w:name="Adresa"/>
      <w:bookmarkEnd w:id="6"/>
      <w:r>
        <w:rPr>
          <w:rFonts w:ascii="Arial" w:hAnsi="Arial" w:cs="Arial"/>
        </w:rPr>
        <w:t>Куманово, ул. 11-ти Октомври бб, лок. Хотел Куманово</w:t>
      </w:r>
      <w:r w:rsidRPr="00823825">
        <w:rPr>
          <w:rFonts w:ascii="Arial" w:hAnsi="Arial" w:cs="Arial"/>
        </w:rPr>
        <w:t xml:space="preserve"> врз основа на барањето за спроведување на извршување од </w:t>
      </w:r>
      <w:bookmarkStart w:id="7" w:name="Doveritel1"/>
      <w:bookmarkEnd w:id="7"/>
      <w:r>
        <w:rPr>
          <w:rFonts w:ascii="Arial" w:hAnsi="Arial" w:cs="Arial"/>
        </w:rPr>
        <w:t>доверителот ЗТД Сточарство ДОО Богданци</w:t>
      </w:r>
      <w:r w:rsidRPr="00823825">
        <w:rPr>
          <w:rFonts w:ascii="Arial" w:hAnsi="Arial" w:cs="Arial"/>
        </w:rPr>
        <w:t xml:space="preserve"> од </w:t>
      </w:r>
      <w:bookmarkStart w:id="8" w:name="DovGrad1"/>
      <w:bookmarkEnd w:id="8"/>
      <w:r>
        <w:rPr>
          <w:rFonts w:ascii="Arial" w:hAnsi="Arial" w:cs="Arial"/>
        </w:rPr>
        <w:t>Гевгелија</w:t>
      </w:r>
      <w:r w:rsidRPr="00823825">
        <w:rPr>
          <w:rFonts w:ascii="Arial" w:hAnsi="Arial" w:cs="Arial"/>
          <w:lang w:val="ru-RU"/>
        </w:rPr>
        <w:t xml:space="preserve"> </w:t>
      </w:r>
      <w:r w:rsidRPr="00823825">
        <w:rPr>
          <w:rFonts w:ascii="Arial" w:hAnsi="Arial" w:cs="Arial"/>
        </w:rPr>
        <w:t xml:space="preserve">со </w:t>
      </w:r>
      <w:bookmarkStart w:id="9" w:name="opis_edb1"/>
      <w:bookmarkEnd w:id="9"/>
      <w:r>
        <w:rPr>
          <w:rFonts w:ascii="Arial" w:hAnsi="Arial" w:cs="Arial"/>
        </w:rPr>
        <w:t xml:space="preserve">седиште на </w:t>
      </w:r>
      <w:r w:rsidRPr="00823825">
        <w:rPr>
          <w:rFonts w:ascii="Arial" w:hAnsi="Arial" w:cs="Arial"/>
        </w:rPr>
        <w:t xml:space="preserve"> </w:t>
      </w:r>
      <w:bookmarkStart w:id="10" w:name="adresa1"/>
      <w:bookmarkEnd w:id="10"/>
      <w:r>
        <w:rPr>
          <w:rFonts w:ascii="Arial" w:hAnsi="Arial" w:cs="Arial"/>
        </w:rPr>
        <w:t>ул.Маршал Тито бр.66,с.Богданци</w:t>
      </w:r>
      <w:r w:rsidRPr="00823825">
        <w:rPr>
          <w:rFonts w:ascii="Arial" w:hAnsi="Arial" w:cs="Arial"/>
          <w:lang w:val="ru-RU"/>
        </w:rPr>
        <w:t>,</w:t>
      </w:r>
      <w:r w:rsidRPr="00823825">
        <w:rPr>
          <w:rFonts w:ascii="Arial" w:hAnsi="Arial" w:cs="Arial"/>
        </w:rPr>
        <w:t xml:space="preserve"> </w:t>
      </w:r>
      <w:bookmarkStart w:id="11" w:name="Doveritel2"/>
      <w:bookmarkStart w:id="12" w:name="Doveritel3"/>
      <w:bookmarkStart w:id="13" w:name="Doveritel4"/>
      <w:bookmarkStart w:id="14" w:name="Doveritel5"/>
      <w:bookmarkEnd w:id="11"/>
      <w:bookmarkEnd w:id="12"/>
      <w:bookmarkEnd w:id="13"/>
      <w:bookmarkEnd w:id="14"/>
      <w:r w:rsidRPr="00823825">
        <w:rPr>
          <w:rFonts w:ascii="Arial" w:hAnsi="Arial" w:cs="Arial"/>
        </w:rPr>
        <w:t xml:space="preserve"> засновано на извршната исправа </w:t>
      </w:r>
      <w:bookmarkStart w:id="15" w:name="IzvIsprava"/>
      <w:bookmarkEnd w:id="15"/>
      <w:r>
        <w:rPr>
          <w:rFonts w:ascii="Arial" w:hAnsi="Arial" w:cs="Arial"/>
        </w:rPr>
        <w:t>ОДУ бр.512/15 од 25.06.2015 година на Нотар Драган Георгиев Куманово</w:t>
      </w:r>
      <w:r w:rsidRPr="00823825">
        <w:rPr>
          <w:rFonts w:ascii="Arial" w:hAnsi="Arial" w:cs="Arial"/>
        </w:rPr>
        <w:t>, против</w:t>
      </w:r>
      <w:r>
        <w:rPr>
          <w:rFonts w:ascii="Arial" w:hAnsi="Arial" w:cs="Arial"/>
        </w:rPr>
        <w:t xml:space="preserve"> </w:t>
      </w:r>
      <w:r w:rsidRPr="00122DF6">
        <w:rPr>
          <w:rFonts w:ascii="Arial" w:hAnsi="Arial" w:cs="Arial"/>
          <w:b/>
        </w:rPr>
        <w:t xml:space="preserve">солидарните  </w:t>
      </w:r>
      <w:bookmarkStart w:id="16" w:name="Dolznik1"/>
      <w:bookmarkEnd w:id="16"/>
      <w:r w:rsidRPr="00122DF6">
        <w:rPr>
          <w:rFonts w:ascii="Arial" w:hAnsi="Arial" w:cs="Arial"/>
          <w:b/>
        </w:rPr>
        <w:t xml:space="preserve">должници  Марјан Милевски од </w:t>
      </w:r>
      <w:bookmarkStart w:id="17" w:name="DolzGrad1"/>
      <w:bookmarkEnd w:id="17"/>
      <w:r w:rsidRPr="00122DF6">
        <w:rPr>
          <w:rFonts w:ascii="Arial" w:hAnsi="Arial" w:cs="Arial"/>
          <w:b/>
        </w:rPr>
        <w:t xml:space="preserve">Куманово со </w:t>
      </w:r>
      <w:bookmarkStart w:id="18" w:name="opis_edb1_dolz"/>
      <w:bookmarkEnd w:id="18"/>
      <w:r w:rsidRPr="00122DF6">
        <w:rPr>
          <w:rFonts w:ascii="Arial" w:hAnsi="Arial" w:cs="Arial"/>
          <w:b/>
          <w:lang w:val="ru-RU"/>
        </w:rPr>
        <w:t>живеалиште на</w:t>
      </w:r>
      <w:r w:rsidRPr="00122DF6">
        <w:rPr>
          <w:rFonts w:ascii="Arial" w:hAnsi="Arial" w:cs="Arial"/>
          <w:b/>
        </w:rPr>
        <w:t xml:space="preserve"> </w:t>
      </w:r>
      <w:bookmarkStart w:id="19" w:name="adresa1_dolz"/>
      <w:bookmarkEnd w:id="19"/>
      <w:r w:rsidRPr="00122DF6">
        <w:rPr>
          <w:rFonts w:ascii="Arial" w:hAnsi="Arial" w:cs="Arial"/>
          <w:b/>
        </w:rPr>
        <w:t xml:space="preserve">ул.Стево Филиповиќ, бр.61, </w:t>
      </w:r>
      <w:bookmarkStart w:id="20" w:name="Dolznik2"/>
      <w:bookmarkEnd w:id="20"/>
      <w:r w:rsidRPr="00122DF6">
        <w:rPr>
          <w:rFonts w:ascii="Arial" w:hAnsi="Arial" w:cs="Arial"/>
          <w:b/>
        </w:rPr>
        <w:t>и Татјана Милевска од Куманово со живеалиште на ул.Стево Филиповиќ бр.61,и ДТУП МИЛЕВСКИ ММ ДООЕЛ увоз-извоз Куманово од Куманово со седиште на ул.Стево Филиповиќ бр.61,</w:t>
      </w:r>
      <w:r w:rsidRPr="00823825">
        <w:rPr>
          <w:rFonts w:ascii="Arial" w:hAnsi="Arial" w:cs="Arial"/>
        </w:rPr>
        <w:t xml:space="preserve"> за спроведување на извршување во вредност </w:t>
      </w:r>
      <w:bookmarkStart w:id="21" w:name="VredPredmet"/>
      <w:bookmarkEnd w:id="21"/>
      <w:r>
        <w:rPr>
          <w:rFonts w:ascii="Arial" w:hAnsi="Arial" w:cs="Arial"/>
          <w:b/>
        </w:rPr>
        <w:t>6.530.418,00 денари</w:t>
      </w:r>
      <w:r>
        <w:rPr>
          <w:rFonts w:ascii="Arial" w:hAnsi="Arial" w:cs="Arial"/>
        </w:rPr>
        <w:t xml:space="preserve">   </w:t>
      </w:r>
      <w:r w:rsidRPr="00823825">
        <w:rPr>
          <w:rFonts w:ascii="Arial" w:hAnsi="Arial" w:cs="Arial"/>
        </w:rPr>
        <w:t xml:space="preserve">на ден </w:t>
      </w:r>
      <w:bookmarkStart w:id="22" w:name="DatumIzdava"/>
      <w:bookmarkEnd w:id="22"/>
      <w:r>
        <w:rPr>
          <w:rFonts w:ascii="Arial" w:hAnsi="Arial" w:cs="Arial"/>
        </w:rPr>
        <w:t>17.04.2019</w:t>
      </w:r>
      <w:r w:rsidRPr="00823825">
        <w:rPr>
          <w:rFonts w:ascii="Arial" w:hAnsi="Arial" w:cs="Arial"/>
        </w:rPr>
        <w:t xml:space="preserve"> година го донесува следниот:</w:t>
      </w:r>
    </w:p>
    <w:p w:rsidR="00A4588A" w:rsidRDefault="00A4588A" w:rsidP="00A4588A">
      <w:pPr>
        <w:autoSpaceDE w:val="0"/>
        <w:autoSpaceDN w:val="0"/>
        <w:adjustRightInd w:val="0"/>
        <w:spacing w:after="0" w:line="240" w:lineRule="auto"/>
        <w:ind w:firstLine="720"/>
        <w:jc w:val="both"/>
        <w:rPr>
          <w:rFonts w:ascii="Arial" w:hAnsi="Arial" w:cs="Arial"/>
        </w:rPr>
      </w:pPr>
    </w:p>
    <w:p w:rsidR="00A4588A" w:rsidRDefault="00A4588A" w:rsidP="00A4588A">
      <w:pPr>
        <w:autoSpaceDE w:val="0"/>
        <w:autoSpaceDN w:val="0"/>
        <w:adjustRightInd w:val="0"/>
        <w:spacing w:after="0" w:line="240" w:lineRule="auto"/>
        <w:ind w:firstLine="720"/>
        <w:jc w:val="both"/>
        <w:rPr>
          <w:rFonts w:ascii="Arial" w:hAnsi="Arial" w:cs="Arial"/>
        </w:rPr>
      </w:pPr>
    </w:p>
    <w:p w:rsidR="00A4588A" w:rsidRDefault="00A4588A" w:rsidP="00A4588A">
      <w:pPr>
        <w:autoSpaceDE w:val="0"/>
        <w:autoSpaceDN w:val="0"/>
        <w:adjustRightInd w:val="0"/>
        <w:spacing w:after="0" w:line="240" w:lineRule="auto"/>
        <w:ind w:firstLine="720"/>
        <w:jc w:val="both"/>
        <w:rPr>
          <w:rFonts w:ascii="Arial" w:hAnsi="Arial" w:cs="Arial"/>
        </w:rPr>
      </w:pPr>
    </w:p>
    <w:p w:rsidR="00A4588A" w:rsidRPr="00823825" w:rsidRDefault="00A4588A" w:rsidP="00A4588A">
      <w:pPr>
        <w:autoSpaceDE w:val="0"/>
        <w:autoSpaceDN w:val="0"/>
        <w:adjustRightInd w:val="0"/>
        <w:spacing w:after="0" w:line="240" w:lineRule="auto"/>
        <w:ind w:firstLine="720"/>
        <w:jc w:val="both"/>
        <w:rPr>
          <w:rFonts w:ascii="Arial" w:hAnsi="Arial" w:cs="Arial"/>
        </w:rPr>
      </w:pPr>
    </w:p>
    <w:p w:rsidR="00A4588A" w:rsidRPr="00823825" w:rsidRDefault="00A4588A" w:rsidP="00A4588A">
      <w:pPr>
        <w:autoSpaceDE w:val="0"/>
        <w:autoSpaceDN w:val="0"/>
        <w:adjustRightInd w:val="0"/>
        <w:spacing w:after="0" w:line="240" w:lineRule="auto"/>
        <w:rPr>
          <w:rFonts w:ascii="Arial" w:hAnsi="Arial" w:cs="Arial"/>
        </w:rPr>
      </w:pPr>
      <w:r w:rsidRPr="00823825">
        <w:rPr>
          <w:rFonts w:ascii="Arial" w:hAnsi="Arial" w:cs="Arial"/>
        </w:rPr>
        <w:t xml:space="preserve">                                                                                                                                                                   </w:t>
      </w:r>
    </w:p>
    <w:p w:rsidR="00A4588A" w:rsidRPr="00823825" w:rsidRDefault="00A4588A" w:rsidP="00A4588A">
      <w:pPr>
        <w:spacing w:after="0"/>
        <w:jc w:val="center"/>
        <w:rPr>
          <w:rFonts w:ascii="Arial" w:hAnsi="Arial" w:cs="Arial"/>
          <w:b/>
        </w:rPr>
      </w:pPr>
      <w:r w:rsidRPr="00823825">
        <w:rPr>
          <w:rFonts w:ascii="Arial" w:hAnsi="Arial" w:cs="Arial"/>
          <w:b/>
        </w:rPr>
        <w:t>З А К Л У Ч О К</w:t>
      </w:r>
    </w:p>
    <w:p w:rsidR="00A4588A" w:rsidRPr="00823825" w:rsidRDefault="00A4588A" w:rsidP="00A4588A">
      <w:pPr>
        <w:spacing w:after="0"/>
        <w:jc w:val="center"/>
        <w:rPr>
          <w:rFonts w:ascii="Arial" w:hAnsi="Arial" w:cs="Arial"/>
          <w:b/>
        </w:rPr>
      </w:pPr>
      <w:r w:rsidRPr="00823825">
        <w:rPr>
          <w:rFonts w:ascii="Arial" w:hAnsi="Arial" w:cs="Arial"/>
          <w:b/>
        </w:rPr>
        <w:t xml:space="preserve">ЗА </w:t>
      </w:r>
      <w:r>
        <w:rPr>
          <w:rFonts w:ascii="Arial" w:hAnsi="Arial" w:cs="Arial"/>
          <w:b/>
        </w:rPr>
        <w:t xml:space="preserve">ПРВА </w:t>
      </w:r>
      <w:r w:rsidRPr="00823825">
        <w:rPr>
          <w:rFonts w:ascii="Arial" w:hAnsi="Arial" w:cs="Arial"/>
          <w:b/>
        </w:rPr>
        <w:t>УСНА ЈАВНА ПРОДАЖБА</w:t>
      </w:r>
    </w:p>
    <w:p w:rsidR="00A4588A" w:rsidRPr="00823825" w:rsidRDefault="00A4588A" w:rsidP="00A4588A">
      <w:pPr>
        <w:spacing w:after="0"/>
        <w:jc w:val="center"/>
        <w:rPr>
          <w:rFonts w:ascii="Arial" w:hAnsi="Arial" w:cs="Arial"/>
          <w:b/>
        </w:rPr>
      </w:pPr>
      <w:r w:rsidRPr="00823825">
        <w:rPr>
          <w:rFonts w:ascii="Arial" w:hAnsi="Arial" w:cs="Arial"/>
          <w:b/>
        </w:rPr>
        <w:t xml:space="preserve">(врз основа на членовите 179 став (1), 181 став (1) и 182 став (1) од </w:t>
      </w:r>
      <w:r w:rsidRPr="00823825">
        <w:rPr>
          <w:rFonts w:ascii="Arial" w:hAnsi="Arial" w:cs="Arial"/>
          <w:b/>
          <w:bCs/>
        </w:rPr>
        <w:t>Законот за извршување</w:t>
      </w:r>
      <w:r w:rsidRPr="00823825">
        <w:rPr>
          <w:rFonts w:ascii="Arial" w:hAnsi="Arial" w:cs="Arial"/>
          <w:b/>
        </w:rPr>
        <w:t>)</w:t>
      </w:r>
    </w:p>
    <w:p w:rsidR="00A4588A" w:rsidRDefault="00A4588A" w:rsidP="00A4588A">
      <w:pPr>
        <w:autoSpaceDE w:val="0"/>
        <w:autoSpaceDN w:val="0"/>
        <w:adjustRightInd w:val="0"/>
        <w:spacing w:after="0" w:line="240" w:lineRule="auto"/>
        <w:rPr>
          <w:rFonts w:ascii="Arial" w:hAnsi="Arial" w:cs="Arial"/>
        </w:rPr>
      </w:pPr>
    </w:p>
    <w:p w:rsidR="00A4588A" w:rsidRDefault="00A4588A" w:rsidP="00A4588A">
      <w:pPr>
        <w:autoSpaceDE w:val="0"/>
        <w:autoSpaceDN w:val="0"/>
        <w:adjustRightInd w:val="0"/>
        <w:spacing w:after="0" w:line="240" w:lineRule="auto"/>
        <w:rPr>
          <w:rFonts w:ascii="Arial" w:hAnsi="Arial" w:cs="Arial"/>
        </w:rPr>
      </w:pPr>
    </w:p>
    <w:p w:rsidR="00A4588A" w:rsidRPr="00823825" w:rsidRDefault="00A4588A" w:rsidP="00A4588A">
      <w:pPr>
        <w:autoSpaceDE w:val="0"/>
        <w:autoSpaceDN w:val="0"/>
        <w:adjustRightInd w:val="0"/>
        <w:spacing w:after="0" w:line="240" w:lineRule="auto"/>
        <w:rPr>
          <w:rFonts w:ascii="Arial" w:hAnsi="Arial" w:cs="Arial"/>
        </w:rPr>
      </w:pPr>
    </w:p>
    <w:p w:rsidR="00A4588A" w:rsidRPr="00823825" w:rsidRDefault="00A4588A" w:rsidP="00A4588A">
      <w:pPr>
        <w:autoSpaceDE w:val="0"/>
        <w:autoSpaceDN w:val="0"/>
        <w:adjustRightInd w:val="0"/>
        <w:spacing w:after="0" w:line="240" w:lineRule="auto"/>
        <w:rPr>
          <w:rFonts w:ascii="Arial" w:hAnsi="Arial" w:cs="Arial"/>
        </w:rPr>
      </w:pPr>
      <w:r w:rsidRPr="00823825">
        <w:rPr>
          <w:rFonts w:ascii="Arial" w:hAnsi="Arial" w:cs="Arial"/>
        </w:rPr>
        <w:t xml:space="preserve"> </w:t>
      </w:r>
    </w:p>
    <w:p w:rsidR="00A4588A" w:rsidRDefault="00A4588A" w:rsidP="00A4588A">
      <w:pPr>
        <w:ind w:firstLine="720"/>
        <w:jc w:val="both"/>
        <w:rPr>
          <w:rFonts w:ascii="Arial" w:eastAsia="Times New Roman" w:hAnsi="Arial" w:cs="Arial"/>
        </w:rPr>
      </w:pPr>
      <w:r w:rsidRPr="00211393">
        <w:rPr>
          <w:rFonts w:ascii="Arial" w:eastAsia="Times New Roman" w:hAnsi="Arial" w:cs="Arial"/>
        </w:rPr>
        <w:t xml:space="preserve">СЕ ОПРЕДЕЛУВА  </w:t>
      </w:r>
      <w:r>
        <w:rPr>
          <w:rFonts w:ascii="Arial" w:eastAsia="Times New Roman" w:hAnsi="Arial" w:cs="Arial"/>
        </w:rPr>
        <w:t xml:space="preserve">прва </w:t>
      </w:r>
      <w:r w:rsidRPr="00211393">
        <w:rPr>
          <w:rFonts w:ascii="Arial" w:eastAsia="Times New Roman" w:hAnsi="Arial" w:cs="Arial"/>
        </w:rPr>
        <w:t>продажба со усно  јавно наддавање на недвижноста означена како:</w:t>
      </w:r>
    </w:p>
    <w:p w:rsidR="00A4588A" w:rsidRDefault="00A4588A" w:rsidP="00A4588A">
      <w:pPr>
        <w:jc w:val="both"/>
        <w:rPr>
          <w:rFonts w:ascii="Arial" w:eastAsia="Times New Roman" w:hAnsi="Arial" w:cs="Arial"/>
        </w:rPr>
      </w:pPr>
    </w:p>
    <w:p w:rsidR="00A4588A" w:rsidRDefault="00A4588A" w:rsidP="00A4588A">
      <w:pPr>
        <w:pStyle w:val="ListParagraph"/>
        <w:numPr>
          <w:ilvl w:val="0"/>
          <w:numId w:val="1"/>
        </w:numPr>
        <w:spacing w:after="0" w:line="240" w:lineRule="auto"/>
        <w:jc w:val="both"/>
        <w:rPr>
          <w:rFonts w:ascii="Arial" w:eastAsia="Times New Roman" w:hAnsi="Arial" w:cs="Arial"/>
          <w:lang w:val="en-US"/>
        </w:rPr>
      </w:pPr>
      <w:r>
        <w:rPr>
          <w:rFonts w:ascii="Arial" w:hAnsi="Arial" w:cs="Arial"/>
        </w:rPr>
        <w:t xml:space="preserve"> </w:t>
      </w:r>
      <w:r>
        <w:rPr>
          <w:rFonts w:ascii="Arial" w:eastAsia="Times New Roman" w:hAnsi="Arial" w:cs="Arial"/>
        </w:rPr>
        <w:t xml:space="preserve"> </w:t>
      </w:r>
      <w:r>
        <w:rPr>
          <w:rFonts w:ascii="Arial" w:eastAsia="Times New Roman" w:hAnsi="Arial" w:cs="Arial"/>
          <w:b/>
        </w:rPr>
        <w:t>Имотен лист бр. 35806</w:t>
      </w:r>
      <w:r>
        <w:rPr>
          <w:rFonts w:ascii="Arial" w:eastAsia="Times New Roman" w:hAnsi="Arial" w:cs="Arial"/>
        </w:rPr>
        <w:t xml:space="preserve"> за </w:t>
      </w:r>
      <w:r>
        <w:rPr>
          <w:rFonts w:ascii="Arial" w:eastAsia="Times New Roman" w:hAnsi="Arial" w:cs="Arial"/>
          <w:b/>
        </w:rPr>
        <w:t>КО Куманово</w:t>
      </w:r>
      <w:r>
        <w:rPr>
          <w:rFonts w:ascii="Arial" w:eastAsia="Times New Roman" w:hAnsi="Arial" w:cs="Arial"/>
        </w:rPr>
        <w:t xml:space="preserve"> со следните ознаки :</w:t>
      </w:r>
    </w:p>
    <w:p w:rsidR="00A4588A" w:rsidRDefault="00A4588A" w:rsidP="00A4588A">
      <w:pPr>
        <w:spacing w:after="0" w:line="240" w:lineRule="auto"/>
        <w:jc w:val="both"/>
        <w:rPr>
          <w:rFonts w:ascii="Arial" w:eastAsia="Times New Roman" w:hAnsi="Arial" w:cs="Arial"/>
        </w:rPr>
      </w:pPr>
    </w:p>
    <w:p w:rsidR="00A4588A" w:rsidRDefault="00A4588A" w:rsidP="00A4588A">
      <w:pPr>
        <w:autoSpaceDE w:val="0"/>
        <w:autoSpaceDN w:val="0"/>
        <w:adjustRightInd w:val="0"/>
        <w:spacing w:after="0" w:line="240" w:lineRule="auto"/>
        <w:jc w:val="both"/>
        <w:rPr>
          <w:rFonts w:ascii="Arial" w:hAnsi="Arial" w:cs="Arial"/>
          <w:b/>
          <w:lang w:val="ru-RU"/>
        </w:rPr>
      </w:pPr>
      <w:r>
        <w:rPr>
          <w:rFonts w:ascii="Arial" w:hAnsi="Arial" w:cs="Arial"/>
          <w:b/>
          <w:lang w:val="ru-RU"/>
        </w:rPr>
        <w:t xml:space="preserve">ЛИСТ Б </w:t>
      </w:r>
    </w:p>
    <w:p w:rsidR="00A4588A" w:rsidRDefault="00A4588A" w:rsidP="00A4588A">
      <w:pPr>
        <w:autoSpaceDE w:val="0"/>
        <w:autoSpaceDN w:val="0"/>
        <w:adjustRightInd w:val="0"/>
        <w:spacing w:after="0" w:line="240" w:lineRule="auto"/>
        <w:jc w:val="both"/>
        <w:rPr>
          <w:rFonts w:ascii="Arial" w:hAnsi="Arial" w:cs="Arial"/>
          <w:lang w:val="ru-RU"/>
        </w:rPr>
      </w:pPr>
    </w:p>
    <w:p w:rsidR="00A4588A" w:rsidRDefault="00A4588A" w:rsidP="00A4588A">
      <w:pPr>
        <w:autoSpaceDE w:val="0"/>
        <w:autoSpaceDN w:val="0"/>
        <w:adjustRightInd w:val="0"/>
        <w:spacing w:after="0" w:line="240" w:lineRule="auto"/>
        <w:jc w:val="both"/>
        <w:rPr>
          <w:rFonts w:ascii="Arial" w:hAnsi="Arial" w:cs="Arial"/>
          <w:lang w:val="ru-RU"/>
        </w:rPr>
      </w:pPr>
      <w:r>
        <w:rPr>
          <w:rFonts w:ascii="Arial" w:hAnsi="Arial" w:cs="Arial"/>
          <w:lang w:val="ru-RU"/>
        </w:rPr>
        <w:t xml:space="preserve">КП 7860 , дел 3, викано место / улица Д. БОЖИНОВ , катастарска култура ГЗ, катастарска култура ЗПЗ 1, површина во м2 127, сопственост </w:t>
      </w:r>
    </w:p>
    <w:p w:rsidR="00A4588A" w:rsidRDefault="00A4588A" w:rsidP="00A4588A">
      <w:pPr>
        <w:autoSpaceDE w:val="0"/>
        <w:autoSpaceDN w:val="0"/>
        <w:adjustRightInd w:val="0"/>
        <w:spacing w:after="0" w:line="240" w:lineRule="auto"/>
        <w:jc w:val="both"/>
        <w:rPr>
          <w:rFonts w:ascii="Arial" w:hAnsi="Arial" w:cs="Arial"/>
          <w:lang w:val="ru-RU"/>
        </w:rPr>
      </w:pPr>
    </w:p>
    <w:p w:rsidR="00A4588A" w:rsidRDefault="00A4588A" w:rsidP="00A4588A">
      <w:pPr>
        <w:autoSpaceDE w:val="0"/>
        <w:autoSpaceDN w:val="0"/>
        <w:adjustRightInd w:val="0"/>
        <w:spacing w:after="0" w:line="240" w:lineRule="auto"/>
        <w:jc w:val="both"/>
        <w:rPr>
          <w:rFonts w:ascii="Arial" w:hAnsi="Arial" w:cs="Arial"/>
          <w:lang w:val="ru-RU"/>
        </w:rPr>
      </w:pPr>
      <w:r>
        <w:rPr>
          <w:rFonts w:ascii="Arial" w:hAnsi="Arial" w:cs="Arial"/>
          <w:lang w:val="ru-RU"/>
        </w:rPr>
        <w:t xml:space="preserve">КП 7860 , дел 3, викано место / улица Д. БОЖИНОВ , катастарска култура ЗЗ, катастарска култура  Н, катастарска класа 5, површина во м2 100, сопственост </w:t>
      </w:r>
    </w:p>
    <w:p w:rsidR="00A4588A" w:rsidRDefault="00A4588A" w:rsidP="00A4588A">
      <w:pPr>
        <w:autoSpaceDE w:val="0"/>
        <w:autoSpaceDN w:val="0"/>
        <w:adjustRightInd w:val="0"/>
        <w:spacing w:after="0" w:line="240" w:lineRule="auto"/>
        <w:jc w:val="both"/>
        <w:rPr>
          <w:rFonts w:ascii="Arial" w:hAnsi="Arial" w:cs="Arial"/>
          <w:lang w:val="ru-RU"/>
        </w:rPr>
      </w:pPr>
    </w:p>
    <w:p w:rsidR="00A4588A" w:rsidRDefault="00A4588A" w:rsidP="00A4588A">
      <w:pPr>
        <w:autoSpaceDE w:val="0"/>
        <w:autoSpaceDN w:val="0"/>
        <w:adjustRightInd w:val="0"/>
        <w:spacing w:after="0" w:line="240" w:lineRule="auto"/>
        <w:jc w:val="both"/>
        <w:rPr>
          <w:rFonts w:ascii="Arial" w:hAnsi="Arial" w:cs="Arial"/>
          <w:lang w:val="ru-RU"/>
        </w:rPr>
      </w:pPr>
    </w:p>
    <w:p w:rsidR="00A4588A" w:rsidRDefault="00A4588A" w:rsidP="00A4588A">
      <w:pPr>
        <w:autoSpaceDE w:val="0"/>
        <w:autoSpaceDN w:val="0"/>
        <w:adjustRightInd w:val="0"/>
        <w:spacing w:after="0" w:line="240" w:lineRule="auto"/>
        <w:jc w:val="both"/>
        <w:rPr>
          <w:rFonts w:ascii="Arial" w:hAnsi="Arial" w:cs="Arial"/>
          <w:lang w:val="ru-RU"/>
        </w:rPr>
      </w:pPr>
    </w:p>
    <w:p w:rsidR="00A4588A" w:rsidRDefault="00A4588A" w:rsidP="00A4588A">
      <w:pPr>
        <w:autoSpaceDE w:val="0"/>
        <w:autoSpaceDN w:val="0"/>
        <w:adjustRightInd w:val="0"/>
        <w:spacing w:after="0" w:line="240" w:lineRule="auto"/>
        <w:jc w:val="both"/>
        <w:rPr>
          <w:rFonts w:ascii="Arial" w:hAnsi="Arial" w:cs="Arial"/>
          <w:lang w:val="ru-RU"/>
        </w:rPr>
      </w:pPr>
    </w:p>
    <w:p w:rsidR="00A4588A" w:rsidRDefault="00A4588A" w:rsidP="00A4588A">
      <w:pPr>
        <w:autoSpaceDE w:val="0"/>
        <w:autoSpaceDN w:val="0"/>
        <w:adjustRightInd w:val="0"/>
        <w:spacing w:after="0" w:line="240" w:lineRule="auto"/>
        <w:jc w:val="both"/>
        <w:rPr>
          <w:rFonts w:ascii="Arial" w:hAnsi="Arial" w:cs="Arial"/>
          <w:lang w:val="ru-RU"/>
        </w:rPr>
      </w:pPr>
    </w:p>
    <w:p w:rsidR="00A4588A" w:rsidRDefault="00A4588A" w:rsidP="00A4588A">
      <w:pPr>
        <w:autoSpaceDE w:val="0"/>
        <w:autoSpaceDN w:val="0"/>
        <w:adjustRightInd w:val="0"/>
        <w:spacing w:after="0" w:line="240" w:lineRule="auto"/>
        <w:jc w:val="both"/>
        <w:rPr>
          <w:rFonts w:ascii="Arial" w:hAnsi="Arial" w:cs="Arial"/>
          <w:lang w:val="ru-RU"/>
        </w:rPr>
      </w:pPr>
    </w:p>
    <w:p w:rsidR="00A4588A" w:rsidRDefault="00A4588A" w:rsidP="00A4588A">
      <w:pPr>
        <w:autoSpaceDE w:val="0"/>
        <w:autoSpaceDN w:val="0"/>
        <w:adjustRightInd w:val="0"/>
        <w:spacing w:after="0" w:line="240" w:lineRule="auto"/>
        <w:jc w:val="both"/>
        <w:rPr>
          <w:rFonts w:ascii="Arial" w:hAnsi="Arial" w:cs="Arial"/>
          <w:b/>
          <w:lang w:val="ru-RU"/>
        </w:rPr>
      </w:pPr>
      <w:r>
        <w:rPr>
          <w:rFonts w:ascii="Arial" w:hAnsi="Arial" w:cs="Arial"/>
          <w:b/>
          <w:lang w:val="ru-RU"/>
        </w:rPr>
        <w:t>ЛИСТ В</w:t>
      </w:r>
    </w:p>
    <w:p w:rsidR="00A4588A" w:rsidRDefault="00A4588A" w:rsidP="00A4588A">
      <w:pPr>
        <w:autoSpaceDE w:val="0"/>
        <w:autoSpaceDN w:val="0"/>
        <w:adjustRightInd w:val="0"/>
        <w:spacing w:after="0" w:line="240" w:lineRule="auto"/>
        <w:jc w:val="both"/>
        <w:rPr>
          <w:rFonts w:ascii="Arial" w:hAnsi="Arial" w:cs="Arial"/>
          <w:lang w:val="ru-RU"/>
        </w:rPr>
      </w:pPr>
    </w:p>
    <w:p w:rsidR="00A4588A" w:rsidRDefault="00A4588A" w:rsidP="00A4588A">
      <w:pPr>
        <w:autoSpaceDE w:val="0"/>
        <w:autoSpaceDN w:val="0"/>
        <w:adjustRightInd w:val="0"/>
        <w:spacing w:after="0" w:line="240" w:lineRule="auto"/>
        <w:jc w:val="both"/>
        <w:rPr>
          <w:rFonts w:ascii="Arial" w:hAnsi="Arial" w:cs="Arial"/>
          <w:lang w:val="ru-RU"/>
        </w:rPr>
      </w:pPr>
      <w:r>
        <w:rPr>
          <w:rFonts w:ascii="Arial" w:hAnsi="Arial" w:cs="Arial"/>
          <w:lang w:val="ru-RU"/>
        </w:rPr>
        <w:t xml:space="preserve">КП 7860, дел 3, адреса ( улица и куќен број на зграда )  Д. БОЖИНОВ , број на зграда/друг 1, намена на зграда и други објекти А1-1, влез 1, кат ПР, број 1, намена на посебен/заеднички дел од зграда СТ, внатрешна површина во м2 90 , сопственост </w:t>
      </w:r>
    </w:p>
    <w:p w:rsidR="00A4588A" w:rsidRDefault="00A4588A" w:rsidP="00A4588A">
      <w:pPr>
        <w:autoSpaceDE w:val="0"/>
        <w:autoSpaceDN w:val="0"/>
        <w:adjustRightInd w:val="0"/>
        <w:spacing w:after="0" w:line="240" w:lineRule="auto"/>
        <w:jc w:val="both"/>
        <w:rPr>
          <w:rFonts w:ascii="Arial" w:hAnsi="Arial" w:cs="Arial"/>
          <w:lang w:val="ru-RU"/>
        </w:rPr>
      </w:pPr>
    </w:p>
    <w:p w:rsidR="00A4588A" w:rsidRDefault="00A4588A" w:rsidP="00A4588A">
      <w:pPr>
        <w:autoSpaceDE w:val="0"/>
        <w:autoSpaceDN w:val="0"/>
        <w:adjustRightInd w:val="0"/>
        <w:spacing w:after="0" w:line="240" w:lineRule="auto"/>
        <w:jc w:val="both"/>
        <w:rPr>
          <w:rFonts w:ascii="Arial" w:hAnsi="Arial" w:cs="Arial"/>
          <w:lang w:val="ru-RU"/>
        </w:rPr>
      </w:pPr>
      <w:r>
        <w:rPr>
          <w:rFonts w:ascii="Arial" w:hAnsi="Arial" w:cs="Arial"/>
          <w:lang w:val="ru-RU"/>
        </w:rPr>
        <w:t xml:space="preserve">КП 7860, дел 3, адреса ( улица и куќен број на зграда )  Д. БОЖИНОВ , број на зграда/друг 1, намена на зграда и други објекти А1-1, влез 2, кат К 1, број 1, намена на посебен/заеднички дел од зграда ПП, внатрешна површина во м2 18 , сопственост </w:t>
      </w:r>
    </w:p>
    <w:p w:rsidR="00A4588A" w:rsidRDefault="00A4588A" w:rsidP="00A4588A">
      <w:pPr>
        <w:autoSpaceDE w:val="0"/>
        <w:autoSpaceDN w:val="0"/>
        <w:adjustRightInd w:val="0"/>
        <w:spacing w:after="0" w:line="240" w:lineRule="auto"/>
        <w:jc w:val="both"/>
        <w:rPr>
          <w:rFonts w:ascii="Arial" w:hAnsi="Arial" w:cs="Arial"/>
          <w:lang w:val="ru-RU"/>
        </w:rPr>
      </w:pPr>
    </w:p>
    <w:p w:rsidR="00A4588A" w:rsidRDefault="00A4588A" w:rsidP="00A4588A">
      <w:pPr>
        <w:autoSpaceDE w:val="0"/>
        <w:autoSpaceDN w:val="0"/>
        <w:adjustRightInd w:val="0"/>
        <w:spacing w:after="0" w:line="240" w:lineRule="auto"/>
        <w:jc w:val="both"/>
        <w:rPr>
          <w:rFonts w:ascii="Arial" w:hAnsi="Arial" w:cs="Arial"/>
          <w:lang w:val="en-US"/>
        </w:rPr>
      </w:pPr>
      <w:r>
        <w:rPr>
          <w:rFonts w:ascii="Arial" w:hAnsi="Arial" w:cs="Arial"/>
          <w:lang w:val="ru-RU"/>
        </w:rPr>
        <w:t xml:space="preserve">КП 7860, дел 3, адреса ( улица и куќен број на зграда )  Д. БОЖИНОВ , број на зграда/друг 1, намена на зграда и други објекти А1-1, влез 2, кат К 1, број 1, намена на посебен/заеднички дел од зграда СТ, внатрешна површина во м2 119 , сопственост </w:t>
      </w:r>
    </w:p>
    <w:p w:rsidR="00A4588A" w:rsidRDefault="00A4588A" w:rsidP="00A4588A">
      <w:pPr>
        <w:autoSpaceDE w:val="0"/>
        <w:autoSpaceDN w:val="0"/>
        <w:adjustRightInd w:val="0"/>
        <w:spacing w:after="0" w:line="240" w:lineRule="auto"/>
        <w:jc w:val="both"/>
        <w:rPr>
          <w:rFonts w:ascii="Arial" w:hAnsi="Arial" w:cs="Arial"/>
          <w:lang w:val="en-US"/>
        </w:rPr>
      </w:pPr>
    </w:p>
    <w:p w:rsidR="00A4588A" w:rsidRDefault="00A4588A" w:rsidP="00A4588A">
      <w:pPr>
        <w:autoSpaceDE w:val="0"/>
        <w:autoSpaceDN w:val="0"/>
        <w:adjustRightInd w:val="0"/>
        <w:spacing w:after="0" w:line="240" w:lineRule="auto"/>
        <w:jc w:val="both"/>
        <w:rPr>
          <w:rFonts w:ascii="Arial" w:hAnsi="Arial" w:cs="Arial"/>
          <w:b/>
        </w:rPr>
      </w:pPr>
      <w:r>
        <w:rPr>
          <w:rFonts w:ascii="Arial" w:hAnsi="Arial" w:cs="Arial"/>
        </w:rPr>
        <w:t>сопственост на</w:t>
      </w:r>
      <w:r>
        <w:rPr>
          <w:rFonts w:ascii="Arial" w:hAnsi="Arial" w:cs="Arial"/>
          <w:lang w:val="en-US"/>
        </w:rPr>
        <w:t xml:space="preserve">  </w:t>
      </w:r>
      <w:proofErr w:type="spellStart"/>
      <w:r>
        <w:rPr>
          <w:rFonts w:ascii="Arial" w:hAnsi="Arial" w:cs="Arial"/>
          <w:lang w:val="en-US"/>
        </w:rPr>
        <w:t>солидарниот</w:t>
      </w:r>
      <w:proofErr w:type="spellEnd"/>
      <w:r>
        <w:rPr>
          <w:rFonts w:ascii="Arial" w:hAnsi="Arial" w:cs="Arial"/>
          <w:lang w:val="en-US"/>
        </w:rPr>
        <w:t xml:space="preserve"> </w:t>
      </w:r>
      <w:r>
        <w:rPr>
          <w:rFonts w:ascii="Arial" w:hAnsi="Arial" w:cs="Arial"/>
        </w:rPr>
        <w:t xml:space="preserve"> должник </w:t>
      </w:r>
      <w:proofErr w:type="spellStart"/>
      <w:r>
        <w:rPr>
          <w:rFonts w:ascii="Arial" w:hAnsi="Arial" w:cs="Arial"/>
          <w:lang w:val="en-US"/>
        </w:rPr>
        <w:t>Марјан</w:t>
      </w:r>
      <w:proofErr w:type="spellEnd"/>
      <w:r>
        <w:rPr>
          <w:rFonts w:ascii="Arial" w:hAnsi="Arial" w:cs="Arial"/>
          <w:lang w:val="en-US"/>
        </w:rPr>
        <w:t xml:space="preserve"> </w:t>
      </w:r>
      <w:proofErr w:type="spellStart"/>
      <w:r>
        <w:rPr>
          <w:rFonts w:ascii="Arial" w:hAnsi="Arial" w:cs="Arial"/>
          <w:lang w:val="en-US"/>
        </w:rPr>
        <w:t>Милевски</w:t>
      </w:r>
      <w:proofErr w:type="spellEnd"/>
      <w:r>
        <w:rPr>
          <w:rFonts w:ascii="Arial" w:hAnsi="Arial" w:cs="Arial"/>
          <w:lang w:val="en-US"/>
        </w:rPr>
        <w:t xml:space="preserve"> </w:t>
      </w:r>
      <w:proofErr w:type="spellStart"/>
      <w:r>
        <w:rPr>
          <w:rFonts w:ascii="Arial" w:hAnsi="Arial" w:cs="Arial"/>
          <w:lang w:val="en-US"/>
        </w:rPr>
        <w:t>од</w:t>
      </w:r>
      <w:proofErr w:type="spellEnd"/>
      <w:r>
        <w:rPr>
          <w:rFonts w:ascii="Arial" w:hAnsi="Arial" w:cs="Arial"/>
          <w:lang w:val="en-US"/>
        </w:rPr>
        <w:t xml:space="preserve"> </w:t>
      </w:r>
      <w:proofErr w:type="spellStart"/>
      <w:r>
        <w:rPr>
          <w:rFonts w:ascii="Arial" w:hAnsi="Arial" w:cs="Arial"/>
          <w:lang w:val="en-US"/>
        </w:rPr>
        <w:t>Куманово</w:t>
      </w:r>
      <w:proofErr w:type="spellEnd"/>
      <w:r>
        <w:rPr>
          <w:rFonts w:ascii="Arial" w:hAnsi="Arial" w:cs="Arial"/>
          <w:lang w:val="en-US"/>
        </w:rPr>
        <w:t xml:space="preserve"> </w:t>
      </w:r>
      <w:r>
        <w:rPr>
          <w:rFonts w:ascii="Arial" w:hAnsi="Arial" w:cs="Arial"/>
          <w:b/>
          <w:lang w:val="en-US"/>
        </w:rPr>
        <w:t xml:space="preserve"> ,</w:t>
      </w:r>
    </w:p>
    <w:p w:rsidR="00A4588A" w:rsidRDefault="00A4588A" w:rsidP="00A4588A">
      <w:pPr>
        <w:autoSpaceDE w:val="0"/>
        <w:autoSpaceDN w:val="0"/>
        <w:adjustRightInd w:val="0"/>
        <w:spacing w:after="0" w:line="240" w:lineRule="auto"/>
        <w:jc w:val="both"/>
        <w:rPr>
          <w:rFonts w:ascii="Arial" w:hAnsi="Arial" w:cs="Arial"/>
          <w:b/>
        </w:rPr>
      </w:pPr>
    </w:p>
    <w:p w:rsidR="00A4588A" w:rsidRDefault="00A4588A" w:rsidP="00A4588A">
      <w:pPr>
        <w:autoSpaceDE w:val="0"/>
        <w:autoSpaceDN w:val="0"/>
        <w:adjustRightInd w:val="0"/>
        <w:spacing w:after="0" w:line="240" w:lineRule="auto"/>
        <w:jc w:val="both"/>
        <w:rPr>
          <w:rFonts w:ascii="Arial" w:hAnsi="Arial" w:cs="Arial"/>
          <w:b/>
        </w:rPr>
      </w:pPr>
    </w:p>
    <w:p w:rsidR="00A4588A" w:rsidRDefault="00A4588A" w:rsidP="00A4588A">
      <w:pPr>
        <w:autoSpaceDE w:val="0"/>
        <w:autoSpaceDN w:val="0"/>
        <w:adjustRightInd w:val="0"/>
        <w:spacing w:after="0" w:line="240" w:lineRule="auto"/>
        <w:jc w:val="both"/>
        <w:rPr>
          <w:rFonts w:ascii="Arial" w:hAnsi="Arial" w:cs="Arial"/>
          <w:b/>
        </w:rPr>
      </w:pPr>
    </w:p>
    <w:p w:rsidR="00A4588A" w:rsidRDefault="00A4588A" w:rsidP="00A4588A">
      <w:pPr>
        <w:autoSpaceDE w:val="0"/>
        <w:autoSpaceDN w:val="0"/>
        <w:adjustRightInd w:val="0"/>
        <w:spacing w:after="0" w:line="240" w:lineRule="auto"/>
        <w:jc w:val="both"/>
        <w:rPr>
          <w:rFonts w:ascii="Arial" w:hAnsi="Arial" w:cs="Arial"/>
          <w:b/>
        </w:rPr>
      </w:pPr>
    </w:p>
    <w:p w:rsidR="00A4588A" w:rsidRPr="00122DF6" w:rsidRDefault="00A4588A" w:rsidP="00A4588A">
      <w:pPr>
        <w:autoSpaceDE w:val="0"/>
        <w:autoSpaceDN w:val="0"/>
        <w:adjustRightInd w:val="0"/>
        <w:spacing w:after="0" w:line="240" w:lineRule="auto"/>
        <w:jc w:val="both"/>
        <w:rPr>
          <w:rFonts w:ascii="Arial" w:hAnsi="Arial" w:cs="Arial"/>
        </w:rPr>
      </w:pPr>
    </w:p>
    <w:p w:rsidR="00A4588A" w:rsidRDefault="00A4588A" w:rsidP="00A4588A">
      <w:pPr>
        <w:autoSpaceDE w:val="0"/>
        <w:autoSpaceDN w:val="0"/>
        <w:adjustRightInd w:val="0"/>
        <w:spacing w:after="0" w:line="240" w:lineRule="auto"/>
        <w:jc w:val="both"/>
        <w:rPr>
          <w:rFonts w:ascii="Arial" w:hAnsi="Arial" w:cs="Arial"/>
          <w:lang w:val="ru-RU"/>
        </w:rPr>
      </w:pPr>
    </w:p>
    <w:p w:rsidR="00A4588A" w:rsidRDefault="00A4588A" w:rsidP="00A4588A">
      <w:pPr>
        <w:pStyle w:val="ListParagraph"/>
        <w:numPr>
          <w:ilvl w:val="0"/>
          <w:numId w:val="2"/>
        </w:numPr>
        <w:autoSpaceDE w:val="0"/>
        <w:autoSpaceDN w:val="0"/>
        <w:adjustRightInd w:val="0"/>
        <w:spacing w:after="0" w:line="240" w:lineRule="auto"/>
        <w:jc w:val="both"/>
        <w:rPr>
          <w:rFonts w:ascii="Arial" w:hAnsi="Arial" w:cs="Arial"/>
          <w:lang w:val="ru-RU"/>
        </w:rPr>
      </w:pPr>
      <w:r>
        <w:rPr>
          <w:rFonts w:ascii="Arial" w:hAnsi="Arial" w:cs="Arial"/>
          <w:b/>
        </w:rPr>
        <w:t>имотен лист бр. 35807 за КО Куманово  при АКН на РМ – ЦКН Куманово</w:t>
      </w:r>
      <w:r>
        <w:rPr>
          <w:rFonts w:ascii="Arial" w:hAnsi="Arial" w:cs="Arial"/>
        </w:rPr>
        <w:t xml:space="preserve">  со следните ознаки</w:t>
      </w:r>
      <w:r>
        <w:rPr>
          <w:rFonts w:ascii="Arial" w:hAnsi="Arial" w:cs="Arial"/>
          <w:lang w:val="ru-RU"/>
        </w:rPr>
        <w:t>:</w:t>
      </w:r>
    </w:p>
    <w:p w:rsidR="00A4588A" w:rsidRDefault="00A4588A" w:rsidP="00A4588A">
      <w:pPr>
        <w:autoSpaceDE w:val="0"/>
        <w:autoSpaceDN w:val="0"/>
        <w:adjustRightInd w:val="0"/>
        <w:spacing w:after="0" w:line="240" w:lineRule="auto"/>
        <w:jc w:val="both"/>
        <w:rPr>
          <w:rFonts w:ascii="Arial" w:hAnsi="Arial" w:cs="Arial"/>
          <w:lang w:val="ru-RU"/>
        </w:rPr>
      </w:pPr>
    </w:p>
    <w:p w:rsidR="00A4588A" w:rsidRDefault="00A4588A" w:rsidP="00A4588A">
      <w:pPr>
        <w:autoSpaceDE w:val="0"/>
        <w:autoSpaceDN w:val="0"/>
        <w:adjustRightInd w:val="0"/>
        <w:spacing w:after="0" w:line="240" w:lineRule="auto"/>
        <w:jc w:val="both"/>
        <w:rPr>
          <w:rFonts w:ascii="Arial" w:hAnsi="Arial" w:cs="Arial"/>
          <w:b/>
          <w:lang w:val="ru-RU"/>
        </w:rPr>
      </w:pPr>
      <w:r>
        <w:rPr>
          <w:rFonts w:ascii="Arial" w:hAnsi="Arial" w:cs="Arial"/>
          <w:b/>
          <w:lang w:val="ru-RU"/>
        </w:rPr>
        <w:t>ЛИСТ Б</w:t>
      </w:r>
    </w:p>
    <w:p w:rsidR="00A4588A" w:rsidRDefault="00A4588A" w:rsidP="00A4588A">
      <w:pPr>
        <w:autoSpaceDE w:val="0"/>
        <w:autoSpaceDN w:val="0"/>
        <w:adjustRightInd w:val="0"/>
        <w:spacing w:after="0" w:line="240" w:lineRule="auto"/>
        <w:jc w:val="both"/>
        <w:rPr>
          <w:rFonts w:ascii="Arial" w:hAnsi="Arial" w:cs="Arial"/>
          <w:lang w:val="ru-RU"/>
        </w:rPr>
      </w:pPr>
    </w:p>
    <w:p w:rsidR="00A4588A" w:rsidRDefault="00A4588A" w:rsidP="00A4588A">
      <w:pPr>
        <w:autoSpaceDE w:val="0"/>
        <w:autoSpaceDN w:val="0"/>
        <w:adjustRightInd w:val="0"/>
        <w:spacing w:after="0" w:line="240" w:lineRule="auto"/>
        <w:jc w:val="both"/>
        <w:rPr>
          <w:rFonts w:ascii="Arial" w:hAnsi="Arial" w:cs="Arial"/>
          <w:lang w:val="ru-RU"/>
        </w:rPr>
      </w:pPr>
      <w:r>
        <w:rPr>
          <w:rFonts w:ascii="Arial" w:hAnsi="Arial" w:cs="Arial"/>
          <w:lang w:val="ru-RU"/>
        </w:rPr>
        <w:t xml:space="preserve">КП 7860, дел 4, викано место / улица Д. БОЖИНОВ, катастарска култура ГЗ, катастарска култура ЗПЗ 1, површина во м2 37, сопственост </w:t>
      </w:r>
    </w:p>
    <w:p w:rsidR="00A4588A" w:rsidRDefault="00A4588A" w:rsidP="00A4588A">
      <w:pPr>
        <w:autoSpaceDE w:val="0"/>
        <w:autoSpaceDN w:val="0"/>
        <w:adjustRightInd w:val="0"/>
        <w:spacing w:after="0" w:line="240" w:lineRule="auto"/>
        <w:jc w:val="both"/>
        <w:rPr>
          <w:rFonts w:ascii="Arial" w:hAnsi="Arial" w:cs="Arial"/>
          <w:lang w:val="ru-RU"/>
        </w:rPr>
      </w:pPr>
    </w:p>
    <w:p w:rsidR="00A4588A" w:rsidRDefault="00A4588A" w:rsidP="00A4588A">
      <w:pPr>
        <w:autoSpaceDE w:val="0"/>
        <w:autoSpaceDN w:val="0"/>
        <w:adjustRightInd w:val="0"/>
        <w:spacing w:after="0" w:line="240" w:lineRule="auto"/>
        <w:jc w:val="both"/>
        <w:rPr>
          <w:rFonts w:ascii="Arial" w:hAnsi="Arial" w:cs="Arial"/>
          <w:lang w:val="ru-RU"/>
        </w:rPr>
      </w:pPr>
      <w:r>
        <w:rPr>
          <w:rFonts w:ascii="Arial" w:hAnsi="Arial" w:cs="Arial"/>
          <w:lang w:val="ru-RU"/>
        </w:rPr>
        <w:t xml:space="preserve">КП 7860, дел 4, викано место / улица Д. БОЖИНОВ, катастарска култура ГЗ, катастарска култура ЗПЗ 2, површина во м2 46, сопственост </w:t>
      </w:r>
    </w:p>
    <w:p w:rsidR="00A4588A" w:rsidRDefault="00A4588A" w:rsidP="00A4588A">
      <w:pPr>
        <w:autoSpaceDE w:val="0"/>
        <w:autoSpaceDN w:val="0"/>
        <w:adjustRightInd w:val="0"/>
        <w:spacing w:after="0" w:line="240" w:lineRule="auto"/>
        <w:jc w:val="both"/>
        <w:rPr>
          <w:rFonts w:ascii="Arial" w:hAnsi="Arial" w:cs="Arial"/>
          <w:lang w:val="ru-RU"/>
        </w:rPr>
      </w:pPr>
    </w:p>
    <w:p w:rsidR="00A4588A" w:rsidRDefault="00A4588A" w:rsidP="00A4588A">
      <w:pPr>
        <w:autoSpaceDE w:val="0"/>
        <w:autoSpaceDN w:val="0"/>
        <w:adjustRightInd w:val="0"/>
        <w:spacing w:after="0" w:line="240" w:lineRule="auto"/>
        <w:jc w:val="both"/>
        <w:rPr>
          <w:rFonts w:ascii="Arial" w:hAnsi="Arial" w:cs="Arial"/>
          <w:lang w:val="ru-RU"/>
        </w:rPr>
      </w:pPr>
      <w:r>
        <w:rPr>
          <w:rFonts w:ascii="Arial" w:hAnsi="Arial" w:cs="Arial"/>
          <w:lang w:val="ru-RU"/>
        </w:rPr>
        <w:t xml:space="preserve">КП 7860, дел 4, викано место / улица Д. БОЖИНОВ, катастарска култура ГЗ, катастарска култура ЗПЗ 3, површина во м2 97, сопственост </w:t>
      </w:r>
    </w:p>
    <w:p w:rsidR="00A4588A" w:rsidRDefault="00A4588A" w:rsidP="00A4588A">
      <w:pPr>
        <w:autoSpaceDE w:val="0"/>
        <w:autoSpaceDN w:val="0"/>
        <w:adjustRightInd w:val="0"/>
        <w:spacing w:after="0" w:line="240" w:lineRule="auto"/>
        <w:jc w:val="both"/>
        <w:rPr>
          <w:rFonts w:ascii="Arial" w:hAnsi="Arial" w:cs="Arial"/>
          <w:lang w:val="ru-RU"/>
        </w:rPr>
      </w:pPr>
    </w:p>
    <w:p w:rsidR="00A4588A" w:rsidRDefault="00A4588A" w:rsidP="00A4588A">
      <w:pPr>
        <w:autoSpaceDE w:val="0"/>
        <w:autoSpaceDN w:val="0"/>
        <w:adjustRightInd w:val="0"/>
        <w:spacing w:after="0" w:line="240" w:lineRule="auto"/>
        <w:jc w:val="both"/>
        <w:rPr>
          <w:rFonts w:ascii="Arial" w:hAnsi="Arial" w:cs="Arial"/>
          <w:lang w:val="ru-RU"/>
        </w:rPr>
      </w:pPr>
      <w:r>
        <w:rPr>
          <w:rFonts w:ascii="Arial" w:hAnsi="Arial" w:cs="Arial"/>
          <w:lang w:val="ru-RU"/>
        </w:rPr>
        <w:t xml:space="preserve">КП 7860, дел 4, викано место / улица Д. БОЖИНОВ, катастарска култура ЗЗ, катастарска култура Н, катастарска класа 5,  површина во м2 27, сопственост </w:t>
      </w:r>
    </w:p>
    <w:p w:rsidR="00A4588A" w:rsidRDefault="00A4588A" w:rsidP="00A4588A">
      <w:pPr>
        <w:autoSpaceDE w:val="0"/>
        <w:autoSpaceDN w:val="0"/>
        <w:adjustRightInd w:val="0"/>
        <w:spacing w:after="0" w:line="240" w:lineRule="auto"/>
        <w:jc w:val="both"/>
        <w:rPr>
          <w:rFonts w:ascii="Arial" w:hAnsi="Arial" w:cs="Arial"/>
          <w:lang w:val="ru-RU"/>
        </w:rPr>
      </w:pPr>
    </w:p>
    <w:p w:rsidR="00A4588A" w:rsidRDefault="00A4588A" w:rsidP="00A4588A">
      <w:pPr>
        <w:autoSpaceDE w:val="0"/>
        <w:autoSpaceDN w:val="0"/>
        <w:adjustRightInd w:val="0"/>
        <w:spacing w:after="0" w:line="240" w:lineRule="auto"/>
        <w:jc w:val="both"/>
        <w:rPr>
          <w:rFonts w:ascii="Arial" w:hAnsi="Arial" w:cs="Arial"/>
          <w:b/>
          <w:lang w:val="ru-RU"/>
        </w:rPr>
      </w:pPr>
      <w:r>
        <w:rPr>
          <w:rFonts w:ascii="Arial" w:hAnsi="Arial" w:cs="Arial"/>
          <w:b/>
          <w:lang w:val="ru-RU"/>
        </w:rPr>
        <w:t>ЛИСТ В</w:t>
      </w:r>
    </w:p>
    <w:p w:rsidR="00A4588A" w:rsidRDefault="00A4588A" w:rsidP="00A4588A">
      <w:pPr>
        <w:autoSpaceDE w:val="0"/>
        <w:autoSpaceDN w:val="0"/>
        <w:adjustRightInd w:val="0"/>
        <w:spacing w:after="0" w:line="240" w:lineRule="auto"/>
        <w:jc w:val="both"/>
        <w:rPr>
          <w:rFonts w:ascii="Arial" w:hAnsi="Arial" w:cs="Arial"/>
          <w:b/>
          <w:lang w:val="ru-RU"/>
        </w:rPr>
      </w:pPr>
    </w:p>
    <w:p w:rsidR="00A4588A" w:rsidRDefault="00A4588A" w:rsidP="00A4588A">
      <w:pPr>
        <w:autoSpaceDE w:val="0"/>
        <w:autoSpaceDN w:val="0"/>
        <w:adjustRightInd w:val="0"/>
        <w:spacing w:after="0" w:line="240" w:lineRule="auto"/>
        <w:jc w:val="both"/>
        <w:rPr>
          <w:rFonts w:ascii="Arial" w:hAnsi="Arial" w:cs="Arial"/>
          <w:lang w:val="ru-RU"/>
        </w:rPr>
      </w:pPr>
      <w:r>
        <w:rPr>
          <w:rFonts w:ascii="Arial" w:hAnsi="Arial" w:cs="Arial"/>
          <w:lang w:val="ru-RU"/>
        </w:rPr>
        <w:t xml:space="preserve">КП 7860, дел 4, адреса ( улица и куќен број на зграда ) Д. БОЖИНОВ, број на зграда и друг објект 2, намена на зграда и други објекти А5-1, влез 1, кат ПО , број -, намена на посебен / заеднички дел од зграда П, внатрешна површина во м2 6, сопственост </w:t>
      </w:r>
    </w:p>
    <w:p w:rsidR="00A4588A" w:rsidRDefault="00A4588A" w:rsidP="00A4588A">
      <w:pPr>
        <w:autoSpaceDE w:val="0"/>
        <w:autoSpaceDN w:val="0"/>
        <w:adjustRightInd w:val="0"/>
        <w:spacing w:after="0" w:line="240" w:lineRule="auto"/>
        <w:jc w:val="both"/>
        <w:rPr>
          <w:rFonts w:ascii="Arial" w:hAnsi="Arial" w:cs="Arial"/>
          <w:lang w:val="ru-RU"/>
        </w:rPr>
      </w:pPr>
    </w:p>
    <w:p w:rsidR="00A4588A" w:rsidRDefault="00A4588A" w:rsidP="00A4588A">
      <w:pPr>
        <w:autoSpaceDE w:val="0"/>
        <w:autoSpaceDN w:val="0"/>
        <w:adjustRightInd w:val="0"/>
        <w:spacing w:after="0" w:line="240" w:lineRule="auto"/>
        <w:jc w:val="both"/>
        <w:rPr>
          <w:rFonts w:ascii="Arial" w:hAnsi="Arial" w:cs="Arial"/>
          <w:lang w:val="ru-RU"/>
        </w:rPr>
      </w:pPr>
      <w:r>
        <w:rPr>
          <w:rFonts w:ascii="Arial" w:hAnsi="Arial" w:cs="Arial"/>
          <w:lang w:val="ru-RU"/>
        </w:rPr>
        <w:t xml:space="preserve">КП 7860, дел 4, адреса ( улица и куќен број на зграда ) Д. БОЖИНОВ, број на зграда и друг објект 2, намена на зграда и други објекти А5-1, влез 1, кат ПР , број -, намена на посебен / заеднички дел од зграда Г, внатрешна површина во м2 45, сопственост </w:t>
      </w:r>
    </w:p>
    <w:p w:rsidR="00A4588A" w:rsidRDefault="00A4588A" w:rsidP="00A4588A">
      <w:pPr>
        <w:autoSpaceDE w:val="0"/>
        <w:autoSpaceDN w:val="0"/>
        <w:adjustRightInd w:val="0"/>
        <w:spacing w:after="0" w:line="240" w:lineRule="auto"/>
        <w:jc w:val="both"/>
        <w:rPr>
          <w:rFonts w:ascii="Arial" w:hAnsi="Arial" w:cs="Arial"/>
          <w:lang w:val="ru-RU"/>
        </w:rPr>
      </w:pPr>
    </w:p>
    <w:p w:rsidR="00A4588A" w:rsidRDefault="00A4588A" w:rsidP="00A4588A">
      <w:pPr>
        <w:autoSpaceDE w:val="0"/>
        <w:autoSpaceDN w:val="0"/>
        <w:adjustRightInd w:val="0"/>
        <w:spacing w:after="0" w:line="240" w:lineRule="auto"/>
        <w:jc w:val="both"/>
        <w:rPr>
          <w:rFonts w:ascii="Arial" w:hAnsi="Arial" w:cs="Arial"/>
          <w:lang w:val="ru-RU"/>
        </w:rPr>
      </w:pPr>
      <w:r>
        <w:rPr>
          <w:rFonts w:ascii="Arial" w:hAnsi="Arial" w:cs="Arial"/>
          <w:lang w:val="ru-RU"/>
        </w:rPr>
        <w:lastRenderedPageBreak/>
        <w:t xml:space="preserve">КП 7860, дел 4, адреса ( улица и куќен број на зграда ) Д. БОЖИНОВ, број на зграда и друг објект 3, намена на зграда и други објекти А5-4, влез 1, кат ПР , број -, намена на посебен / заеднички дел од зграда П, внатрешна површина во м2 193 , сопственост </w:t>
      </w:r>
    </w:p>
    <w:p w:rsidR="00A4588A" w:rsidRDefault="00A4588A" w:rsidP="00A4588A">
      <w:pPr>
        <w:autoSpaceDE w:val="0"/>
        <w:autoSpaceDN w:val="0"/>
        <w:adjustRightInd w:val="0"/>
        <w:spacing w:after="0" w:line="240" w:lineRule="auto"/>
        <w:jc w:val="both"/>
        <w:rPr>
          <w:rFonts w:ascii="Arial" w:hAnsi="Arial" w:cs="Arial"/>
          <w:lang w:val="en-US"/>
        </w:rPr>
      </w:pPr>
    </w:p>
    <w:p w:rsidR="00A4588A" w:rsidRDefault="00A4588A" w:rsidP="00A4588A">
      <w:pPr>
        <w:autoSpaceDE w:val="0"/>
        <w:autoSpaceDN w:val="0"/>
        <w:adjustRightInd w:val="0"/>
        <w:spacing w:after="0" w:line="240" w:lineRule="auto"/>
        <w:jc w:val="both"/>
        <w:rPr>
          <w:rFonts w:ascii="Arial" w:hAnsi="Arial" w:cs="Arial"/>
          <w:b/>
        </w:rPr>
      </w:pPr>
      <w:r>
        <w:rPr>
          <w:rFonts w:ascii="Arial" w:hAnsi="Arial" w:cs="Arial"/>
        </w:rPr>
        <w:t>сопственост на</w:t>
      </w:r>
      <w:r>
        <w:rPr>
          <w:rFonts w:ascii="Arial" w:hAnsi="Arial" w:cs="Arial"/>
          <w:lang w:val="en-US"/>
        </w:rPr>
        <w:t xml:space="preserve">  </w:t>
      </w:r>
      <w:proofErr w:type="spellStart"/>
      <w:r>
        <w:rPr>
          <w:rFonts w:ascii="Arial" w:hAnsi="Arial" w:cs="Arial"/>
          <w:lang w:val="en-US"/>
        </w:rPr>
        <w:t>солидарниот</w:t>
      </w:r>
      <w:proofErr w:type="spellEnd"/>
      <w:r>
        <w:rPr>
          <w:rFonts w:ascii="Arial" w:hAnsi="Arial" w:cs="Arial"/>
          <w:lang w:val="en-US"/>
        </w:rPr>
        <w:t xml:space="preserve"> </w:t>
      </w:r>
      <w:r>
        <w:rPr>
          <w:rFonts w:ascii="Arial" w:hAnsi="Arial" w:cs="Arial"/>
        </w:rPr>
        <w:t xml:space="preserve"> должник </w:t>
      </w:r>
      <w:proofErr w:type="spellStart"/>
      <w:r>
        <w:rPr>
          <w:rFonts w:ascii="Arial" w:hAnsi="Arial" w:cs="Arial"/>
          <w:lang w:val="en-US"/>
        </w:rPr>
        <w:t>Марјан</w:t>
      </w:r>
      <w:proofErr w:type="spellEnd"/>
      <w:r>
        <w:rPr>
          <w:rFonts w:ascii="Arial" w:hAnsi="Arial" w:cs="Arial"/>
          <w:lang w:val="en-US"/>
        </w:rPr>
        <w:t xml:space="preserve"> </w:t>
      </w:r>
      <w:proofErr w:type="spellStart"/>
      <w:r>
        <w:rPr>
          <w:rFonts w:ascii="Arial" w:hAnsi="Arial" w:cs="Arial"/>
          <w:lang w:val="en-US"/>
        </w:rPr>
        <w:t>Милевски</w:t>
      </w:r>
      <w:proofErr w:type="spellEnd"/>
      <w:r>
        <w:rPr>
          <w:rFonts w:ascii="Arial" w:hAnsi="Arial" w:cs="Arial"/>
          <w:lang w:val="en-US"/>
        </w:rPr>
        <w:t xml:space="preserve"> </w:t>
      </w:r>
      <w:proofErr w:type="spellStart"/>
      <w:r>
        <w:rPr>
          <w:rFonts w:ascii="Arial" w:hAnsi="Arial" w:cs="Arial"/>
          <w:lang w:val="en-US"/>
        </w:rPr>
        <w:t>од</w:t>
      </w:r>
      <w:proofErr w:type="spellEnd"/>
      <w:r>
        <w:rPr>
          <w:rFonts w:ascii="Arial" w:hAnsi="Arial" w:cs="Arial"/>
          <w:lang w:val="en-US"/>
        </w:rPr>
        <w:t xml:space="preserve"> </w:t>
      </w:r>
      <w:proofErr w:type="spellStart"/>
      <w:r>
        <w:rPr>
          <w:rFonts w:ascii="Arial" w:hAnsi="Arial" w:cs="Arial"/>
          <w:lang w:val="en-US"/>
        </w:rPr>
        <w:t>Куманово</w:t>
      </w:r>
      <w:proofErr w:type="spellEnd"/>
      <w:r>
        <w:rPr>
          <w:rFonts w:ascii="Arial" w:hAnsi="Arial" w:cs="Arial"/>
          <w:lang w:val="en-US"/>
        </w:rPr>
        <w:t xml:space="preserve"> </w:t>
      </w:r>
      <w:r>
        <w:rPr>
          <w:rFonts w:ascii="Arial" w:hAnsi="Arial" w:cs="Arial"/>
          <w:b/>
          <w:lang w:val="en-US"/>
        </w:rPr>
        <w:t xml:space="preserve"> , </w:t>
      </w:r>
    </w:p>
    <w:p w:rsidR="00A4588A" w:rsidRDefault="00A4588A" w:rsidP="00A4588A">
      <w:pPr>
        <w:autoSpaceDE w:val="0"/>
        <w:autoSpaceDN w:val="0"/>
        <w:adjustRightInd w:val="0"/>
        <w:spacing w:after="0" w:line="240" w:lineRule="auto"/>
        <w:jc w:val="both"/>
        <w:rPr>
          <w:rFonts w:ascii="Arial" w:hAnsi="Arial" w:cs="Arial"/>
          <w:b/>
        </w:rPr>
      </w:pPr>
    </w:p>
    <w:p w:rsidR="00A4588A" w:rsidRDefault="00A4588A" w:rsidP="00A4588A">
      <w:pPr>
        <w:autoSpaceDE w:val="0"/>
        <w:autoSpaceDN w:val="0"/>
        <w:adjustRightInd w:val="0"/>
        <w:spacing w:after="0" w:line="240" w:lineRule="auto"/>
        <w:jc w:val="both"/>
        <w:rPr>
          <w:rFonts w:ascii="Arial" w:hAnsi="Arial" w:cs="Arial"/>
          <w:b/>
        </w:rPr>
      </w:pPr>
    </w:p>
    <w:p w:rsidR="00A4588A" w:rsidRDefault="00A4588A" w:rsidP="00A4588A">
      <w:pPr>
        <w:autoSpaceDE w:val="0"/>
        <w:autoSpaceDN w:val="0"/>
        <w:adjustRightInd w:val="0"/>
        <w:spacing w:after="0" w:line="240" w:lineRule="auto"/>
        <w:jc w:val="both"/>
        <w:rPr>
          <w:rFonts w:ascii="Arial" w:hAnsi="Arial" w:cs="Arial"/>
          <w:b/>
        </w:rPr>
      </w:pPr>
    </w:p>
    <w:p w:rsidR="00A4588A" w:rsidRPr="00122DF6" w:rsidRDefault="00A4588A" w:rsidP="00A4588A">
      <w:pPr>
        <w:autoSpaceDE w:val="0"/>
        <w:autoSpaceDN w:val="0"/>
        <w:adjustRightInd w:val="0"/>
        <w:spacing w:after="0" w:line="240" w:lineRule="auto"/>
        <w:jc w:val="both"/>
        <w:rPr>
          <w:rFonts w:ascii="Arial" w:hAnsi="Arial" w:cs="Arial"/>
        </w:rPr>
      </w:pPr>
    </w:p>
    <w:p w:rsidR="00A4588A" w:rsidRDefault="00A4588A" w:rsidP="00A4588A">
      <w:pPr>
        <w:autoSpaceDE w:val="0"/>
        <w:autoSpaceDN w:val="0"/>
        <w:adjustRightInd w:val="0"/>
        <w:spacing w:after="0" w:line="240" w:lineRule="auto"/>
        <w:jc w:val="both"/>
        <w:rPr>
          <w:rFonts w:ascii="Arial" w:hAnsi="Arial" w:cs="Arial"/>
          <w:lang w:val="en-US"/>
        </w:rPr>
      </w:pPr>
    </w:p>
    <w:p w:rsidR="00A4588A" w:rsidRDefault="00A4588A" w:rsidP="00A4588A">
      <w:pPr>
        <w:pStyle w:val="ListParagraph"/>
        <w:numPr>
          <w:ilvl w:val="0"/>
          <w:numId w:val="2"/>
        </w:numPr>
        <w:autoSpaceDE w:val="0"/>
        <w:autoSpaceDN w:val="0"/>
        <w:adjustRightInd w:val="0"/>
        <w:spacing w:after="0" w:line="240" w:lineRule="auto"/>
        <w:jc w:val="both"/>
        <w:rPr>
          <w:rFonts w:ascii="Arial" w:hAnsi="Arial" w:cs="Arial"/>
          <w:lang w:val="ru-RU"/>
        </w:rPr>
      </w:pPr>
      <w:r>
        <w:rPr>
          <w:rFonts w:ascii="Arial" w:hAnsi="Arial" w:cs="Arial"/>
          <w:b/>
        </w:rPr>
        <w:t>имотен лист бр. 42751 за КО Куманово  при АКН на РМ – ЦКН Куманово</w:t>
      </w:r>
      <w:r>
        <w:rPr>
          <w:rFonts w:ascii="Arial" w:hAnsi="Arial" w:cs="Arial"/>
        </w:rPr>
        <w:t xml:space="preserve">  со следните ознаки</w:t>
      </w:r>
      <w:r>
        <w:rPr>
          <w:rFonts w:ascii="Arial" w:hAnsi="Arial" w:cs="Arial"/>
          <w:lang w:val="ru-RU"/>
        </w:rPr>
        <w:t>:</w:t>
      </w:r>
    </w:p>
    <w:p w:rsidR="00A4588A" w:rsidRDefault="00A4588A" w:rsidP="00A4588A">
      <w:pPr>
        <w:autoSpaceDE w:val="0"/>
        <w:autoSpaceDN w:val="0"/>
        <w:adjustRightInd w:val="0"/>
        <w:spacing w:after="0" w:line="240" w:lineRule="auto"/>
        <w:jc w:val="both"/>
        <w:rPr>
          <w:rFonts w:ascii="Arial" w:hAnsi="Arial" w:cs="Arial"/>
          <w:lang w:val="ru-RU"/>
        </w:rPr>
      </w:pPr>
    </w:p>
    <w:p w:rsidR="00A4588A" w:rsidRDefault="00A4588A" w:rsidP="00A4588A">
      <w:pPr>
        <w:autoSpaceDE w:val="0"/>
        <w:autoSpaceDN w:val="0"/>
        <w:adjustRightInd w:val="0"/>
        <w:spacing w:after="0" w:line="240" w:lineRule="auto"/>
        <w:jc w:val="both"/>
        <w:rPr>
          <w:rFonts w:ascii="Arial" w:hAnsi="Arial" w:cs="Arial"/>
          <w:b/>
          <w:lang w:val="ru-RU"/>
        </w:rPr>
      </w:pPr>
      <w:r>
        <w:rPr>
          <w:rFonts w:ascii="Arial" w:hAnsi="Arial" w:cs="Arial"/>
          <w:b/>
          <w:lang w:val="ru-RU"/>
        </w:rPr>
        <w:t>ЛИСТ Б</w:t>
      </w:r>
    </w:p>
    <w:p w:rsidR="00A4588A" w:rsidRDefault="00A4588A" w:rsidP="00A4588A">
      <w:pPr>
        <w:autoSpaceDE w:val="0"/>
        <w:autoSpaceDN w:val="0"/>
        <w:adjustRightInd w:val="0"/>
        <w:spacing w:after="0" w:line="240" w:lineRule="auto"/>
        <w:jc w:val="both"/>
        <w:rPr>
          <w:rFonts w:ascii="Arial" w:hAnsi="Arial" w:cs="Arial"/>
          <w:lang w:val="ru-RU"/>
        </w:rPr>
      </w:pPr>
    </w:p>
    <w:p w:rsidR="00A4588A" w:rsidRDefault="00A4588A" w:rsidP="00A4588A">
      <w:pPr>
        <w:autoSpaceDE w:val="0"/>
        <w:autoSpaceDN w:val="0"/>
        <w:adjustRightInd w:val="0"/>
        <w:spacing w:after="0" w:line="240" w:lineRule="auto"/>
        <w:jc w:val="both"/>
        <w:rPr>
          <w:rFonts w:ascii="Arial" w:hAnsi="Arial" w:cs="Arial"/>
          <w:lang w:val="ru-RU"/>
        </w:rPr>
      </w:pPr>
      <w:r>
        <w:rPr>
          <w:rFonts w:ascii="Arial" w:hAnsi="Arial" w:cs="Arial"/>
          <w:lang w:val="ru-RU"/>
        </w:rPr>
        <w:t xml:space="preserve">КП 7859, викано место / улица Д. БОЖИНОВ , катастарска култура ГЗ, катастарска култура ЗПЗ 1, површина во м2  105, сопственост </w:t>
      </w:r>
    </w:p>
    <w:p w:rsidR="00A4588A" w:rsidRDefault="00A4588A" w:rsidP="00A4588A">
      <w:pPr>
        <w:autoSpaceDE w:val="0"/>
        <w:autoSpaceDN w:val="0"/>
        <w:adjustRightInd w:val="0"/>
        <w:spacing w:after="0" w:line="240" w:lineRule="auto"/>
        <w:jc w:val="both"/>
        <w:rPr>
          <w:rFonts w:ascii="Arial" w:hAnsi="Arial" w:cs="Arial"/>
          <w:lang w:val="ru-RU"/>
        </w:rPr>
      </w:pPr>
    </w:p>
    <w:p w:rsidR="00A4588A" w:rsidRDefault="00A4588A" w:rsidP="00A4588A">
      <w:pPr>
        <w:autoSpaceDE w:val="0"/>
        <w:autoSpaceDN w:val="0"/>
        <w:adjustRightInd w:val="0"/>
        <w:spacing w:after="0" w:line="240" w:lineRule="auto"/>
        <w:jc w:val="both"/>
        <w:rPr>
          <w:rFonts w:ascii="Arial" w:hAnsi="Arial" w:cs="Arial"/>
          <w:lang w:val="ru-RU"/>
        </w:rPr>
      </w:pPr>
      <w:r>
        <w:rPr>
          <w:rFonts w:ascii="Arial" w:hAnsi="Arial" w:cs="Arial"/>
          <w:lang w:val="ru-RU"/>
        </w:rPr>
        <w:t xml:space="preserve">КП 7859, викано место / улица Д. БОЖИНОВ , катастарска култура ЗЗ, катастарска култура Н, катастарска  класа 5,  површина во м2  266, сопственост </w:t>
      </w:r>
    </w:p>
    <w:p w:rsidR="00A4588A" w:rsidRDefault="00A4588A" w:rsidP="00A4588A">
      <w:pPr>
        <w:autoSpaceDE w:val="0"/>
        <w:autoSpaceDN w:val="0"/>
        <w:adjustRightInd w:val="0"/>
        <w:spacing w:after="0" w:line="240" w:lineRule="auto"/>
        <w:jc w:val="both"/>
        <w:rPr>
          <w:rFonts w:ascii="Arial" w:hAnsi="Arial" w:cs="Arial"/>
          <w:lang w:val="ru-RU"/>
        </w:rPr>
      </w:pPr>
    </w:p>
    <w:p w:rsidR="00A4588A" w:rsidRDefault="00A4588A" w:rsidP="00A4588A">
      <w:pPr>
        <w:autoSpaceDE w:val="0"/>
        <w:autoSpaceDN w:val="0"/>
        <w:adjustRightInd w:val="0"/>
        <w:spacing w:after="0" w:line="240" w:lineRule="auto"/>
        <w:jc w:val="both"/>
        <w:rPr>
          <w:rFonts w:ascii="Arial" w:hAnsi="Arial" w:cs="Arial"/>
          <w:lang w:val="ru-RU"/>
        </w:rPr>
      </w:pPr>
    </w:p>
    <w:p w:rsidR="00A4588A" w:rsidRPr="00122DF6" w:rsidRDefault="00A4588A" w:rsidP="00A4588A">
      <w:pPr>
        <w:ind w:firstLine="720"/>
        <w:jc w:val="both"/>
        <w:rPr>
          <w:rFonts w:ascii="Arial" w:hAnsi="Arial" w:cs="Arial"/>
          <w:b/>
        </w:rPr>
      </w:pPr>
      <w:r>
        <w:rPr>
          <w:rFonts w:ascii="Arial" w:hAnsi="Arial" w:cs="Arial"/>
        </w:rPr>
        <w:t>сопственост на</w:t>
      </w:r>
      <w:r>
        <w:rPr>
          <w:rFonts w:ascii="Arial" w:hAnsi="Arial" w:cs="Arial"/>
          <w:lang w:val="en-US"/>
        </w:rPr>
        <w:t xml:space="preserve">  </w:t>
      </w:r>
      <w:proofErr w:type="spellStart"/>
      <w:r>
        <w:rPr>
          <w:rFonts w:ascii="Arial" w:hAnsi="Arial" w:cs="Arial"/>
          <w:lang w:val="en-US"/>
        </w:rPr>
        <w:t>солидарниот</w:t>
      </w:r>
      <w:proofErr w:type="spellEnd"/>
      <w:r>
        <w:rPr>
          <w:rFonts w:ascii="Arial" w:hAnsi="Arial" w:cs="Arial"/>
          <w:lang w:val="en-US"/>
        </w:rPr>
        <w:t xml:space="preserve"> </w:t>
      </w:r>
      <w:r>
        <w:rPr>
          <w:rFonts w:ascii="Arial" w:hAnsi="Arial" w:cs="Arial"/>
        </w:rPr>
        <w:t xml:space="preserve"> должник </w:t>
      </w:r>
      <w:proofErr w:type="spellStart"/>
      <w:r>
        <w:rPr>
          <w:rFonts w:ascii="Arial" w:hAnsi="Arial" w:cs="Arial"/>
          <w:lang w:val="en-US"/>
        </w:rPr>
        <w:t>Марјан</w:t>
      </w:r>
      <w:proofErr w:type="spellEnd"/>
      <w:r>
        <w:rPr>
          <w:rFonts w:ascii="Arial" w:hAnsi="Arial" w:cs="Arial"/>
          <w:lang w:val="en-US"/>
        </w:rPr>
        <w:t xml:space="preserve"> </w:t>
      </w:r>
      <w:proofErr w:type="spellStart"/>
      <w:r>
        <w:rPr>
          <w:rFonts w:ascii="Arial" w:hAnsi="Arial" w:cs="Arial"/>
          <w:lang w:val="en-US"/>
        </w:rPr>
        <w:t>Милевски</w:t>
      </w:r>
      <w:proofErr w:type="spellEnd"/>
      <w:r>
        <w:rPr>
          <w:rFonts w:ascii="Arial" w:hAnsi="Arial" w:cs="Arial"/>
          <w:lang w:val="en-US"/>
        </w:rPr>
        <w:t xml:space="preserve"> </w:t>
      </w:r>
      <w:proofErr w:type="spellStart"/>
      <w:r>
        <w:rPr>
          <w:rFonts w:ascii="Arial" w:hAnsi="Arial" w:cs="Arial"/>
          <w:lang w:val="en-US"/>
        </w:rPr>
        <w:t>од</w:t>
      </w:r>
      <w:proofErr w:type="spellEnd"/>
      <w:r>
        <w:rPr>
          <w:rFonts w:ascii="Arial" w:hAnsi="Arial" w:cs="Arial"/>
          <w:lang w:val="en-US"/>
        </w:rPr>
        <w:t xml:space="preserve"> </w:t>
      </w:r>
      <w:proofErr w:type="spellStart"/>
      <w:r>
        <w:rPr>
          <w:rFonts w:ascii="Arial" w:hAnsi="Arial" w:cs="Arial"/>
          <w:lang w:val="en-US"/>
        </w:rPr>
        <w:t>Куманово</w:t>
      </w:r>
      <w:proofErr w:type="spellEnd"/>
      <w:r>
        <w:rPr>
          <w:rFonts w:ascii="Arial" w:hAnsi="Arial" w:cs="Arial"/>
          <w:lang w:val="en-US"/>
        </w:rPr>
        <w:t xml:space="preserve"> </w:t>
      </w:r>
      <w:r>
        <w:rPr>
          <w:rFonts w:ascii="Arial" w:hAnsi="Arial" w:cs="Arial"/>
          <w:b/>
          <w:lang w:val="en-US"/>
        </w:rPr>
        <w:t xml:space="preserve"> </w:t>
      </w:r>
      <w:r>
        <w:rPr>
          <w:rFonts w:ascii="Arial" w:hAnsi="Arial" w:cs="Arial"/>
          <w:b/>
        </w:rPr>
        <w:t>.</w:t>
      </w:r>
    </w:p>
    <w:p w:rsidR="00A4588A" w:rsidRPr="00122DF6" w:rsidRDefault="00A4588A" w:rsidP="00A4588A">
      <w:pPr>
        <w:ind w:firstLine="720"/>
        <w:jc w:val="both"/>
        <w:rPr>
          <w:rFonts w:ascii="Arial" w:eastAsia="Times New Roman" w:hAnsi="Arial" w:cs="Arial"/>
        </w:rPr>
      </w:pPr>
    </w:p>
    <w:p w:rsidR="00A4588A" w:rsidRDefault="00A4588A" w:rsidP="00A4588A">
      <w:pPr>
        <w:spacing w:after="0" w:line="240" w:lineRule="auto"/>
        <w:ind w:firstLine="720"/>
        <w:jc w:val="both"/>
        <w:rPr>
          <w:rFonts w:ascii="Arial" w:eastAsia="Times New Roman" w:hAnsi="Arial" w:cs="Arial"/>
        </w:rPr>
      </w:pPr>
      <w:r>
        <w:rPr>
          <w:rFonts w:ascii="Arial" w:eastAsia="Times New Roman" w:hAnsi="Arial" w:cs="Arial"/>
        </w:rPr>
        <w:t xml:space="preserve">Продажбата ќе се одржи на ден </w:t>
      </w:r>
      <w:r w:rsidRPr="00122DF6">
        <w:rPr>
          <w:rFonts w:ascii="Arial" w:eastAsia="Times New Roman" w:hAnsi="Arial" w:cs="Arial"/>
          <w:b/>
        </w:rPr>
        <w:t>08.05.2019 година</w:t>
      </w:r>
      <w:r>
        <w:rPr>
          <w:rFonts w:ascii="Arial" w:eastAsia="Times New Roman" w:hAnsi="Arial" w:cs="Arial"/>
        </w:rPr>
        <w:t xml:space="preserve"> во </w:t>
      </w:r>
      <w:r w:rsidRPr="00122DF6">
        <w:rPr>
          <w:rFonts w:ascii="Arial" w:eastAsia="Times New Roman" w:hAnsi="Arial" w:cs="Arial"/>
          <w:b/>
          <w:lang w:val="ru-RU"/>
        </w:rPr>
        <w:t>10</w:t>
      </w:r>
      <w:r w:rsidRPr="00122DF6">
        <w:rPr>
          <w:rFonts w:ascii="Arial" w:eastAsia="Times New Roman" w:hAnsi="Arial" w:cs="Arial"/>
          <w:b/>
          <w:lang w:val="en-US"/>
        </w:rPr>
        <w:t xml:space="preserve">:00 </w:t>
      </w:r>
      <w:r w:rsidRPr="00122DF6">
        <w:rPr>
          <w:rFonts w:ascii="Arial" w:eastAsia="Times New Roman" w:hAnsi="Arial" w:cs="Arial"/>
          <w:b/>
        </w:rPr>
        <w:t>часот</w:t>
      </w:r>
      <w:r>
        <w:rPr>
          <w:rFonts w:ascii="Arial" w:eastAsia="Times New Roman" w:hAnsi="Arial" w:cs="Arial"/>
        </w:rPr>
        <w:t xml:space="preserve">  во просториите на </w:t>
      </w:r>
      <w:proofErr w:type="spellStart"/>
      <w:r>
        <w:rPr>
          <w:rFonts w:ascii="Arial" w:eastAsia="Times New Roman" w:hAnsi="Arial" w:cs="Arial"/>
          <w:lang w:val="en-US"/>
        </w:rPr>
        <w:t>Извршител</w:t>
      </w:r>
      <w:proofErr w:type="spellEnd"/>
      <w:r>
        <w:rPr>
          <w:rFonts w:ascii="Arial" w:eastAsia="Times New Roman" w:hAnsi="Arial" w:cs="Arial"/>
          <w:lang w:val="en-US"/>
        </w:rPr>
        <w:t xml:space="preserve"> </w:t>
      </w:r>
      <w:proofErr w:type="spellStart"/>
      <w:r>
        <w:rPr>
          <w:rFonts w:ascii="Arial" w:eastAsia="Times New Roman" w:hAnsi="Arial" w:cs="Arial"/>
          <w:lang w:val="en-US"/>
        </w:rPr>
        <w:t>Премтим</w:t>
      </w:r>
      <w:proofErr w:type="spellEnd"/>
      <w:r>
        <w:rPr>
          <w:rFonts w:ascii="Arial" w:eastAsia="Times New Roman" w:hAnsi="Arial" w:cs="Arial"/>
          <w:lang w:val="en-US"/>
        </w:rPr>
        <w:t xml:space="preserve"> </w:t>
      </w:r>
      <w:proofErr w:type="spellStart"/>
      <w:r>
        <w:rPr>
          <w:rFonts w:ascii="Arial" w:eastAsia="Times New Roman" w:hAnsi="Arial" w:cs="Arial"/>
          <w:lang w:val="en-US"/>
        </w:rPr>
        <w:t>Ќерими</w:t>
      </w:r>
      <w:proofErr w:type="spellEnd"/>
      <w:r>
        <w:rPr>
          <w:rFonts w:ascii="Arial" w:eastAsia="Times New Roman" w:hAnsi="Arial" w:cs="Arial"/>
          <w:lang w:val="en-US"/>
        </w:rPr>
        <w:t xml:space="preserve"> </w:t>
      </w:r>
      <w:proofErr w:type="spellStart"/>
      <w:r>
        <w:rPr>
          <w:rFonts w:ascii="Arial" w:eastAsia="Times New Roman" w:hAnsi="Arial" w:cs="Arial"/>
          <w:lang w:val="en-US"/>
        </w:rPr>
        <w:t>од</w:t>
      </w:r>
      <w:proofErr w:type="spellEnd"/>
      <w:r>
        <w:rPr>
          <w:rFonts w:ascii="Arial" w:eastAsia="Times New Roman" w:hAnsi="Arial" w:cs="Arial"/>
          <w:lang w:val="en-US"/>
        </w:rPr>
        <w:t xml:space="preserve"> </w:t>
      </w:r>
      <w:proofErr w:type="spellStart"/>
      <w:r>
        <w:rPr>
          <w:rFonts w:ascii="Arial" w:eastAsia="Times New Roman" w:hAnsi="Arial" w:cs="Arial"/>
          <w:lang w:val="en-US"/>
        </w:rPr>
        <w:t>Куманово</w:t>
      </w:r>
      <w:proofErr w:type="spellEnd"/>
      <w:r>
        <w:rPr>
          <w:rFonts w:ascii="Arial" w:eastAsia="Times New Roman" w:hAnsi="Arial" w:cs="Arial"/>
          <w:lang w:val="en-US"/>
        </w:rPr>
        <w:t xml:space="preserve"> , </w:t>
      </w:r>
      <w:proofErr w:type="spellStart"/>
      <w:r>
        <w:rPr>
          <w:rFonts w:ascii="Arial" w:eastAsia="Times New Roman" w:hAnsi="Arial" w:cs="Arial"/>
          <w:lang w:val="en-US"/>
        </w:rPr>
        <w:t>ул</w:t>
      </w:r>
      <w:proofErr w:type="spellEnd"/>
      <w:r>
        <w:rPr>
          <w:rFonts w:ascii="Arial" w:eastAsia="Times New Roman" w:hAnsi="Arial" w:cs="Arial"/>
          <w:lang w:val="en-US"/>
        </w:rPr>
        <w:t xml:space="preserve">. 11-ти </w:t>
      </w:r>
      <w:proofErr w:type="spellStart"/>
      <w:r>
        <w:rPr>
          <w:rFonts w:ascii="Arial" w:eastAsia="Times New Roman" w:hAnsi="Arial" w:cs="Arial"/>
          <w:lang w:val="en-US"/>
        </w:rPr>
        <w:t>Октомври</w:t>
      </w:r>
      <w:proofErr w:type="spellEnd"/>
      <w:r>
        <w:rPr>
          <w:rFonts w:ascii="Arial" w:eastAsia="Times New Roman" w:hAnsi="Arial" w:cs="Arial"/>
          <w:lang w:val="en-US"/>
        </w:rPr>
        <w:t xml:space="preserve"> </w:t>
      </w:r>
      <w:proofErr w:type="spellStart"/>
      <w:r>
        <w:rPr>
          <w:rFonts w:ascii="Arial" w:eastAsia="Times New Roman" w:hAnsi="Arial" w:cs="Arial"/>
          <w:lang w:val="en-US"/>
        </w:rPr>
        <w:t>бб</w:t>
      </w:r>
      <w:proofErr w:type="spellEnd"/>
      <w:r>
        <w:rPr>
          <w:rFonts w:ascii="Arial" w:eastAsia="Times New Roman" w:hAnsi="Arial" w:cs="Arial"/>
          <w:lang w:val="en-US"/>
        </w:rPr>
        <w:t xml:space="preserve">, </w:t>
      </w:r>
      <w:proofErr w:type="spellStart"/>
      <w:r>
        <w:rPr>
          <w:rFonts w:ascii="Arial" w:eastAsia="Times New Roman" w:hAnsi="Arial" w:cs="Arial"/>
          <w:lang w:val="en-US"/>
        </w:rPr>
        <w:t>Лок</w:t>
      </w:r>
      <w:proofErr w:type="spellEnd"/>
      <w:r>
        <w:rPr>
          <w:rFonts w:ascii="Arial" w:eastAsia="Times New Roman" w:hAnsi="Arial" w:cs="Arial"/>
          <w:lang w:val="en-US"/>
        </w:rPr>
        <w:t xml:space="preserve">. </w:t>
      </w:r>
      <w:proofErr w:type="spellStart"/>
      <w:r>
        <w:rPr>
          <w:rFonts w:ascii="Arial" w:eastAsia="Times New Roman" w:hAnsi="Arial" w:cs="Arial"/>
          <w:lang w:val="en-US"/>
        </w:rPr>
        <w:t>Хотел</w:t>
      </w:r>
      <w:proofErr w:type="spellEnd"/>
      <w:r>
        <w:rPr>
          <w:rFonts w:ascii="Arial" w:eastAsia="Times New Roman" w:hAnsi="Arial" w:cs="Arial"/>
          <w:lang w:val="en-US"/>
        </w:rPr>
        <w:t xml:space="preserve"> </w:t>
      </w:r>
      <w:proofErr w:type="spellStart"/>
      <w:proofErr w:type="gramStart"/>
      <w:r>
        <w:rPr>
          <w:rFonts w:ascii="Arial" w:eastAsia="Times New Roman" w:hAnsi="Arial" w:cs="Arial"/>
          <w:lang w:val="en-US"/>
        </w:rPr>
        <w:t>Куманово</w:t>
      </w:r>
      <w:proofErr w:type="spellEnd"/>
      <w:r>
        <w:rPr>
          <w:rFonts w:ascii="Arial" w:eastAsia="Times New Roman" w:hAnsi="Arial" w:cs="Arial"/>
          <w:lang w:val="en-US"/>
        </w:rPr>
        <w:t xml:space="preserve"> ,</w:t>
      </w:r>
      <w:proofErr w:type="gramEnd"/>
      <w:r>
        <w:rPr>
          <w:rFonts w:ascii="Arial" w:eastAsia="Times New Roman" w:hAnsi="Arial" w:cs="Arial"/>
          <w:lang w:val="en-US"/>
        </w:rPr>
        <w:t xml:space="preserve"> </w:t>
      </w:r>
      <w:proofErr w:type="spellStart"/>
      <w:r>
        <w:rPr>
          <w:rFonts w:ascii="Arial" w:eastAsia="Times New Roman" w:hAnsi="Arial" w:cs="Arial"/>
          <w:lang w:val="en-US"/>
        </w:rPr>
        <w:t>тел</w:t>
      </w:r>
      <w:proofErr w:type="spellEnd"/>
      <w:r>
        <w:rPr>
          <w:rFonts w:ascii="Arial" w:eastAsia="Times New Roman" w:hAnsi="Arial" w:cs="Arial"/>
          <w:lang w:val="en-US"/>
        </w:rPr>
        <w:t xml:space="preserve"> : 031-511-388 </w:t>
      </w:r>
      <w:r>
        <w:rPr>
          <w:rFonts w:ascii="Arial" w:eastAsia="Times New Roman" w:hAnsi="Arial" w:cs="Arial"/>
        </w:rPr>
        <w:t xml:space="preserve">. </w:t>
      </w:r>
    </w:p>
    <w:p w:rsidR="00A4588A" w:rsidRDefault="00A4588A" w:rsidP="00A4588A">
      <w:pPr>
        <w:spacing w:after="0" w:line="240" w:lineRule="auto"/>
        <w:ind w:firstLine="720"/>
        <w:jc w:val="both"/>
        <w:rPr>
          <w:rFonts w:ascii="Arial" w:eastAsia="Times New Roman" w:hAnsi="Arial" w:cs="Arial"/>
        </w:rPr>
      </w:pPr>
    </w:p>
    <w:p w:rsidR="00A4588A" w:rsidRDefault="00A4588A" w:rsidP="00A4588A">
      <w:pPr>
        <w:spacing w:after="0" w:line="240" w:lineRule="auto"/>
        <w:ind w:firstLine="720"/>
        <w:jc w:val="both"/>
        <w:rPr>
          <w:rFonts w:ascii="Arial" w:eastAsia="Times New Roman" w:hAnsi="Arial" w:cs="Arial"/>
        </w:rPr>
      </w:pPr>
      <w:r>
        <w:rPr>
          <w:rFonts w:ascii="Arial" w:eastAsia="Times New Roman" w:hAnsi="Arial" w:cs="Arial"/>
        </w:rPr>
        <w:t xml:space="preserve">Почетната вредност на недвижностите , утврдена со заклучок на извршителот Премтим Ќерими И.бр. 352/2018 од 19.09.2018 година ,  изнесува </w:t>
      </w:r>
      <w:r>
        <w:rPr>
          <w:rFonts w:ascii="Arial" w:eastAsia="Times New Roman" w:hAnsi="Arial" w:cs="Arial"/>
          <w:lang w:val="ru-RU"/>
        </w:rPr>
        <w:t xml:space="preserve"> </w:t>
      </w:r>
      <w:r>
        <w:rPr>
          <w:rFonts w:ascii="Arial" w:hAnsi="Arial" w:cs="Arial"/>
          <w:b/>
          <w:sz w:val="24"/>
          <w:szCs w:val="24"/>
        </w:rPr>
        <w:t>8.468.227,00  денари</w:t>
      </w:r>
      <w:r>
        <w:rPr>
          <w:rFonts w:ascii="Arial" w:hAnsi="Arial" w:cs="Arial"/>
        </w:rPr>
        <w:t xml:space="preserve">    </w:t>
      </w:r>
      <w:r>
        <w:rPr>
          <w:rFonts w:ascii="Arial" w:eastAsia="Times New Roman" w:hAnsi="Arial" w:cs="Arial"/>
        </w:rPr>
        <w:t>, под која недвижностите  не може да се продад</w:t>
      </w:r>
      <w:proofErr w:type="spellStart"/>
      <w:r>
        <w:rPr>
          <w:rFonts w:ascii="Arial" w:eastAsia="Times New Roman" w:hAnsi="Arial" w:cs="Arial"/>
          <w:lang w:val="en-US"/>
        </w:rPr>
        <w:t>ат</w:t>
      </w:r>
      <w:proofErr w:type="spellEnd"/>
      <w:r>
        <w:rPr>
          <w:rFonts w:ascii="Arial" w:eastAsia="Times New Roman" w:hAnsi="Arial" w:cs="Arial"/>
          <w:lang w:val="en-US"/>
        </w:rPr>
        <w:t xml:space="preserve"> </w:t>
      </w:r>
      <w:r>
        <w:rPr>
          <w:rFonts w:ascii="Arial" w:eastAsia="Times New Roman" w:hAnsi="Arial" w:cs="Arial"/>
        </w:rPr>
        <w:t xml:space="preserve"> на првото јавно наддавање.</w:t>
      </w:r>
    </w:p>
    <w:p w:rsidR="00A4588A" w:rsidRDefault="00A4588A" w:rsidP="00A4588A">
      <w:pPr>
        <w:spacing w:after="0" w:line="240" w:lineRule="auto"/>
        <w:ind w:firstLine="720"/>
        <w:jc w:val="both"/>
        <w:rPr>
          <w:rFonts w:ascii="Arial" w:eastAsia="Times New Roman" w:hAnsi="Arial" w:cs="Arial"/>
        </w:rPr>
      </w:pPr>
    </w:p>
    <w:p w:rsidR="00A4588A" w:rsidRDefault="00A4588A" w:rsidP="00A4588A">
      <w:pPr>
        <w:spacing w:after="0" w:line="240" w:lineRule="auto"/>
        <w:ind w:firstLine="720"/>
        <w:jc w:val="both"/>
        <w:rPr>
          <w:rFonts w:ascii="Arial" w:eastAsia="Times New Roman" w:hAnsi="Arial" w:cs="Arial"/>
        </w:rPr>
      </w:pPr>
      <w:r>
        <w:rPr>
          <w:rFonts w:ascii="Arial" w:eastAsia="Times New Roman" w:hAnsi="Arial" w:cs="Arial"/>
        </w:rPr>
        <w:t xml:space="preserve">Недвижностите не може да се продадат поединечно, истите се продавааат во пакет по утврдена вредност согласно Заклучокот за утврдување на вредност на недвижност врз основа на чл. 177 од ЗИ од 18.09.2018 година И.бр. 352/2018 на Извршител Премтим Ќерими. </w:t>
      </w:r>
    </w:p>
    <w:p w:rsidR="00A4588A" w:rsidRDefault="00A4588A" w:rsidP="00A4588A">
      <w:pPr>
        <w:spacing w:after="0" w:line="240" w:lineRule="auto"/>
        <w:jc w:val="both"/>
        <w:rPr>
          <w:rFonts w:ascii="Arial" w:eastAsia="Times New Roman" w:hAnsi="Arial" w:cs="Arial"/>
        </w:rPr>
      </w:pPr>
    </w:p>
    <w:p w:rsidR="00A4588A" w:rsidRDefault="00A4588A" w:rsidP="00A4588A">
      <w:pPr>
        <w:spacing w:after="0" w:line="240" w:lineRule="auto"/>
        <w:ind w:firstLine="720"/>
        <w:jc w:val="both"/>
        <w:rPr>
          <w:rFonts w:ascii="Arial" w:eastAsia="Times New Roman" w:hAnsi="Arial" w:cs="Arial"/>
        </w:rPr>
      </w:pPr>
      <w:r>
        <w:rPr>
          <w:rFonts w:ascii="Arial" w:eastAsia="Times New Roman" w:hAnsi="Arial" w:cs="Arial"/>
        </w:rPr>
        <w:t>Недвижностите  се оптоварени со следните товари и службености</w:t>
      </w:r>
      <w:r>
        <w:rPr>
          <w:rFonts w:ascii="Arial" w:eastAsia="Times New Roman" w:hAnsi="Arial" w:cs="Arial"/>
          <w:lang w:val="en-US"/>
        </w:rPr>
        <w:t>:</w:t>
      </w:r>
      <w:r>
        <w:rPr>
          <w:rFonts w:ascii="Arial" w:eastAsia="Times New Roman" w:hAnsi="Arial" w:cs="Arial"/>
        </w:rPr>
        <w:t xml:space="preserve"> Договор  за хипотека со својство на извршна исправа ОДУ бр. 510/15 од 25.06.2015 во корист на доверител ЗТД Сточарство АД Богданци , Договор за залог хипотека од втор ред со својство на извршна исправа ОДУ бр. 139/2015 од 24.08.2015 во корист на доверител ЗТД Сточарство АД Богданци, Налог за извршување И.бр. 290/2018 од 16.05.2018 година на Извршител Премтим Ќерими , Налог за извршување И.бр. 352/2018 од 31.05.2028 на Извршител Премтим Ќерими , Налог за извршување И.бт.353/2018од 28.05.2018 година на Извршител Премтим Ќерими , Налог за извршување И.бр. 351/2018 од 28.05.2018 година на Извршител Премтим Ќерими , Налог за извршување И.бр. 510/2018 од 20.08.2018 година на Извршител Премтим Ќерими , Налог за извршување И.бр. 679/18 од 20.087.2018 година на Извршител Премтим Ќерими , Налог за извршување И.бр. 977/18 од 28.11.2018 година на Извршител Премтим Ќерими, Налог за извршување И.бр. 1037/18 од 29.01.2019 година на Извршител Премтим Ќетими , Налог за извршување И.бр. 1/2019 од 29.01.2019 година на Извршител Премтим Ќерими , Налог за извршување И.бр. 73/2019 од 22.03.2019 </w:t>
      </w:r>
      <w:r>
        <w:rPr>
          <w:rFonts w:ascii="Arial" w:eastAsia="Times New Roman" w:hAnsi="Arial" w:cs="Arial"/>
        </w:rPr>
        <w:lastRenderedPageBreak/>
        <w:t>година на Извршител Премтим Ќерими, Налог за извршување И.бр. 175/2019 од 22.03.2019 година на Извршител Премтим Ќерими.</w:t>
      </w:r>
    </w:p>
    <w:p w:rsidR="00A4588A" w:rsidRDefault="00A4588A" w:rsidP="00A4588A">
      <w:pPr>
        <w:spacing w:after="0" w:line="240" w:lineRule="auto"/>
        <w:jc w:val="both"/>
        <w:rPr>
          <w:rFonts w:ascii="Arial" w:eastAsia="Times New Roman" w:hAnsi="Arial" w:cs="Arial"/>
        </w:rPr>
      </w:pPr>
    </w:p>
    <w:p w:rsidR="00A4588A" w:rsidRDefault="00A4588A" w:rsidP="00A4588A">
      <w:pPr>
        <w:spacing w:after="0" w:line="240" w:lineRule="auto"/>
        <w:ind w:firstLine="720"/>
        <w:jc w:val="both"/>
        <w:rPr>
          <w:rFonts w:ascii="Arial" w:eastAsia="Times New Roman" w:hAnsi="Arial" w:cs="Arial"/>
        </w:rPr>
      </w:pPr>
      <w:r>
        <w:rPr>
          <w:rFonts w:ascii="Arial" w:eastAsia="Times New Roman" w:hAnsi="Arial" w:cs="Arial"/>
        </w:rPr>
        <w:t>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w:t>
      </w:r>
      <w:r>
        <w:rPr>
          <w:rFonts w:ascii="Arial" w:eastAsia="Times New Roman" w:hAnsi="Arial" w:cs="Arial"/>
          <w:color w:val="00B050"/>
        </w:rPr>
        <w:t xml:space="preserve"> </w:t>
      </w:r>
      <w:r>
        <w:rPr>
          <w:rFonts w:ascii="Arial" w:eastAsia="Times New Roman" w:hAnsi="Arial" w:cs="Arial"/>
        </w:rPr>
        <w:t>30 дена од денот на доставување на Заклучокот за предавање во владение на недвижноста, а ако тоа не го стори, извршителот на предлог од купувачот присилно ќе го изврши испразнувањето  на зградата односно станот.</w:t>
      </w:r>
    </w:p>
    <w:p w:rsidR="00A4588A" w:rsidRDefault="00A4588A" w:rsidP="00A4588A">
      <w:pPr>
        <w:spacing w:after="0" w:line="240" w:lineRule="auto"/>
        <w:ind w:firstLine="720"/>
        <w:jc w:val="both"/>
        <w:rPr>
          <w:rFonts w:ascii="Arial" w:eastAsia="Times New Roman" w:hAnsi="Arial" w:cs="Arial"/>
        </w:rPr>
      </w:pPr>
      <w:r>
        <w:rPr>
          <w:rFonts w:ascii="Arial" w:eastAsia="Times New Roman" w:hAnsi="Arial" w:cs="Arial"/>
        </w:rPr>
        <w:t xml:space="preserve">На јавното наддавање можат да учествуваат само лица кои претходно положиле гаранција која изнесува 1/10 (една десеттина) од утврдената вредност на недвижноста. </w:t>
      </w:r>
    </w:p>
    <w:p w:rsidR="00A4588A" w:rsidRDefault="00A4588A" w:rsidP="00A4588A">
      <w:pPr>
        <w:spacing w:after="0" w:line="240" w:lineRule="auto"/>
        <w:ind w:firstLine="720"/>
        <w:jc w:val="both"/>
        <w:rPr>
          <w:rFonts w:ascii="Arial" w:eastAsia="Times New Roman" w:hAnsi="Arial" w:cs="Arial"/>
          <w:lang w:val="ru-RU"/>
        </w:rPr>
      </w:pPr>
      <w:r>
        <w:rPr>
          <w:rFonts w:ascii="Arial" w:eastAsia="Times New Roman" w:hAnsi="Arial" w:cs="Arial"/>
        </w:rPr>
        <w:t>Уплатата на паричните средства на име гаранција се врши на жиро сметката од извршителот со бр</w:t>
      </w:r>
      <w:r>
        <w:rPr>
          <w:rFonts w:ascii="Arial" w:eastAsia="Times New Roman" w:hAnsi="Arial" w:cs="Arial"/>
          <w:b/>
        </w:rPr>
        <w:t>.</w:t>
      </w:r>
      <w:r>
        <w:rPr>
          <w:rFonts w:ascii="Arial" w:eastAsia="Times New Roman" w:hAnsi="Arial" w:cs="Arial"/>
          <w:b/>
          <w:lang w:val="ru-RU"/>
        </w:rPr>
        <w:t xml:space="preserve"> </w:t>
      </w:r>
      <w:r>
        <w:rPr>
          <w:rFonts w:ascii="Arial" w:eastAsia="Times New Roman" w:hAnsi="Arial" w:cs="Arial"/>
          <w:lang w:val="ru-RU"/>
        </w:rPr>
        <w:t xml:space="preserve">380070543300162 </w:t>
      </w:r>
      <w:r>
        <w:rPr>
          <w:rFonts w:ascii="Arial" w:eastAsia="Times New Roman" w:hAnsi="Arial" w:cs="Arial"/>
        </w:rPr>
        <w:t xml:space="preserve">која се води кај </w:t>
      </w:r>
      <w:r>
        <w:rPr>
          <w:rFonts w:ascii="Arial" w:eastAsia="Times New Roman" w:hAnsi="Arial" w:cs="Arial"/>
          <w:lang w:val="ru-RU"/>
        </w:rPr>
        <w:t xml:space="preserve">ПроКредит Банка АД Скопје </w:t>
      </w:r>
      <w:r>
        <w:rPr>
          <w:rFonts w:ascii="Arial" w:eastAsia="Times New Roman" w:hAnsi="Arial" w:cs="Arial"/>
        </w:rPr>
        <w:t xml:space="preserve"> и даночен број </w:t>
      </w:r>
      <w:r>
        <w:rPr>
          <w:rFonts w:ascii="Arial" w:eastAsia="Times New Roman" w:hAnsi="Arial" w:cs="Arial"/>
          <w:lang w:val="ru-RU"/>
        </w:rPr>
        <w:t xml:space="preserve">5017013503263 . </w:t>
      </w:r>
    </w:p>
    <w:p w:rsidR="00A4588A" w:rsidRDefault="00A4588A" w:rsidP="00A4588A">
      <w:pPr>
        <w:spacing w:after="0" w:line="240" w:lineRule="auto"/>
        <w:ind w:firstLine="720"/>
        <w:jc w:val="both"/>
        <w:rPr>
          <w:rFonts w:ascii="Arial" w:eastAsia="Times New Roman" w:hAnsi="Arial" w:cs="Arial"/>
        </w:rPr>
      </w:pPr>
      <w:r>
        <w:rPr>
          <w:rFonts w:ascii="Arial" w:eastAsia="Times New Roman" w:hAnsi="Arial" w:cs="Arial"/>
        </w:rPr>
        <w:t>На понудувачите чија понуда не е прифатена, гаранцијата им се враќа веднаш по заклучувањето на јавното наддавање.</w:t>
      </w:r>
    </w:p>
    <w:p w:rsidR="00A4588A" w:rsidRDefault="00A4588A" w:rsidP="00A4588A">
      <w:pPr>
        <w:spacing w:after="0" w:line="240" w:lineRule="auto"/>
        <w:ind w:firstLine="720"/>
        <w:jc w:val="both"/>
        <w:rPr>
          <w:rFonts w:ascii="Arial" w:eastAsia="Times New Roman" w:hAnsi="Arial" w:cs="Arial"/>
        </w:rPr>
      </w:pPr>
      <w:r>
        <w:rPr>
          <w:rFonts w:ascii="Arial" w:eastAsia="Times New Roman" w:hAnsi="Arial" w:cs="Arial"/>
        </w:rPr>
        <w:t xml:space="preserve">Најповолниот понудувач - купувач на недвижноста е должен да ја положи вкупната цена на недвижноста, во рок од </w:t>
      </w:r>
      <w:r>
        <w:rPr>
          <w:rFonts w:ascii="Arial" w:eastAsia="Times New Roman" w:hAnsi="Arial" w:cs="Arial"/>
          <w:lang w:val="ru-RU"/>
        </w:rPr>
        <w:t xml:space="preserve">15 </w:t>
      </w:r>
      <w:r>
        <w:rPr>
          <w:rFonts w:ascii="Arial" w:eastAsia="Times New Roman" w:hAnsi="Arial" w:cs="Arial"/>
        </w:rPr>
        <w:t>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w:t>
      </w:r>
    </w:p>
    <w:p w:rsidR="00A4588A" w:rsidRDefault="00A4588A" w:rsidP="00A4588A">
      <w:pPr>
        <w:spacing w:after="0" w:line="240" w:lineRule="auto"/>
        <w:ind w:firstLine="720"/>
        <w:jc w:val="both"/>
        <w:rPr>
          <w:rFonts w:ascii="Arial" w:eastAsia="Times New Roman" w:hAnsi="Arial" w:cs="Arial"/>
        </w:rPr>
      </w:pPr>
    </w:p>
    <w:p w:rsidR="00A4588A" w:rsidRDefault="00A4588A" w:rsidP="00A4588A">
      <w:pPr>
        <w:spacing w:after="0" w:line="240" w:lineRule="auto"/>
        <w:ind w:firstLine="720"/>
        <w:jc w:val="both"/>
        <w:rPr>
          <w:rFonts w:ascii="Arial" w:eastAsia="Times New Roman" w:hAnsi="Arial" w:cs="Arial"/>
        </w:rPr>
      </w:pPr>
      <w:r>
        <w:rPr>
          <w:rFonts w:ascii="Arial" w:eastAsia="Times New Roman" w:hAnsi="Arial" w:cs="Arial"/>
        </w:rPr>
        <w:t xml:space="preserve">Овој заклучок ќе се објави во следните средства за јавно информирање </w:t>
      </w:r>
      <w:r>
        <w:rPr>
          <w:rFonts w:ascii="Arial" w:eastAsia="Times New Roman" w:hAnsi="Arial" w:cs="Arial"/>
          <w:lang w:val="ru-RU"/>
        </w:rPr>
        <w:t xml:space="preserve">НОВА МАКЕДОНИЈА  и електронски на веб страницата на Комората </w:t>
      </w:r>
      <w:r>
        <w:rPr>
          <w:rFonts w:ascii="Arial" w:eastAsia="Times New Roman" w:hAnsi="Arial" w:cs="Arial"/>
        </w:rPr>
        <w:t>.</w:t>
      </w:r>
    </w:p>
    <w:p w:rsidR="00A4588A" w:rsidRDefault="00A4588A" w:rsidP="00A4588A">
      <w:pPr>
        <w:spacing w:after="0" w:line="240" w:lineRule="auto"/>
        <w:ind w:firstLine="720"/>
        <w:jc w:val="both"/>
        <w:rPr>
          <w:rFonts w:ascii="Arial" w:eastAsia="Times New Roman" w:hAnsi="Arial" w:cs="Arial"/>
        </w:rPr>
      </w:pPr>
      <w:r>
        <w:rPr>
          <w:rFonts w:ascii="Arial" w:eastAsia="Times New Roman" w:hAnsi="Arial" w:cs="Arial"/>
        </w:rPr>
        <w:t>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p>
    <w:p w:rsidR="00A4588A" w:rsidRDefault="00A4588A" w:rsidP="00A4588A">
      <w:pPr>
        <w:spacing w:after="0" w:line="240" w:lineRule="auto"/>
        <w:ind w:firstLine="720"/>
        <w:jc w:val="both"/>
        <w:rPr>
          <w:rFonts w:ascii="Arial" w:eastAsia="Times New Roman" w:hAnsi="Arial" w:cs="Arial"/>
        </w:rPr>
      </w:pPr>
    </w:p>
    <w:p w:rsidR="00A4588A" w:rsidRDefault="00A4588A"/>
    <w:p w:rsidR="00A4588A" w:rsidRDefault="00A4588A" w:rsidP="00A4588A"/>
    <w:p w:rsidR="00A4588A" w:rsidRDefault="00A4588A" w:rsidP="00A4588A">
      <w:pPr>
        <w:tabs>
          <w:tab w:val="left" w:pos="6660"/>
        </w:tabs>
      </w:pPr>
      <w:r>
        <w:tab/>
        <w:t xml:space="preserve">     ИЗВРШИТЕЛ</w:t>
      </w:r>
    </w:p>
    <w:p w:rsidR="00D91D56" w:rsidRPr="00A4588A" w:rsidRDefault="00A4588A" w:rsidP="00A4588A">
      <w:pPr>
        <w:tabs>
          <w:tab w:val="left" w:pos="6660"/>
        </w:tabs>
      </w:pPr>
      <w:r>
        <w:tab/>
        <w:t>ПРЕМТИМ ЌЕРИМИ</w:t>
      </w:r>
    </w:p>
    <w:sectPr w:rsidR="00D91D56" w:rsidRPr="00A4588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DA7A6E"/>
    <w:multiLevelType w:val="hybridMultilevel"/>
    <w:tmpl w:val="8E26D624"/>
    <w:lvl w:ilvl="0" w:tplc="36106D88">
      <w:numFmt w:val="bullet"/>
      <w:lvlText w:val="-"/>
      <w:lvlJc w:val="left"/>
      <w:pPr>
        <w:ind w:left="720" w:hanging="360"/>
      </w:pPr>
      <w:rPr>
        <w:rFonts w:ascii="Arial" w:eastAsia="Calibri" w:hAnsi="Arial" w:cs="Arial" w:hint="default"/>
      </w:rPr>
    </w:lvl>
    <w:lvl w:ilvl="1" w:tplc="042F0003">
      <w:start w:val="1"/>
      <w:numFmt w:val="decimal"/>
      <w:lvlText w:val="%2."/>
      <w:lvlJc w:val="left"/>
      <w:pPr>
        <w:tabs>
          <w:tab w:val="num" w:pos="1440"/>
        </w:tabs>
        <w:ind w:left="1440" w:hanging="360"/>
      </w:pPr>
    </w:lvl>
    <w:lvl w:ilvl="2" w:tplc="042F0005">
      <w:start w:val="1"/>
      <w:numFmt w:val="decimal"/>
      <w:lvlText w:val="%3."/>
      <w:lvlJc w:val="left"/>
      <w:pPr>
        <w:tabs>
          <w:tab w:val="num" w:pos="2160"/>
        </w:tabs>
        <w:ind w:left="2160" w:hanging="360"/>
      </w:pPr>
    </w:lvl>
    <w:lvl w:ilvl="3" w:tplc="042F0001">
      <w:start w:val="1"/>
      <w:numFmt w:val="decimal"/>
      <w:lvlText w:val="%4."/>
      <w:lvlJc w:val="left"/>
      <w:pPr>
        <w:tabs>
          <w:tab w:val="num" w:pos="2880"/>
        </w:tabs>
        <w:ind w:left="2880" w:hanging="360"/>
      </w:pPr>
    </w:lvl>
    <w:lvl w:ilvl="4" w:tplc="042F0003">
      <w:start w:val="1"/>
      <w:numFmt w:val="decimal"/>
      <w:lvlText w:val="%5."/>
      <w:lvlJc w:val="left"/>
      <w:pPr>
        <w:tabs>
          <w:tab w:val="num" w:pos="3600"/>
        </w:tabs>
        <w:ind w:left="3600" w:hanging="360"/>
      </w:pPr>
    </w:lvl>
    <w:lvl w:ilvl="5" w:tplc="042F0005">
      <w:start w:val="1"/>
      <w:numFmt w:val="decimal"/>
      <w:lvlText w:val="%6."/>
      <w:lvlJc w:val="left"/>
      <w:pPr>
        <w:tabs>
          <w:tab w:val="num" w:pos="4320"/>
        </w:tabs>
        <w:ind w:left="4320" w:hanging="360"/>
      </w:pPr>
    </w:lvl>
    <w:lvl w:ilvl="6" w:tplc="042F0001">
      <w:start w:val="1"/>
      <w:numFmt w:val="decimal"/>
      <w:lvlText w:val="%7."/>
      <w:lvlJc w:val="left"/>
      <w:pPr>
        <w:tabs>
          <w:tab w:val="num" w:pos="5040"/>
        </w:tabs>
        <w:ind w:left="5040" w:hanging="360"/>
      </w:pPr>
    </w:lvl>
    <w:lvl w:ilvl="7" w:tplc="042F0003">
      <w:start w:val="1"/>
      <w:numFmt w:val="decimal"/>
      <w:lvlText w:val="%8."/>
      <w:lvlJc w:val="left"/>
      <w:pPr>
        <w:tabs>
          <w:tab w:val="num" w:pos="5760"/>
        </w:tabs>
        <w:ind w:left="5760" w:hanging="360"/>
      </w:pPr>
    </w:lvl>
    <w:lvl w:ilvl="8" w:tplc="042F0005">
      <w:start w:val="1"/>
      <w:numFmt w:val="decimal"/>
      <w:lvlText w:val="%9."/>
      <w:lvlJc w:val="left"/>
      <w:pPr>
        <w:tabs>
          <w:tab w:val="num" w:pos="6480"/>
        </w:tabs>
        <w:ind w:left="6480" w:hanging="360"/>
      </w:pPr>
    </w:lvl>
  </w:abstractNum>
  <w:abstractNum w:abstractNumId="1">
    <w:nsid w:val="680015B4"/>
    <w:multiLevelType w:val="hybridMultilevel"/>
    <w:tmpl w:val="338A8FB0"/>
    <w:lvl w:ilvl="0" w:tplc="15B659D8">
      <w:numFmt w:val="bullet"/>
      <w:lvlText w:val="-"/>
      <w:lvlJc w:val="left"/>
      <w:pPr>
        <w:ind w:left="1080" w:hanging="360"/>
      </w:pPr>
      <w:rPr>
        <w:rFonts w:ascii="Arial" w:eastAsia="Times New Roman" w:hAnsi="Arial" w:cs="Arial" w:hint="default"/>
      </w:rPr>
    </w:lvl>
    <w:lvl w:ilvl="1" w:tplc="042F0003">
      <w:start w:val="1"/>
      <w:numFmt w:val="decimal"/>
      <w:lvlText w:val="%2."/>
      <w:lvlJc w:val="left"/>
      <w:pPr>
        <w:tabs>
          <w:tab w:val="num" w:pos="1440"/>
        </w:tabs>
        <w:ind w:left="1440" w:hanging="360"/>
      </w:pPr>
    </w:lvl>
    <w:lvl w:ilvl="2" w:tplc="042F0005">
      <w:start w:val="1"/>
      <w:numFmt w:val="decimal"/>
      <w:lvlText w:val="%3."/>
      <w:lvlJc w:val="left"/>
      <w:pPr>
        <w:tabs>
          <w:tab w:val="num" w:pos="2160"/>
        </w:tabs>
        <w:ind w:left="2160" w:hanging="360"/>
      </w:pPr>
    </w:lvl>
    <w:lvl w:ilvl="3" w:tplc="042F0001">
      <w:start w:val="1"/>
      <w:numFmt w:val="decimal"/>
      <w:lvlText w:val="%4."/>
      <w:lvlJc w:val="left"/>
      <w:pPr>
        <w:tabs>
          <w:tab w:val="num" w:pos="2880"/>
        </w:tabs>
        <w:ind w:left="2880" w:hanging="360"/>
      </w:pPr>
    </w:lvl>
    <w:lvl w:ilvl="4" w:tplc="042F0003">
      <w:start w:val="1"/>
      <w:numFmt w:val="decimal"/>
      <w:lvlText w:val="%5."/>
      <w:lvlJc w:val="left"/>
      <w:pPr>
        <w:tabs>
          <w:tab w:val="num" w:pos="3600"/>
        </w:tabs>
        <w:ind w:left="3600" w:hanging="360"/>
      </w:pPr>
    </w:lvl>
    <w:lvl w:ilvl="5" w:tplc="042F0005">
      <w:start w:val="1"/>
      <w:numFmt w:val="decimal"/>
      <w:lvlText w:val="%6."/>
      <w:lvlJc w:val="left"/>
      <w:pPr>
        <w:tabs>
          <w:tab w:val="num" w:pos="4320"/>
        </w:tabs>
        <w:ind w:left="4320" w:hanging="360"/>
      </w:pPr>
    </w:lvl>
    <w:lvl w:ilvl="6" w:tplc="042F0001">
      <w:start w:val="1"/>
      <w:numFmt w:val="decimal"/>
      <w:lvlText w:val="%7."/>
      <w:lvlJc w:val="left"/>
      <w:pPr>
        <w:tabs>
          <w:tab w:val="num" w:pos="5040"/>
        </w:tabs>
        <w:ind w:left="5040" w:hanging="360"/>
      </w:pPr>
    </w:lvl>
    <w:lvl w:ilvl="7" w:tplc="042F0003">
      <w:start w:val="1"/>
      <w:numFmt w:val="decimal"/>
      <w:lvlText w:val="%8."/>
      <w:lvlJc w:val="left"/>
      <w:pPr>
        <w:tabs>
          <w:tab w:val="num" w:pos="5760"/>
        </w:tabs>
        <w:ind w:left="5760" w:hanging="360"/>
      </w:pPr>
    </w:lvl>
    <w:lvl w:ilvl="8" w:tplc="042F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4588A"/>
    <w:rsid w:val="00A4588A"/>
    <w:rsid w:val="00D91D56"/>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88A"/>
    <w:pPr>
      <w:ind w:left="720"/>
      <w:contextualSpacing/>
    </w:pPr>
    <w:rPr>
      <w:rFonts w:ascii="Calibri" w:eastAsia="Calibri" w:hAnsi="Calibri" w:cs="Times New Roman"/>
      <w:lang w:eastAsia="en-US"/>
    </w:rPr>
  </w:style>
  <w:style w:type="paragraph" w:styleId="BalloonText">
    <w:name w:val="Balloon Text"/>
    <w:basedOn w:val="Normal"/>
    <w:link w:val="BalloonTextChar"/>
    <w:uiPriority w:val="99"/>
    <w:semiHidden/>
    <w:unhideWhenUsed/>
    <w:rsid w:val="00A45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8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1194</Words>
  <Characters>6811</Characters>
  <Application>Microsoft Office Word</Application>
  <DocSecurity>0</DocSecurity>
  <Lines>56</Lines>
  <Paragraphs>15</Paragraphs>
  <ScaleCrop>false</ScaleCrop>
  <Company/>
  <LinksUpToDate>false</LinksUpToDate>
  <CharactersWithSpaces>7990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2019-04-19T06:20:00Z</dcterms:created>
  <dcterms:modified xsi:type="dcterms:W3CDTF">2019-04-19T06:22:00Z</dcterms:modified>
</cp:coreProperties>
</file>