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3151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Сашо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Ѓоргиев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331518">
              <w:rPr>
                <w:rFonts w:ascii="Arial" w:eastAsia="Times New Roman" w:hAnsi="Arial" w:cs="Arial"/>
                <w:b/>
                <w:lang w:val="en-US"/>
              </w:rPr>
              <w:t>74/2020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3151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Штип и Свети Николе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3151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ул.Васка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Циклева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бр.19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331518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032-443-130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 xml:space="preserve">Сашо Ѓоргиев од </w:t>
      </w:r>
      <w:bookmarkStart w:id="6" w:name="Adresa"/>
      <w:bookmarkEnd w:id="6"/>
      <w:r>
        <w:rPr>
          <w:rFonts w:ascii="Arial" w:hAnsi="Arial" w:cs="Arial"/>
        </w:rPr>
        <w:t xml:space="preserve">Свети Николе, ул.Васка Циклева бр.19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 xml:space="preserve">доверителот Шпаркасе Банка Македонија АД од </w:t>
      </w:r>
      <w:bookmarkStart w:id="8" w:name="DovGrad1"/>
      <w:bookmarkEnd w:id="8"/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ЕДБ 4030993261735 и ЕМБС 4558669 </w:t>
      </w:r>
      <w:bookmarkStart w:id="10" w:name="edb1"/>
      <w:bookmarkEnd w:id="10"/>
      <w:r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 </w:t>
      </w:r>
      <w:bookmarkStart w:id="12" w:name="adresa1"/>
      <w:bookmarkEnd w:id="12"/>
      <w:r>
        <w:rPr>
          <w:rFonts w:ascii="Arial" w:hAnsi="Arial" w:cs="Arial"/>
        </w:rPr>
        <w:t>ул. Македонија бр. 9/11</w:t>
      </w:r>
      <w:r>
        <w:rPr>
          <w:rFonts w:ascii="Arial" w:hAnsi="Arial" w:cs="Arial"/>
          <w:lang w:val="ru-RU"/>
        </w:rPr>
        <w:t xml:space="preserve">,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 xml:space="preserve">ОДУ бр. 142/2011 од 06.07.2011 година на Нотар Јадранка Коцевска, против </w:t>
      </w:r>
      <w:bookmarkStart w:id="18" w:name="Dolznik1"/>
      <w:bookmarkEnd w:id="18"/>
      <w:r>
        <w:rPr>
          <w:rFonts w:ascii="Arial" w:hAnsi="Arial" w:cs="Arial"/>
        </w:rPr>
        <w:t>должникот Друштво за трговија и услуги НАМА АД Куманово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во стечај  од </w:t>
      </w:r>
      <w:bookmarkStart w:id="19" w:name="DolzGrad1"/>
      <w:bookmarkEnd w:id="19"/>
      <w:r>
        <w:rPr>
          <w:rFonts w:ascii="Arial" w:hAnsi="Arial" w:cs="Arial"/>
        </w:rPr>
        <w:t xml:space="preserve">Куманово со </w:t>
      </w:r>
      <w:bookmarkStart w:id="20" w:name="opis_edb1_dolz"/>
      <w:bookmarkEnd w:id="20"/>
      <w:r>
        <w:rPr>
          <w:rFonts w:ascii="Arial" w:hAnsi="Arial" w:cs="Arial"/>
        </w:rPr>
        <w:t>ЕДБ  и ЕМБС 4057791</w:t>
      </w:r>
      <w:r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 xml:space="preserve">и седиште на </w:t>
      </w:r>
      <w:bookmarkStart w:id="24" w:name="adresa1_dolz"/>
      <w:bookmarkEnd w:id="24"/>
      <w:r>
        <w:rPr>
          <w:rFonts w:ascii="Arial" w:hAnsi="Arial" w:cs="Arial"/>
        </w:rPr>
        <w:t xml:space="preserve">ул. Маршал Тито бр. 10, </w:t>
      </w:r>
      <w:bookmarkStart w:id="25" w:name="Dolznik2"/>
      <w:bookmarkEnd w:id="25"/>
      <w:r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 xml:space="preserve">Друштво за трговија и услуги НАМА АД Куманово 55.503.837 денари на ден </w:t>
      </w:r>
      <w:bookmarkStart w:id="27" w:name="DatumIzdava"/>
      <w:bookmarkEnd w:id="27"/>
      <w:r>
        <w:rPr>
          <w:rFonts w:ascii="Arial" w:hAnsi="Arial" w:cs="Arial"/>
        </w:rPr>
        <w:t>25.08.2020 година го донесува следниот:</w:t>
      </w: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331518" w:rsidRDefault="00331518" w:rsidP="003315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 А К Л У Ч О К</w:t>
      </w:r>
    </w:p>
    <w:p w:rsidR="00331518" w:rsidRDefault="00331518" w:rsidP="003315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 УСНА ЈАВНА ПРОДАЖБА</w:t>
      </w:r>
    </w:p>
    <w:p w:rsidR="00331518" w:rsidRDefault="00331518" w:rsidP="00331518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</w:rPr>
        <w:t>Законот за извршување</w:t>
      </w:r>
      <w:r>
        <w:rPr>
          <w:rFonts w:ascii="Arial" w:hAnsi="Arial" w:cs="Arial"/>
          <w:b/>
        </w:rPr>
        <w:t>)</w:t>
      </w: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</w:rPr>
        <w:t xml:space="preserve">СЕ ОПРЕДЕЛУВА  продажба со усно  јавно наддавање по втор пат на недвижноста означена </w:t>
      </w:r>
      <w:r>
        <w:rPr>
          <w:rFonts w:ascii="Arial" w:eastAsia="Times New Roman" w:hAnsi="Arial" w:cs="Arial"/>
          <w:sz w:val="24"/>
          <w:szCs w:val="24"/>
        </w:rPr>
        <w:t>како</w:t>
      </w: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</w:rPr>
        <w:t>деловни простории во с.Лозово, запишана во имотен лист бр.853 за КО Лозово од 25.06.2020 год. при АКН на РМ – Оделение за катастар на недвижности Свети Николе со следните ознаки</w:t>
      </w:r>
      <w:r>
        <w:rPr>
          <w:rFonts w:ascii="Arial" w:hAnsi="Arial" w:cs="Arial"/>
          <w:sz w:val="24"/>
          <w:szCs w:val="24"/>
          <w:lang w:val="ru-RU"/>
        </w:rPr>
        <w:t>:</w:t>
      </w: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Лист В : Податоци за згради, посебни делови од згради и други објекти и за правото на сопственост</w:t>
      </w: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КП бр.2364, дел 0, адреса „Село“ , бр. на згр. 1 , намена на згр. Б4 (деловни простории), влез 1, кат ПРИ 3,, намена на посебен/заеднички дел од зграда ДП (деловни простории) , внатр. површ. 49 м2 </w:t>
      </w:r>
      <w:r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</w:rPr>
        <w:t>сопственост 831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на должникот </w:t>
      </w:r>
      <w:r>
        <w:rPr>
          <w:rFonts w:ascii="Arial" w:hAnsi="Arial" w:cs="Arial"/>
        </w:rPr>
        <w:t>ЖИТО НАМА АД Куманово од Куманово во стечај</w:t>
      </w:r>
    </w:p>
    <w:p w:rsidR="00331518" w:rsidRDefault="00331518" w:rsidP="00331518">
      <w:pPr>
        <w:ind w:firstLine="720"/>
        <w:jc w:val="both"/>
        <w:rPr>
          <w:rFonts w:ascii="Arial" w:eastAsia="Times New Roman" w:hAnsi="Arial" w:cs="Arial"/>
          <w:lang w:val="ru-RU"/>
        </w:rPr>
      </w:pPr>
    </w:p>
    <w:p w:rsidR="00331518" w:rsidRDefault="00331518" w:rsidP="003315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>05.10.2020</w:t>
      </w:r>
      <w:r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</w:rPr>
        <w:t xml:space="preserve">година во </w:t>
      </w:r>
      <w:r>
        <w:rPr>
          <w:rFonts w:ascii="Arial" w:eastAsia="Times New Roman" w:hAnsi="Arial" w:cs="Arial"/>
          <w:lang w:val="en-US"/>
        </w:rPr>
        <w:t xml:space="preserve">12 </w:t>
      </w:r>
      <w:r>
        <w:rPr>
          <w:rFonts w:ascii="Arial" w:eastAsia="Times New Roman" w:hAnsi="Arial" w:cs="Arial"/>
        </w:rPr>
        <w:t xml:space="preserve">часот  во просториите на Извршител Сашо Ѓоргиев од Свети Николе на ул. Васка Циклева.бр.19 во Свети Николе. </w:t>
      </w:r>
    </w:p>
    <w:p w:rsidR="00331518" w:rsidRDefault="00880BF4" w:rsidP="003315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Почетната цена</w:t>
      </w:r>
      <w:r w:rsidR="00331518">
        <w:rPr>
          <w:rFonts w:ascii="Arial" w:eastAsia="Times New Roman" w:hAnsi="Arial" w:cs="Arial"/>
        </w:rPr>
        <w:t xml:space="preserve"> на недвижноста, </w:t>
      </w:r>
      <w:r>
        <w:rPr>
          <w:rFonts w:ascii="Arial" w:eastAsia="Times New Roman" w:hAnsi="Arial" w:cs="Arial"/>
        </w:rPr>
        <w:t xml:space="preserve">која е намалена за 1/3 од почетната вредност </w:t>
      </w:r>
      <w:r w:rsidR="00331518">
        <w:rPr>
          <w:rFonts w:ascii="Arial" w:eastAsia="Times New Roman" w:hAnsi="Arial" w:cs="Arial"/>
        </w:rPr>
        <w:t xml:space="preserve">утврдена со заклучок </w:t>
      </w:r>
      <w:r>
        <w:rPr>
          <w:rFonts w:ascii="Arial" w:eastAsia="Times New Roman" w:hAnsi="Arial" w:cs="Arial"/>
        </w:rPr>
        <w:t xml:space="preserve">за вредноста </w:t>
      </w:r>
      <w:r w:rsidR="00331518">
        <w:rPr>
          <w:rFonts w:ascii="Arial" w:eastAsia="Times New Roman" w:hAnsi="Arial" w:cs="Arial"/>
        </w:rPr>
        <w:t xml:space="preserve">на извршителот </w:t>
      </w:r>
      <w:r w:rsidR="00331518">
        <w:rPr>
          <w:rFonts w:ascii="Arial" w:eastAsia="Times New Roman" w:hAnsi="Arial" w:cs="Arial"/>
          <w:lang w:val="ru-RU"/>
        </w:rPr>
        <w:t>Сашо Ѓоргиев</w:t>
      </w:r>
      <w:r w:rsidR="00331518">
        <w:rPr>
          <w:rFonts w:ascii="Arial" w:eastAsia="Times New Roman" w:hAnsi="Arial" w:cs="Arial"/>
        </w:rPr>
        <w:t xml:space="preserve">,  изнесува </w:t>
      </w:r>
      <w:r w:rsidR="00331518">
        <w:rPr>
          <w:rFonts w:ascii="Arial" w:eastAsia="Times New Roman" w:hAnsi="Arial" w:cs="Arial"/>
          <w:lang w:val="ru-RU"/>
        </w:rPr>
        <w:t xml:space="preserve">288.600,00 </w:t>
      </w:r>
      <w:r w:rsidR="00331518">
        <w:rPr>
          <w:rFonts w:ascii="Arial" w:eastAsia="Times New Roman" w:hAnsi="Arial" w:cs="Arial"/>
        </w:rPr>
        <w:t>денари (4677,7 Евра сметано 61.6963 ден. за 1 евро), под која недвижноста не може да се продаде на второто јавно наддавање.</w:t>
      </w:r>
    </w:p>
    <w:p w:rsidR="00331518" w:rsidRDefault="00331518" w:rsidP="003315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Недвижноста е оптоварена со следните товари и службености </w:t>
      </w:r>
      <w:r>
        <w:rPr>
          <w:rFonts w:ascii="Arial" w:hAnsi="Arial" w:cs="Arial"/>
        </w:rPr>
        <w:t xml:space="preserve">доверителот Шпаркасе Банка Македонија АД Скопје има засновано заложно право-хипотека од прв ред  </w:t>
      </w:r>
      <w:r>
        <w:rPr>
          <w:rFonts w:ascii="Arial" w:eastAsia="Times New Roman" w:hAnsi="Arial" w:cs="Arial"/>
          <w:lang w:val="ru-RU"/>
        </w:rPr>
        <w:t>_.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31518" w:rsidRDefault="00331518" w:rsidP="003315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31518" w:rsidRDefault="00331518" w:rsidP="0033151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210064528410248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 xml:space="preserve">НЛБ Банка АД Скопје 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5025009501348</w:t>
      </w:r>
    </w:p>
    <w:p w:rsidR="00331518" w:rsidRDefault="00331518" w:rsidP="003315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31518" w:rsidRDefault="00331518" w:rsidP="003315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31518" w:rsidRDefault="00331518" w:rsidP="003315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331518" w:rsidRDefault="00331518" w:rsidP="003315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на ден 17.09.2020 год.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331518" w:rsidRDefault="00331518" w:rsidP="0033151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31518" w:rsidRDefault="00331518" w:rsidP="00331518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331518" w:rsidTr="00331518">
        <w:trPr>
          <w:trHeight w:val="851"/>
        </w:trPr>
        <w:tc>
          <w:tcPr>
            <w:tcW w:w="4297" w:type="dxa"/>
            <w:hideMark/>
          </w:tcPr>
          <w:p w:rsidR="00331518" w:rsidRDefault="00331518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Сашо Ѓоргиев</w:t>
            </w:r>
          </w:p>
        </w:tc>
      </w:tr>
    </w:tbl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Д.-на: </w:t>
      </w:r>
      <w:r>
        <w:rPr>
          <w:rFonts w:ascii="Arial" w:hAnsi="Arial" w:cs="Arial"/>
          <w:sz w:val="20"/>
          <w:szCs w:val="20"/>
        </w:rPr>
        <w:tab/>
        <w:t>доверител</w:t>
      </w: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</w:t>
      </w: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Општина Лозово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331518" w:rsidRDefault="00331518" w:rsidP="003315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880B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9" w:name="OSudPouka"/>
      <w:bookmarkEnd w:id="29"/>
      <w:r w:rsidR="00331518">
        <w:rPr>
          <w:rFonts w:ascii="Arial" w:hAnsi="Arial" w:cs="Arial"/>
          <w:sz w:val="20"/>
          <w:szCs w:val="20"/>
        </w:rPr>
        <w:t>Свети Николе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18" w:rsidRDefault="00331518" w:rsidP="00331518">
      <w:pPr>
        <w:spacing w:after="0" w:line="240" w:lineRule="auto"/>
      </w:pPr>
      <w:r>
        <w:separator/>
      </w:r>
    </w:p>
  </w:endnote>
  <w:endnote w:type="continuationSeparator" w:id="0">
    <w:p w:rsidR="00331518" w:rsidRDefault="00331518" w:rsidP="00331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18" w:rsidRPr="00331518" w:rsidRDefault="00331518" w:rsidP="0033151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6E1EC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6E1EC1">
      <w:rPr>
        <w:rFonts w:ascii="Arial" w:hAnsi="Arial" w:cs="Arial"/>
        <w:sz w:val="14"/>
      </w:rPr>
      <w:fldChar w:fldCharType="separate"/>
    </w:r>
    <w:r w:rsidR="00880BF4">
      <w:rPr>
        <w:rFonts w:ascii="Arial" w:hAnsi="Arial" w:cs="Arial"/>
        <w:noProof/>
        <w:sz w:val="14"/>
      </w:rPr>
      <w:t>1</w:t>
    </w:r>
    <w:r w:rsidR="006E1EC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18" w:rsidRDefault="00331518" w:rsidP="00331518">
      <w:pPr>
        <w:spacing w:after="0" w:line="240" w:lineRule="auto"/>
      </w:pPr>
      <w:r>
        <w:separator/>
      </w:r>
    </w:p>
  </w:footnote>
  <w:footnote w:type="continuationSeparator" w:id="0">
    <w:p w:rsidR="00331518" w:rsidRDefault="00331518" w:rsidP="003315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A48CC"/>
    <w:rsid w:val="000A4928"/>
    <w:rsid w:val="00132B66"/>
    <w:rsid w:val="0013344D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31518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65925"/>
    <w:rsid w:val="006A157B"/>
    <w:rsid w:val="006E1EC1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80BF4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94325"/>
    <w:rsid w:val="00BC5E2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331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151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315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151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Sase</cp:lastModifiedBy>
  <cp:revision>4</cp:revision>
  <dcterms:created xsi:type="dcterms:W3CDTF">2020-09-15T07:22:00Z</dcterms:created>
  <dcterms:modified xsi:type="dcterms:W3CDTF">2020-09-15T08:22:00Z</dcterms:modified>
</cp:coreProperties>
</file>