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0" w:name="Ibr"/>
            <w:bookmarkEnd w:id="0"/>
            <w:r w:rsidR="00C14033">
              <w:rPr>
                <w:rFonts w:ascii="Arial" w:eastAsia="Times New Roman" w:hAnsi="Arial" w:cs="Arial"/>
                <w:b/>
                <w:lang w:val="en-US"/>
              </w:rPr>
              <w:t>964/2015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bookmarkStart w:id="1" w:name="OPodracjeSud"/>
      <w:bookmarkEnd w:id="1"/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C14033" w:rsidP="00C140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561DE8">
        <w:rPr>
          <w:rFonts w:ascii="Arial" w:hAnsi="Arial" w:cs="Arial"/>
        </w:rPr>
        <w:t xml:space="preserve">Извршителот </w:t>
      </w:r>
      <w:bookmarkStart w:id="2" w:name="Izvrsitel"/>
      <w:bookmarkEnd w:id="2"/>
      <w:r>
        <w:rPr>
          <w:rFonts w:ascii="Arial" w:hAnsi="Arial" w:cs="Arial"/>
        </w:rPr>
        <w:t>Љупчо Јованов</w:t>
      </w:r>
      <w:r w:rsidRPr="00561DE8">
        <w:rPr>
          <w:rFonts w:ascii="Arial" w:hAnsi="Arial" w:cs="Arial"/>
        </w:rPr>
        <w:t xml:space="preserve"> од </w:t>
      </w:r>
      <w:bookmarkStart w:id="3" w:name="Adresa"/>
      <w:bookmarkEnd w:id="3"/>
      <w:r>
        <w:rPr>
          <w:rFonts w:ascii="Arial" w:hAnsi="Arial" w:cs="Arial"/>
        </w:rPr>
        <w:t>Кавадарци, ул.Цано Поп Ристов бр.44/4</w:t>
      </w:r>
      <w:r w:rsidRPr="00561DE8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4" w:name="Doveritel1"/>
      <w:bookmarkEnd w:id="4"/>
      <w:r w:rsidRPr="004058C3">
        <w:rPr>
          <w:rFonts w:ascii="Arial" w:hAnsi="Arial" w:cs="Arial"/>
          <w:b/>
        </w:rPr>
        <w:t>доверителот Комерцијална Банка АД Скопје</w:t>
      </w:r>
      <w:r w:rsidRPr="00C81483">
        <w:rPr>
          <w:rFonts w:ascii="Arial" w:hAnsi="Arial" w:cs="Arial"/>
        </w:rPr>
        <w:t xml:space="preserve"> од </w:t>
      </w:r>
      <w:bookmarkStart w:id="5" w:name="DovGrad1"/>
      <w:bookmarkEnd w:id="5"/>
      <w:r>
        <w:rPr>
          <w:rFonts w:ascii="Arial" w:hAnsi="Arial" w:cs="Arial"/>
        </w:rPr>
        <w:t>Скопје</w:t>
      </w:r>
      <w:r w:rsidRPr="00C81483">
        <w:rPr>
          <w:rFonts w:ascii="Arial" w:hAnsi="Arial" w:cs="Arial"/>
          <w:lang w:val="ru-RU"/>
        </w:rPr>
        <w:t xml:space="preserve"> </w:t>
      </w:r>
      <w:r w:rsidRPr="00C81483">
        <w:rPr>
          <w:rFonts w:ascii="Arial" w:hAnsi="Arial" w:cs="Arial"/>
        </w:rPr>
        <w:t xml:space="preserve">со </w:t>
      </w:r>
      <w:bookmarkStart w:id="6" w:name="opis_edb1"/>
      <w:bookmarkEnd w:id="6"/>
      <w:r>
        <w:rPr>
          <w:rFonts w:ascii="Arial" w:hAnsi="Arial" w:cs="Arial"/>
        </w:rPr>
        <w:t xml:space="preserve">седиште на </w:t>
      </w:r>
      <w:r w:rsidRPr="00C81483">
        <w:rPr>
          <w:rFonts w:ascii="Arial" w:hAnsi="Arial" w:cs="Arial"/>
        </w:rPr>
        <w:t xml:space="preserve"> </w:t>
      </w:r>
      <w:bookmarkStart w:id="7" w:name="adresa1"/>
      <w:bookmarkEnd w:id="7"/>
      <w:r>
        <w:rPr>
          <w:rFonts w:ascii="Arial" w:hAnsi="Arial" w:cs="Arial"/>
        </w:rPr>
        <w:t>ул.Орце Николов бр.3</w:t>
      </w:r>
      <w:r w:rsidRPr="00C81483">
        <w:rPr>
          <w:rFonts w:ascii="Arial" w:hAnsi="Arial" w:cs="Arial"/>
          <w:lang w:val="ru-RU"/>
        </w:rPr>
        <w:t>,</w:t>
      </w:r>
      <w:r w:rsidRPr="00C81483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>
        <w:rPr>
          <w:rFonts w:ascii="Arial" w:hAnsi="Arial" w:cs="Arial"/>
        </w:rPr>
        <w:t xml:space="preserve"> засновано на извршните</w:t>
      </w:r>
      <w:r w:rsidRPr="00C81483">
        <w:rPr>
          <w:rFonts w:ascii="Arial" w:hAnsi="Arial" w:cs="Arial"/>
        </w:rPr>
        <w:t xml:space="preserve"> исправ</w:t>
      </w:r>
      <w:r>
        <w:rPr>
          <w:rFonts w:ascii="Arial" w:hAnsi="Arial" w:cs="Arial"/>
        </w:rPr>
        <w:t>и</w:t>
      </w:r>
      <w:r w:rsidRPr="00C81483">
        <w:rPr>
          <w:rFonts w:ascii="Arial" w:hAnsi="Arial" w:cs="Arial"/>
        </w:rPr>
        <w:t xml:space="preserve"> </w:t>
      </w:r>
      <w:bookmarkStart w:id="12" w:name="IzvIsprava"/>
      <w:bookmarkEnd w:id="12"/>
      <w:r>
        <w:rPr>
          <w:rFonts w:ascii="Arial" w:hAnsi="Arial" w:cs="Arial"/>
        </w:rPr>
        <w:t>ОДУ.бр.377/06  од 29.09.2006 год. на Нотар Нада Прочкова и</w:t>
      </w:r>
      <w:r w:rsidRPr="00F50C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ОДУ.бр.462/07  од 23.11.2007 год. на Нотар Нада Прочкова и Пресуда СТ.ТС-22/16  од 26.04.2017 год. на Основен суд Велес и Пресуда СТ.ТС-14/16  од 20.02.2018 год. на Основниот суд Велес</w:t>
      </w:r>
      <w:r w:rsidRPr="00C81483">
        <w:rPr>
          <w:rFonts w:ascii="Arial" w:hAnsi="Arial" w:cs="Arial"/>
        </w:rPr>
        <w:t xml:space="preserve">, против </w:t>
      </w:r>
      <w:bookmarkStart w:id="13" w:name="Dolznik1"/>
      <w:bookmarkEnd w:id="13"/>
      <w:r>
        <w:rPr>
          <w:rFonts w:ascii="Arial" w:hAnsi="Arial" w:cs="Arial"/>
        </w:rPr>
        <w:t xml:space="preserve">должниците Внатрешен и меѓународен транспорт, шпедиција и производство </w:t>
      </w:r>
      <w:r w:rsidRPr="004058C3">
        <w:rPr>
          <w:rFonts w:ascii="Arial" w:hAnsi="Arial" w:cs="Arial"/>
          <w:b/>
        </w:rPr>
        <w:t>МЛАЗ АД-Богданци</w:t>
      </w:r>
      <w:r w:rsidRPr="00C81483">
        <w:rPr>
          <w:rFonts w:ascii="Arial" w:hAnsi="Arial" w:cs="Arial"/>
        </w:rPr>
        <w:t xml:space="preserve"> </w:t>
      </w:r>
      <w:r w:rsidRPr="004058C3">
        <w:rPr>
          <w:rFonts w:ascii="Arial" w:hAnsi="Arial" w:cs="Arial"/>
          <w:b/>
        </w:rPr>
        <w:t>во стечај</w:t>
      </w:r>
      <w:r>
        <w:rPr>
          <w:rFonts w:ascii="Arial" w:hAnsi="Arial" w:cs="Arial"/>
        </w:rPr>
        <w:t xml:space="preserve"> </w:t>
      </w:r>
      <w:r w:rsidRPr="00C81483">
        <w:rPr>
          <w:rFonts w:ascii="Arial" w:hAnsi="Arial" w:cs="Arial"/>
        </w:rPr>
        <w:t xml:space="preserve">од </w:t>
      </w:r>
      <w:bookmarkStart w:id="14" w:name="DolzGrad1"/>
      <w:bookmarkEnd w:id="14"/>
      <w:r>
        <w:rPr>
          <w:rFonts w:ascii="Arial" w:hAnsi="Arial" w:cs="Arial"/>
        </w:rPr>
        <w:t>Богданци</w:t>
      </w:r>
      <w:r w:rsidRPr="00C81483">
        <w:rPr>
          <w:rFonts w:ascii="Arial" w:hAnsi="Arial" w:cs="Arial"/>
        </w:rPr>
        <w:t xml:space="preserve"> со </w:t>
      </w:r>
      <w:bookmarkStart w:id="15" w:name="opis_edb1_dolz"/>
      <w:bookmarkEnd w:id="15"/>
      <w:r>
        <w:rPr>
          <w:rFonts w:ascii="Arial" w:hAnsi="Arial" w:cs="Arial"/>
          <w:lang w:val="ru-RU"/>
        </w:rPr>
        <w:t>седиште на</w:t>
      </w:r>
      <w:r w:rsidRPr="00C81483">
        <w:rPr>
          <w:rFonts w:ascii="Arial" w:hAnsi="Arial" w:cs="Arial"/>
        </w:rPr>
        <w:t xml:space="preserve"> </w:t>
      </w:r>
      <w:bookmarkStart w:id="16" w:name="adresa1_dolz"/>
      <w:bookmarkEnd w:id="16"/>
      <w:r>
        <w:rPr>
          <w:rFonts w:ascii="Arial" w:hAnsi="Arial" w:cs="Arial"/>
        </w:rPr>
        <w:t>ул.Маршал Тито бр.160</w:t>
      </w:r>
      <w:r w:rsidRPr="00C81483">
        <w:rPr>
          <w:rFonts w:ascii="Arial" w:hAnsi="Arial" w:cs="Arial"/>
        </w:rPr>
        <w:t xml:space="preserve">, </w:t>
      </w:r>
      <w:bookmarkStart w:id="17" w:name="Dolznik2"/>
      <w:bookmarkEnd w:id="17"/>
      <w:r>
        <w:rPr>
          <w:rFonts w:ascii="Arial" w:hAnsi="Arial" w:cs="Arial"/>
        </w:rPr>
        <w:t xml:space="preserve">и </w:t>
      </w:r>
      <w:r w:rsidRPr="004058C3">
        <w:rPr>
          <w:rFonts w:ascii="Arial" w:hAnsi="Arial" w:cs="Arial"/>
          <w:b/>
        </w:rPr>
        <w:t>Млаз Шпедиција ДООЕЛ</w:t>
      </w:r>
      <w:r>
        <w:rPr>
          <w:rFonts w:ascii="Arial" w:hAnsi="Arial" w:cs="Arial"/>
        </w:rPr>
        <w:t xml:space="preserve"> Богданци од Богданци,</w:t>
      </w:r>
      <w:r w:rsidRPr="00561DE8">
        <w:rPr>
          <w:rFonts w:ascii="Arial" w:hAnsi="Arial" w:cs="Arial"/>
        </w:rPr>
        <w:t xml:space="preserve">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72.908.670,00</w:t>
      </w:r>
      <w:r w:rsidRPr="00561DE8">
        <w:rPr>
          <w:rFonts w:ascii="Arial" w:hAnsi="Arial" w:cs="Arial"/>
        </w:rPr>
        <w:t xml:space="preserve"> денари</w:t>
      </w:r>
      <w:r>
        <w:rPr>
          <w:rFonts w:ascii="Arial" w:hAnsi="Arial" w:cs="Arial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19" w:name="DatumIzdava"/>
      <w:bookmarkEnd w:id="19"/>
      <w:r>
        <w:rPr>
          <w:rFonts w:ascii="Arial" w:hAnsi="Arial" w:cs="Arial"/>
        </w:rPr>
        <w:t>19.12.2019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C14033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C14033" w:rsidRDefault="00C14033" w:rsidP="00C1403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1 намена на зграда помошна просторија влез 1 кат ПР во површина од 12m2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2 намена на зграда трафостаница влез 1 кат ПР во површина од 10m2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3 намена на зграда помошни згради влез 1 кат ПР во површина од 104m2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4 намена на зграда деловна зграда вон стопанство влез 1 кат ПР во површина од 107m2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5 намена на зграда деловна зграда вон стопанство влез 1 кат О1 во површина од 1704m2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5 намена на зграда деловна зграда вон стопанство влез 1 кат ПР во површина од 418m2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5 намена на зграда лоѓии, балкони и тераси влез 1 кат ПР во површина од 4m2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6 намена на зграда деловна зграда вон стопанство влез 1 кат ПР во површина од 671m2</w:t>
      </w:r>
    </w:p>
    <w:p w:rsidR="00C14033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7 намена на зграда помошни згради влез 1 кат ПР во површина од 9m2</w:t>
      </w:r>
    </w:p>
    <w:p w:rsidR="00C14033" w:rsidRPr="00F50C76" w:rsidRDefault="00C14033" w:rsidP="00C14033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КП бр.2131 </w:t>
      </w:r>
      <w:r>
        <w:rPr>
          <w:rFonts w:ascii="Arial" w:hAnsi="Arial" w:cs="Arial"/>
          <w:bCs/>
        </w:rPr>
        <w:t>дел 0 на адреса Б.Кидрич број на зграда 8 намена на зграда помошни згради влез 1 кат ПР во површина од 5m2</w:t>
      </w:r>
    </w:p>
    <w:p w:rsidR="00C14033" w:rsidRPr="008D6915" w:rsidRDefault="00C14033" w:rsidP="00C1403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F50C76">
        <w:rPr>
          <w:rFonts w:ascii="Arial" w:hAnsi="Arial" w:cs="Arial"/>
          <w:b/>
          <w:bCs/>
        </w:rPr>
        <w:t xml:space="preserve">КП бр.2131 </w:t>
      </w:r>
      <w:r w:rsidRPr="00F50C76">
        <w:rPr>
          <w:rFonts w:ascii="Arial" w:hAnsi="Arial" w:cs="Arial"/>
          <w:bCs/>
        </w:rPr>
        <w:t xml:space="preserve">дел 0 на адреса Б.Кидрич број на зграда 8 намена на зграда лоѓии, балкони и тераси влез 1 кат ПР во површина од 4m2, запишана во лист В од Имотен лист бр.11903 за КО Гевгелија при Одделение за катастар на недвижности Гевгелија, сопственост на </w:t>
      </w:r>
      <w:r w:rsidRPr="00F50C76">
        <w:rPr>
          <w:rFonts w:ascii="Arial" w:hAnsi="Arial" w:cs="Arial"/>
        </w:rPr>
        <w:t xml:space="preserve">должникот заложен должник </w:t>
      </w:r>
      <w:r>
        <w:rPr>
          <w:rFonts w:ascii="Arial" w:hAnsi="Arial" w:cs="Arial"/>
        </w:rPr>
        <w:t xml:space="preserve">Внатрешен и меѓународен транспорт, шпедиција и </w:t>
      </w:r>
      <w:r w:rsidRPr="008D6915">
        <w:rPr>
          <w:rFonts w:ascii="Arial" w:hAnsi="Arial" w:cs="Arial"/>
        </w:rPr>
        <w:t xml:space="preserve">производство МЛАЗ АД-Богданци во стечај од Богданци со </w:t>
      </w:r>
      <w:r w:rsidRPr="008D6915">
        <w:rPr>
          <w:rFonts w:ascii="Arial" w:hAnsi="Arial" w:cs="Arial"/>
          <w:lang w:val="ru-RU"/>
        </w:rPr>
        <w:t>седиште на</w:t>
      </w:r>
      <w:r w:rsidRPr="008D6915">
        <w:rPr>
          <w:rFonts w:ascii="Arial" w:hAnsi="Arial" w:cs="Arial"/>
        </w:rPr>
        <w:t xml:space="preserve"> ул.Маршал Тито бр.160</w:t>
      </w:r>
      <w:r w:rsidRPr="008D6915">
        <w:rPr>
          <w:rFonts w:ascii="Arial" w:hAnsi="Arial" w:cs="Arial"/>
          <w:lang w:val="en-US"/>
        </w:rPr>
        <w:t xml:space="preserve">, </w:t>
      </w:r>
      <w:r w:rsidRPr="008D6915">
        <w:rPr>
          <w:rFonts w:ascii="Arial" w:hAnsi="Arial" w:cs="Arial"/>
        </w:rPr>
        <w:t>како и недвижен имот со незапишани права на КП</w:t>
      </w:r>
      <w:r>
        <w:rPr>
          <w:rFonts w:ascii="Arial" w:hAnsi="Arial" w:cs="Arial"/>
        </w:rPr>
        <w:t>.бр.</w:t>
      </w:r>
      <w:r w:rsidRPr="008D6915">
        <w:rPr>
          <w:rFonts w:ascii="Arial" w:hAnsi="Arial" w:cs="Arial"/>
        </w:rPr>
        <w:t xml:space="preserve">2131, дел 0, на адреса Б. Кидрич, попишан согласно </w:t>
      </w:r>
      <w:r w:rsidRPr="008D6915">
        <w:rPr>
          <w:rFonts w:ascii="Arial" w:eastAsia="Times New Roman" w:hAnsi="Arial" w:cs="Arial"/>
          <w:lang w:val="ru-RU"/>
        </w:rPr>
        <w:t xml:space="preserve">Записник за попис на недвижност врз основа на член 239, став 1 од Закот за извршување И.бр.964/15 од 19.09.2019 година, на Извршител Љупчо Јованов од Кавадарци кој е прибележан во </w:t>
      </w:r>
      <w:r w:rsidRPr="008D6915">
        <w:rPr>
          <w:rFonts w:ascii="Arial" w:hAnsi="Arial" w:cs="Arial"/>
          <w:bCs/>
        </w:rPr>
        <w:t>Имотен лист бр.11903 за КО Гевгелија при Одделение за катастар на недвижности Гевгелија</w:t>
      </w:r>
      <w:r w:rsidRPr="008D6915">
        <w:rPr>
          <w:rFonts w:ascii="Arial" w:eastAsia="Times New Roman" w:hAnsi="Arial" w:cs="Arial"/>
          <w:lang w:val="ru-RU"/>
        </w:rPr>
        <w:t>.</w:t>
      </w:r>
      <w:r w:rsidRPr="008D6915">
        <w:rPr>
          <w:rFonts w:ascii="Arial" w:hAnsi="Arial" w:cs="Arial"/>
          <w:color w:val="FF0000"/>
        </w:rPr>
        <w:t xml:space="preserve"> </w:t>
      </w:r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>10</w:t>
      </w:r>
      <w:r w:rsidRPr="0027682B">
        <w:rPr>
          <w:rFonts w:ascii="Arial" w:eastAsia="Times New Roman" w:hAnsi="Arial" w:cs="Arial"/>
          <w:b/>
          <w:lang w:val="ru-RU"/>
        </w:rPr>
        <w:t>.</w:t>
      </w:r>
      <w:r>
        <w:rPr>
          <w:rFonts w:ascii="Arial" w:eastAsia="Times New Roman" w:hAnsi="Arial" w:cs="Arial"/>
          <w:b/>
          <w:lang w:val="ru-RU"/>
        </w:rPr>
        <w:t>01</w:t>
      </w:r>
      <w:r w:rsidRPr="0027682B">
        <w:rPr>
          <w:rFonts w:ascii="Arial" w:eastAsia="Times New Roman" w:hAnsi="Arial" w:cs="Arial"/>
          <w:b/>
          <w:lang w:val="ru-RU"/>
        </w:rPr>
        <w:t>.20</w:t>
      </w:r>
      <w:r>
        <w:rPr>
          <w:rFonts w:ascii="Arial" w:eastAsia="Times New Roman" w:hAnsi="Arial" w:cs="Arial"/>
          <w:b/>
          <w:lang w:val="ru-RU"/>
        </w:rPr>
        <w:t>20</w:t>
      </w:r>
      <w:r w:rsidRPr="0027682B">
        <w:rPr>
          <w:rFonts w:ascii="Arial" w:eastAsia="Times New Roman" w:hAnsi="Arial" w:cs="Arial"/>
          <w:b/>
          <w:lang w:val="ru-RU"/>
        </w:rPr>
        <w:t xml:space="preserve"> </w:t>
      </w:r>
      <w:r w:rsidRPr="0027682B">
        <w:rPr>
          <w:rFonts w:ascii="Arial" w:eastAsia="Times New Roman" w:hAnsi="Arial" w:cs="Arial"/>
          <w:b/>
        </w:rPr>
        <w:t xml:space="preserve">година во </w:t>
      </w:r>
      <w:r w:rsidRPr="0027682B">
        <w:rPr>
          <w:rFonts w:ascii="Arial" w:eastAsia="Times New Roman" w:hAnsi="Arial" w:cs="Arial"/>
          <w:b/>
          <w:lang w:val="ru-RU"/>
        </w:rPr>
        <w:t xml:space="preserve">10.00 </w:t>
      </w:r>
      <w:r w:rsidRPr="0027682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Љупчо Јованов во Кавадарци на ул.Цано Поп Ристов бр.44/4.</w:t>
      </w:r>
      <w:r w:rsidRPr="00211393">
        <w:rPr>
          <w:rFonts w:ascii="Arial" w:eastAsia="Times New Roman" w:hAnsi="Arial" w:cs="Arial"/>
        </w:rPr>
        <w:t xml:space="preserve"> </w:t>
      </w:r>
      <w:bookmarkStart w:id="20" w:name="_GoBack"/>
      <w:bookmarkEnd w:id="20"/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изнесува </w:t>
      </w:r>
      <w:r>
        <w:rPr>
          <w:rFonts w:ascii="Arial" w:hAnsi="Arial" w:cs="Arial"/>
          <w:b/>
        </w:rPr>
        <w:t>56.136.347</w:t>
      </w:r>
      <w:r w:rsidRPr="000E6A59">
        <w:rPr>
          <w:rFonts w:ascii="Arial" w:hAnsi="Arial" w:cs="Arial"/>
          <w:b/>
        </w:rPr>
        <w:t xml:space="preserve">,00 денари </w:t>
      </w:r>
      <w:r w:rsidRPr="00B4432A">
        <w:rPr>
          <w:rFonts w:ascii="Arial" w:hAnsi="Arial" w:cs="Arial"/>
        </w:rPr>
        <w:t>како почетна цена за продажба на недвижноста</w:t>
      </w:r>
      <w:r w:rsidRPr="00211393">
        <w:rPr>
          <w:rFonts w:ascii="Arial" w:eastAsia="Times New Roman" w:hAnsi="Arial" w:cs="Arial"/>
        </w:rPr>
        <w:t xml:space="preserve">, под која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</w:rPr>
        <w:t>:</w:t>
      </w:r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Хипотека во корист на заложниот доверител Комерцијална банка АД Скопје и прибележување на записник од 19.09.2019 година за попис на предметната недвижност врз основа на член 239 став 1 од ЗИ со И.бр.964/15 на Извршител Љупчо </w:t>
      </w:r>
      <w:r>
        <w:rPr>
          <w:rFonts w:ascii="Arial" w:eastAsia="Times New Roman" w:hAnsi="Arial" w:cs="Arial"/>
          <w:lang w:val="ru-RU"/>
        </w:rPr>
        <w:lastRenderedPageBreak/>
        <w:t>Јованов од Кавадарци.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</w:rPr>
        <w:t xml:space="preserve"> и тоа најкасно еден ден пред продажбата</w:t>
      </w:r>
      <w:r w:rsidRPr="00211393">
        <w:rPr>
          <w:rFonts w:ascii="Arial" w:eastAsia="Times New Roman" w:hAnsi="Arial" w:cs="Arial"/>
        </w:rPr>
        <w:t xml:space="preserve">. </w:t>
      </w:r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Уплатата на паричните средства на име гаранција се врши на сметката од извршителот со бр. 240260001048974 депонент на УНИ Банка АД Скопје.</w:t>
      </w:r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14033" w:rsidRPr="00632B67" w:rsidRDefault="00C14033" w:rsidP="00C14033">
      <w:pPr>
        <w:pStyle w:val="NoSpacing"/>
        <w:ind w:firstLine="709"/>
        <w:jc w:val="both"/>
        <w:rPr>
          <w:rFonts w:ascii="Arial" w:hAnsi="Arial" w:cs="Arial"/>
        </w:rPr>
      </w:pPr>
      <w:r w:rsidRPr="00632B67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C14033" w:rsidRPr="00632B67" w:rsidRDefault="00C14033" w:rsidP="00C14033">
      <w:pPr>
        <w:pStyle w:val="NoSpacing"/>
        <w:ind w:firstLine="709"/>
        <w:rPr>
          <w:rFonts w:ascii="Arial" w:hAnsi="Arial" w:cs="Arial"/>
        </w:rPr>
      </w:pPr>
      <w:r w:rsidRPr="00632B67">
        <w:rPr>
          <w:rFonts w:ascii="Arial" w:hAnsi="Arial" w:cs="Arial"/>
        </w:rPr>
        <w:t>Овој заклучок ќе се објави во дневниот весник Нова Македонија.</w:t>
      </w:r>
    </w:p>
    <w:p w:rsidR="00C14033" w:rsidRPr="00211393" w:rsidRDefault="00C14033" w:rsidP="00C1403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632B67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14033" w:rsidRDefault="00C14033" w:rsidP="00C14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14033" w:rsidRPr="00DB4229" w:rsidRDefault="00C14033" w:rsidP="00C14033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C14033" w:rsidRPr="00867166" w:rsidTr="00844CC9">
        <w:trPr>
          <w:trHeight w:val="851"/>
        </w:trPr>
        <w:tc>
          <w:tcPr>
            <w:tcW w:w="4297" w:type="dxa"/>
          </w:tcPr>
          <w:p w:rsidR="00C14033" w:rsidRPr="000406D7" w:rsidRDefault="00C14033" w:rsidP="00844CC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1" w:name="OIzvIme"/>
            <w:bookmarkEnd w:id="21"/>
            <w:r>
              <w:rPr>
                <w:rFonts w:ascii="Arial" w:hAnsi="Arial" w:cs="Arial"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033" w:rsidRDefault="00C14033" w:rsidP="00C14033">
      <w:pPr>
        <w:spacing w:after="0" w:line="240" w:lineRule="auto"/>
      </w:pPr>
      <w:r>
        <w:separator/>
      </w:r>
    </w:p>
  </w:endnote>
  <w:endnote w:type="continuationSeparator" w:id="0">
    <w:p w:rsidR="00C14033" w:rsidRDefault="00C14033" w:rsidP="00C14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33" w:rsidRPr="00C14033" w:rsidRDefault="00C14033" w:rsidP="00C1403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70BD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70BD8">
      <w:rPr>
        <w:rFonts w:ascii="Arial" w:hAnsi="Arial" w:cs="Arial"/>
        <w:sz w:val="14"/>
      </w:rPr>
      <w:fldChar w:fldCharType="separate"/>
    </w:r>
    <w:r w:rsidR="007B212B">
      <w:rPr>
        <w:rFonts w:ascii="Arial" w:hAnsi="Arial" w:cs="Arial"/>
        <w:noProof/>
        <w:sz w:val="14"/>
      </w:rPr>
      <w:t>1</w:t>
    </w:r>
    <w:r w:rsidR="00770BD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033" w:rsidRDefault="00C14033" w:rsidP="00C14033">
      <w:pPr>
        <w:spacing w:after="0" w:line="240" w:lineRule="auto"/>
      </w:pPr>
      <w:r>
        <w:separator/>
      </w:r>
    </w:p>
  </w:footnote>
  <w:footnote w:type="continuationSeparator" w:id="0">
    <w:p w:rsidR="00C14033" w:rsidRDefault="00C14033" w:rsidP="00C14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11773"/>
    <w:multiLevelType w:val="hybridMultilevel"/>
    <w:tmpl w:val="07268DD0"/>
    <w:lvl w:ilvl="0" w:tplc="561A86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70BD8"/>
    <w:rsid w:val="007A6108"/>
    <w:rsid w:val="007A7847"/>
    <w:rsid w:val="007B212B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6443B"/>
    <w:rsid w:val="00BC5E22"/>
    <w:rsid w:val="00BF5243"/>
    <w:rsid w:val="00C02E62"/>
    <w:rsid w:val="00C14033"/>
    <w:rsid w:val="00C71B87"/>
    <w:rsid w:val="00CC28C6"/>
    <w:rsid w:val="00CE2401"/>
    <w:rsid w:val="00CF2E54"/>
    <w:rsid w:val="00D47D14"/>
    <w:rsid w:val="00DA5DC9"/>
    <w:rsid w:val="00DC321E"/>
    <w:rsid w:val="00DC650A"/>
    <w:rsid w:val="00DF1299"/>
    <w:rsid w:val="00E01FCA"/>
    <w:rsid w:val="00E3104F"/>
    <w:rsid w:val="00E41120"/>
    <w:rsid w:val="00E54AAA"/>
    <w:rsid w:val="00E64DBC"/>
    <w:rsid w:val="00E72C73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1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03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14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4033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1403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2019-12-20T10:27:00Z</dcterms:created>
  <dcterms:modified xsi:type="dcterms:W3CDTF">2019-12-20T10:28:00Z</dcterms:modified>
</cp:coreProperties>
</file>