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6B4F6F">
              <w:rPr>
                <w:rFonts w:ascii="Arial" w:eastAsia="Times New Roman" w:hAnsi="Arial" w:cs="Arial"/>
                <w:b/>
                <w:lang w:val="en-US"/>
              </w:rPr>
              <w:t>632/2018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6B4F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6B4F6F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6B4F6F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6B4F6F" w:rsidRPr="006B4F6F">
        <w:rPr>
          <w:rFonts w:ascii="Arial" w:hAnsi="Arial" w:cs="Arial"/>
          <w:b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6B4F6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6B4F6F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6B4F6F">
        <w:rPr>
          <w:rFonts w:ascii="Arial" w:hAnsi="Arial" w:cs="Arial"/>
        </w:rPr>
        <w:t>ул.11 Октомври бр.7 преку полномошник Адвокат Весна Давчева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6B4F6F">
        <w:rPr>
          <w:rFonts w:ascii="Arial" w:hAnsi="Arial" w:cs="Arial"/>
        </w:rPr>
        <w:t>ОДУ.бр.396/13 од 25.12.2013 година на Нотар Зарија Апостолова од Неготино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6B4F6F">
        <w:rPr>
          <w:rFonts w:ascii="Arial" w:hAnsi="Arial" w:cs="Arial"/>
        </w:rPr>
        <w:t xml:space="preserve">должникот Друштво за производство, трговија и услуги </w:t>
      </w:r>
      <w:r w:rsidR="006B4F6F" w:rsidRPr="006B4F6F">
        <w:rPr>
          <w:rFonts w:ascii="Arial" w:hAnsi="Arial" w:cs="Arial"/>
          <w:b/>
        </w:rPr>
        <w:t>ДУДИН ДООЕЛ</w:t>
      </w:r>
      <w:r w:rsidR="006B4F6F">
        <w:rPr>
          <w:rFonts w:ascii="Arial" w:hAnsi="Arial" w:cs="Arial"/>
        </w:rPr>
        <w:t xml:space="preserve"> експорт-импорт Неготино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6B4F6F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6B4F6F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6B4F6F">
        <w:rPr>
          <w:rFonts w:ascii="Arial" w:hAnsi="Arial" w:cs="Arial"/>
        </w:rPr>
        <w:t>ул.Ацо Аџи Илов бб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</w:t>
      </w:r>
      <w:r w:rsidR="006B4F6F" w:rsidRPr="00B4432A">
        <w:rPr>
          <w:rFonts w:ascii="Arial" w:hAnsi="Arial" w:cs="Arial"/>
        </w:rPr>
        <w:t xml:space="preserve">во вредност </w:t>
      </w:r>
      <w:bookmarkStart w:id="18" w:name="VredPredmet"/>
      <w:bookmarkEnd w:id="18"/>
      <w:r w:rsidR="006B4F6F">
        <w:rPr>
          <w:rFonts w:ascii="Arial" w:hAnsi="Arial" w:cs="Arial"/>
        </w:rPr>
        <w:t>69.230.749,00</w:t>
      </w:r>
      <w:r w:rsidR="006B4F6F" w:rsidRPr="00B4432A">
        <w:rPr>
          <w:rFonts w:ascii="Arial" w:hAnsi="Arial" w:cs="Arial"/>
        </w:rPr>
        <w:t xml:space="preserve"> денари</w:t>
      </w:r>
      <w:r w:rsidR="006B4F6F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6B4F6F">
        <w:rPr>
          <w:rFonts w:ascii="Arial" w:hAnsi="Arial" w:cs="Arial"/>
        </w:rPr>
        <w:t>04.04.2019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6B4F6F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B4F6F" w:rsidRDefault="006B4F6F" w:rsidP="006B4F6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2502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ЗЗ, катастарска култура Н, класа 3, со површина од 883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2523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ГЗ, катастарска култура ГНЗ, со површина од 427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ГИЗ, со површина од 1032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1, со површина од 74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2, со површина од 235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3, со површина од 336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4, со површина од 92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5, со површина од 261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6, со површина од 13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7, со површина од 32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8, со површина од 144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9, со површина од 70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 ГНЗ, со површина од 115 м2 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ЗПЗ 1, со површина од 14 м2, </w:t>
      </w:r>
      <w:r>
        <w:rPr>
          <w:rFonts w:ascii="Arial" w:hAnsi="Arial" w:cs="Arial"/>
          <w:bCs/>
        </w:rPr>
        <w:t xml:space="preserve">запишана во лист Б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>, АКН - Одделение за катастар на недвижности Неготино, како и: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01, со површина од 43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ПР, со површина од 43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lastRenderedPageBreak/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2, намена на зграда – згради во останато стопанство, влез 001, кат ПР, со површина од 215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3, намена на зграда – згради во останато стопанство, влез 001, кат ПР, со површина од 314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4, намена на зграда – згради во останато стопанство, влез 001, кат ПР, со површина од 81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згради во останато стопанство, влез 001, кат ПР, со површина од 174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Г2, влез 001, кат ПР, со површина од 69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6, намена на зграда – згради во останато стопанство, влез 001, кат ПР, со површина од 10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7, намена на зграда – згради во индустрија и рударство, влез 001, кат ПР, со површина од 24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Г2, влез 001, кат ПО, со површина од 105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Б4, влез 001, кат ПР, со површина од </w:t>
      </w:r>
      <w:r>
        <w:rPr>
          <w:rFonts w:ascii="Arial" w:eastAsia="Arial" w:hAnsi="Arial" w:cs="Arial"/>
          <w:iCs/>
          <w:color w:val="000000"/>
          <w:lang w:val="en-US"/>
        </w:rPr>
        <w:t>2</w:t>
      </w:r>
      <w:r>
        <w:rPr>
          <w:rFonts w:ascii="Arial" w:eastAsia="Arial" w:hAnsi="Arial" w:cs="Arial"/>
          <w:iCs/>
          <w:color w:val="000000"/>
        </w:rPr>
        <w:t xml:space="preserve"> м2,</w:t>
      </w:r>
    </w:p>
    <w:p w:rsidR="006B4F6F" w:rsidRDefault="006B4F6F" w:rsidP="006B4F6F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Б4, влез 001, кат ПР, со површина од 115 м2,</w:t>
      </w:r>
    </w:p>
    <w:p w:rsidR="006B4F6F" w:rsidRDefault="006B4F6F" w:rsidP="006B4F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Г2, влез 001, кат ПР, со површина од 50 м2, </w:t>
      </w:r>
      <w:r>
        <w:rPr>
          <w:rFonts w:ascii="Arial" w:hAnsi="Arial" w:cs="Arial"/>
          <w:bCs/>
        </w:rPr>
        <w:t xml:space="preserve">запишана во лист В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 xml:space="preserve">, АКН - Одделение за катастар на недвижности Неготино, </w:t>
      </w:r>
      <w:r>
        <w:rPr>
          <w:rFonts w:ascii="Arial" w:hAnsi="Arial" w:cs="Arial"/>
          <w:bCs/>
        </w:rPr>
        <w:t xml:space="preserve">сопственост на </w:t>
      </w:r>
      <w:r>
        <w:rPr>
          <w:rFonts w:ascii="Arial" w:hAnsi="Arial" w:cs="Arial"/>
        </w:rPr>
        <w:t xml:space="preserve">должникот/заложниот должник </w:t>
      </w:r>
      <w:r>
        <w:rPr>
          <w:rFonts w:ascii="Arial" w:hAnsi="Arial" w:cs="Arial"/>
          <w:color w:val="000000"/>
          <w:lang w:eastAsia="mk-MK"/>
        </w:rPr>
        <w:t xml:space="preserve">Друштво за производство, трговија и </w:t>
      </w:r>
      <w:r w:rsidRPr="00015E80">
        <w:rPr>
          <w:rFonts w:ascii="Arial" w:hAnsi="Arial" w:cs="Arial"/>
          <w:color w:val="000000"/>
          <w:lang w:eastAsia="mk-MK"/>
        </w:rPr>
        <w:t>услуги ДУДИН ДООЕЛ</w:t>
      </w:r>
      <w:r>
        <w:rPr>
          <w:rFonts w:ascii="Arial" w:hAnsi="Arial" w:cs="Arial"/>
          <w:color w:val="000000"/>
          <w:lang w:eastAsia="mk-MK"/>
        </w:rPr>
        <w:t xml:space="preserve"> експорт-импорт Неготино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Неготино</w:t>
      </w:r>
      <w:r>
        <w:rPr>
          <w:rFonts w:ascii="Arial" w:hAnsi="Arial" w:cs="Arial"/>
        </w:rPr>
        <w:t xml:space="preserve"> со седиште на </w:t>
      </w:r>
      <w:r>
        <w:rPr>
          <w:rFonts w:ascii="Arial" w:hAnsi="Arial" w:cs="Arial"/>
          <w:color w:val="000000"/>
          <w:lang w:eastAsia="mk-MK"/>
        </w:rPr>
        <w:t>ул.Ацо Аџи Илов бб.</w:t>
      </w:r>
      <w:r w:rsidRPr="00211393">
        <w:rPr>
          <w:rFonts w:ascii="Arial" w:eastAsia="Times New Roman" w:hAnsi="Arial" w:cs="Arial"/>
        </w:rPr>
        <w:t xml:space="preserve"> </w:t>
      </w:r>
    </w:p>
    <w:p w:rsidR="006B4F6F" w:rsidRPr="00211393" w:rsidRDefault="006B4F6F" w:rsidP="006B4F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24</w:t>
      </w:r>
      <w:r w:rsidRPr="004A635C"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ru-RU"/>
        </w:rPr>
        <w:t>4</w:t>
      </w:r>
      <w:r w:rsidRPr="004A635C">
        <w:rPr>
          <w:rFonts w:ascii="Arial" w:eastAsia="Times New Roman" w:hAnsi="Arial" w:cs="Arial"/>
          <w:b/>
          <w:lang w:val="ru-RU"/>
        </w:rPr>
        <w:t xml:space="preserve">.2019 </w:t>
      </w:r>
      <w:r w:rsidRPr="004A635C">
        <w:rPr>
          <w:rFonts w:ascii="Arial" w:eastAsia="Times New Roman" w:hAnsi="Arial" w:cs="Arial"/>
          <w:b/>
        </w:rPr>
        <w:t xml:space="preserve">година во </w:t>
      </w:r>
      <w:r w:rsidRPr="004A635C">
        <w:rPr>
          <w:rFonts w:ascii="Arial" w:eastAsia="Times New Roman" w:hAnsi="Arial" w:cs="Arial"/>
          <w:b/>
          <w:lang w:val="ru-RU"/>
        </w:rPr>
        <w:t xml:space="preserve">10,00 </w:t>
      </w:r>
      <w:r w:rsidRPr="004A635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бр.44/3.</w:t>
      </w:r>
    </w:p>
    <w:p w:rsidR="006B4F6F" w:rsidRPr="00211393" w:rsidRDefault="006B4F6F" w:rsidP="006B4F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32.683.050</w:t>
      </w:r>
      <w:r w:rsidRPr="00015E80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6B4F6F" w:rsidRPr="00823825" w:rsidRDefault="006B4F6F" w:rsidP="006B4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C0E7A">
        <w:rPr>
          <w:rFonts w:ascii="Arial" w:hAnsi="Arial" w:cs="Arial"/>
        </w:rPr>
        <w:t xml:space="preserve">Недвижностите </w:t>
      </w:r>
      <w:r>
        <w:rPr>
          <w:rFonts w:ascii="Arial" w:hAnsi="Arial" w:cs="Arial"/>
        </w:rPr>
        <w:t xml:space="preserve">од овој заклучок </w:t>
      </w:r>
      <w:r w:rsidRPr="00CC0E7A">
        <w:rPr>
          <w:rFonts w:ascii="Arial" w:hAnsi="Arial" w:cs="Arial"/>
        </w:rPr>
        <w:t>заедно со подвижните предмети</w:t>
      </w:r>
      <w:r>
        <w:rPr>
          <w:rFonts w:ascii="Arial" w:hAnsi="Arial" w:cs="Arial"/>
        </w:rPr>
        <w:t xml:space="preserve"> (опремата)</w:t>
      </w:r>
      <w:r w:rsidRPr="00CC0E7A">
        <w:rPr>
          <w:rFonts w:ascii="Arial" w:hAnsi="Arial" w:cs="Arial"/>
        </w:rPr>
        <w:t xml:space="preserve"> од И.бр.</w:t>
      </w:r>
      <w:r>
        <w:rPr>
          <w:rFonts w:ascii="Arial" w:hAnsi="Arial" w:cs="Arial"/>
        </w:rPr>
        <w:t>631/2018</w:t>
      </w:r>
      <w:r w:rsidRPr="00CC0E7A">
        <w:rPr>
          <w:rFonts w:ascii="Arial" w:hAnsi="Arial" w:cs="Arial"/>
        </w:rPr>
        <w:t xml:space="preserve"> претставуваат неразделна целина </w:t>
      </w:r>
      <w:r w:rsidRPr="00CC0E7A">
        <w:rPr>
          <w:rFonts w:ascii="Arial" w:hAnsi="Arial" w:cs="Arial"/>
          <w:u w:val="single"/>
        </w:rPr>
        <w:t>и се продаваат во пакет</w:t>
      </w:r>
      <w:r w:rsidRPr="00CC0E7A">
        <w:rPr>
          <w:rFonts w:ascii="Arial" w:hAnsi="Arial" w:cs="Arial"/>
        </w:rPr>
        <w:t>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6B4F6F" w:rsidRPr="00823825" w:rsidRDefault="006B4F6F" w:rsidP="006B4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823825">
        <w:rPr>
          <w:rFonts w:ascii="Arial" w:hAnsi="Arial" w:cs="Arial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</w:rPr>
        <w:t>хипотека во корист на заложниот доверител и барање за пристапување од УЈП-РД Прилеп.</w:t>
      </w:r>
      <w:r w:rsidRPr="00823825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</w:t>
      </w:r>
      <w:r>
        <w:rPr>
          <w:rFonts w:ascii="Arial" w:hAnsi="Arial" w:cs="Arial"/>
        </w:rPr>
        <w:t>3</w:t>
      </w:r>
      <w:r w:rsidRPr="00823825">
        <w:rPr>
          <w:rFonts w:ascii="Arial" w:hAnsi="Arial" w:cs="Arial"/>
        </w:rPr>
        <w:t xml:space="preserve">0 дена од денот на </w:t>
      </w:r>
      <w:r>
        <w:rPr>
          <w:rFonts w:ascii="Arial" w:hAnsi="Arial" w:cs="Arial"/>
        </w:rPr>
        <w:t>доставување</w:t>
      </w:r>
      <w:r w:rsidRPr="00823825">
        <w:rPr>
          <w:rFonts w:ascii="Arial" w:hAnsi="Arial" w:cs="Arial"/>
        </w:rPr>
        <w:t xml:space="preserve"> на Заклучокот за </w:t>
      </w:r>
      <w:r>
        <w:rPr>
          <w:rFonts w:ascii="Arial" w:hAnsi="Arial" w:cs="Arial"/>
        </w:rPr>
        <w:t>предавање во владение на недвижноста</w:t>
      </w:r>
      <w:r w:rsidRPr="00823825">
        <w:rPr>
          <w:rFonts w:ascii="Arial" w:hAnsi="Arial" w:cs="Arial"/>
        </w:rPr>
        <w:t>, а ако тоа не го стори, извршителот на предлог од купувачот присилно ќе го изврши испразнувањето  на зградата односно станот.</w:t>
      </w:r>
      <w:r w:rsidRPr="00823825">
        <w:rPr>
          <w:rFonts w:ascii="Arial" w:hAnsi="Arial" w:cs="Arial"/>
          <w:lang w:val="ru-RU"/>
        </w:rPr>
        <w:t xml:space="preserve"> </w:t>
      </w:r>
    </w:p>
    <w:p w:rsidR="006B4F6F" w:rsidRDefault="006B4F6F" w:rsidP="006B4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823825">
        <w:rPr>
          <w:rFonts w:ascii="Arial" w:hAnsi="Arial" w:cs="Arial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</w:t>
      </w:r>
    </w:p>
    <w:p w:rsidR="006B4F6F" w:rsidRPr="00823825" w:rsidRDefault="006B4F6F" w:rsidP="006B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6B4F6F" w:rsidRPr="00823825" w:rsidRDefault="006B4F6F" w:rsidP="006B4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6B4F6F" w:rsidRDefault="006B4F6F" w:rsidP="006B4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6B4F6F" w:rsidRPr="00823825" w:rsidRDefault="006B4F6F" w:rsidP="006B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</w:t>
      </w:r>
      <w:r>
        <w:rPr>
          <w:rFonts w:ascii="Arial" w:hAnsi="Arial" w:cs="Arial"/>
        </w:rPr>
        <w:t xml:space="preserve">средствата </w:t>
      </w:r>
      <w:r w:rsidRPr="00823825">
        <w:rPr>
          <w:rFonts w:ascii="Arial" w:hAnsi="Arial" w:cs="Arial"/>
        </w:rPr>
        <w:t xml:space="preserve">од положената гаранција </w:t>
      </w:r>
      <w:r>
        <w:rPr>
          <w:rFonts w:ascii="Arial" w:hAnsi="Arial" w:cs="Arial"/>
        </w:rPr>
        <w:t>се сметаат за наплатени средства во извршувањето</w:t>
      </w:r>
      <w:r w:rsidRPr="00823825">
        <w:rPr>
          <w:rFonts w:ascii="Arial" w:hAnsi="Arial" w:cs="Arial"/>
        </w:rPr>
        <w:t>.</w:t>
      </w:r>
    </w:p>
    <w:p w:rsidR="006B4F6F" w:rsidRPr="00823825" w:rsidRDefault="006B4F6F" w:rsidP="006B4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6B4F6F" w:rsidRPr="00823825" w:rsidRDefault="006B4F6F" w:rsidP="006B4F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B4F6F" w:rsidRDefault="006B4F6F" w:rsidP="006B4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4F6F" w:rsidRPr="0097440C" w:rsidRDefault="006B4F6F" w:rsidP="006B4F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7440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B4F6F" w:rsidRPr="0097440C" w:rsidTr="00BA3446">
        <w:trPr>
          <w:trHeight w:val="851"/>
        </w:trPr>
        <w:tc>
          <w:tcPr>
            <w:tcW w:w="4297" w:type="dxa"/>
          </w:tcPr>
          <w:p w:rsidR="006B4F6F" w:rsidRPr="0097440C" w:rsidRDefault="006B4F6F" w:rsidP="00BA344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97440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6F" w:rsidRDefault="006B4F6F" w:rsidP="006B4F6F">
      <w:pPr>
        <w:spacing w:after="0" w:line="240" w:lineRule="auto"/>
      </w:pPr>
      <w:r>
        <w:separator/>
      </w:r>
    </w:p>
  </w:endnote>
  <w:endnote w:type="continuationSeparator" w:id="0">
    <w:p w:rsidR="006B4F6F" w:rsidRDefault="006B4F6F" w:rsidP="006B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6F" w:rsidRPr="006B4F6F" w:rsidRDefault="006B4F6F" w:rsidP="006B4F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2335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23356">
      <w:rPr>
        <w:rFonts w:ascii="Arial" w:hAnsi="Arial" w:cs="Arial"/>
        <w:sz w:val="14"/>
      </w:rPr>
      <w:fldChar w:fldCharType="separate"/>
    </w:r>
    <w:r w:rsidR="00AB4F87">
      <w:rPr>
        <w:rFonts w:ascii="Arial" w:hAnsi="Arial" w:cs="Arial"/>
        <w:noProof/>
        <w:sz w:val="14"/>
      </w:rPr>
      <w:t>1</w:t>
    </w:r>
    <w:r w:rsidR="0092335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6F" w:rsidRDefault="006B4F6F" w:rsidP="006B4F6F">
      <w:pPr>
        <w:spacing w:after="0" w:line="240" w:lineRule="auto"/>
      </w:pPr>
      <w:r>
        <w:separator/>
      </w:r>
    </w:p>
  </w:footnote>
  <w:footnote w:type="continuationSeparator" w:id="0">
    <w:p w:rsidR="006B4F6F" w:rsidRDefault="006B4F6F" w:rsidP="006B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1D0EE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B4F6F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3356"/>
    <w:rsid w:val="00926A7A"/>
    <w:rsid w:val="009626C8"/>
    <w:rsid w:val="00990882"/>
    <w:rsid w:val="00AB4F87"/>
    <w:rsid w:val="00AE3FFA"/>
    <w:rsid w:val="00B20C15"/>
    <w:rsid w:val="00B269ED"/>
    <w:rsid w:val="00B41890"/>
    <w:rsid w:val="00B51157"/>
    <w:rsid w:val="00B62603"/>
    <w:rsid w:val="00BC5E22"/>
    <w:rsid w:val="00BF5143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7BC0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F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F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2019-04-04T08:12:00Z</dcterms:created>
  <dcterms:modified xsi:type="dcterms:W3CDTF">2019-04-04T08:14:00Z</dcterms:modified>
</cp:coreProperties>
</file>