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461AA9" w:rsidTr="00A00F71">
        <w:tc>
          <w:tcPr>
            <w:tcW w:w="6008" w:type="dxa"/>
            <w:hideMark/>
          </w:tcPr>
          <w:p w:rsidR="00461AA9" w:rsidRDefault="00461AA9" w:rsidP="00A00F7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61AA9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461AA9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461AA9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1AA9" w:rsidRPr="00162356" w:rsidTr="00A00F71">
        <w:tc>
          <w:tcPr>
            <w:tcW w:w="6008" w:type="dxa"/>
            <w:hideMark/>
          </w:tcPr>
          <w:p w:rsidR="00461AA9" w:rsidRPr="00162356" w:rsidRDefault="00461AA9" w:rsidP="00A00F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461AA9" w:rsidRPr="00162356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1AA9" w:rsidRPr="00162356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461AA9" w:rsidRPr="00162356" w:rsidRDefault="00461AA9" w:rsidP="00A00F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461AA9" w:rsidRPr="005E2113" w:rsidTr="00A00F71">
        <w:tc>
          <w:tcPr>
            <w:tcW w:w="6008" w:type="dxa"/>
            <w:hideMark/>
          </w:tcPr>
          <w:p w:rsidR="00461AA9" w:rsidRPr="005E2113" w:rsidRDefault="00461AA9" w:rsidP="00A00F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7659A8">
              <w:rPr>
                <w:rFonts w:ascii="Arial" w:hAnsi="Arial" w:cs="Arial"/>
                <w:b/>
              </w:rPr>
              <w:t>Владе</w:t>
            </w:r>
            <w:proofErr w:type="spellEnd"/>
            <w:r w:rsidRPr="007659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59A8">
              <w:rPr>
                <w:rFonts w:ascii="Arial" w:hAnsi="Arial" w:cs="Arial"/>
                <w:b/>
              </w:rPr>
              <w:t>Милевски</w:t>
            </w:r>
            <w:proofErr w:type="spellEnd"/>
          </w:p>
        </w:tc>
        <w:tc>
          <w:tcPr>
            <w:tcW w:w="549" w:type="dxa"/>
          </w:tcPr>
          <w:p w:rsidR="00461AA9" w:rsidRPr="005E2113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1AA9" w:rsidRPr="005E2113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1AA9" w:rsidRPr="005E2113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61AA9" w:rsidRPr="00162356" w:rsidTr="00A00F71">
        <w:tc>
          <w:tcPr>
            <w:tcW w:w="6008" w:type="dxa"/>
            <w:hideMark/>
          </w:tcPr>
          <w:p w:rsidR="00461AA9" w:rsidRPr="00162356" w:rsidRDefault="00461AA9" w:rsidP="00A00F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461AA9" w:rsidRPr="00162356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1AA9" w:rsidRPr="00162356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1AA9" w:rsidRPr="00162356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61AA9" w:rsidRPr="00162356" w:rsidTr="00A00F71">
        <w:tc>
          <w:tcPr>
            <w:tcW w:w="6008" w:type="dxa"/>
            <w:hideMark/>
          </w:tcPr>
          <w:p w:rsidR="00461AA9" w:rsidRPr="00905C7E" w:rsidRDefault="00461AA9" w:rsidP="00A00F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461AA9" w:rsidRPr="00162356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1AA9" w:rsidRPr="00162356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461AA9" w:rsidRPr="00162356" w:rsidRDefault="00461AA9" w:rsidP="00A00F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7659A8">
              <w:rPr>
                <w:rFonts w:ascii="Arial" w:hAnsi="Arial" w:cs="Arial"/>
                <w:b/>
                <w:color w:val="000000"/>
                <w:lang w:val="mk-MK"/>
              </w:rPr>
              <w:t>46/14</w:t>
            </w:r>
          </w:p>
        </w:tc>
      </w:tr>
      <w:tr w:rsidR="00461AA9" w:rsidRPr="00285A4E" w:rsidTr="00A00F71">
        <w:tc>
          <w:tcPr>
            <w:tcW w:w="6008" w:type="dxa"/>
            <w:hideMark/>
          </w:tcPr>
          <w:p w:rsidR="00461AA9" w:rsidRPr="00285A4E" w:rsidRDefault="00461AA9" w:rsidP="00A00F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7659A8">
              <w:rPr>
                <w:rFonts w:ascii="Arial" w:hAnsi="Arial" w:cs="Arial"/>
                <w:b/>
              </w:rPr>
              <w:t>Битола</w:t>
            </w:r>
            <w:proofErr w:type="spellEnd"/>
            <w:r w:rsidRPr="007659A8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7659A8">
              <w:rPr>
                <w:rFonts w:ascii="Arial" w:hAnsi="Arial" w:cs="Arial"/>
                <w:b/>
              </w:rPr>
              <w:t>Ресен</w:t>
            </w:r>
            <w:proofErr w:type="spellEnd"/>
          </w:p>
        </w:tc>
        <w:tc>
          <w:tcPr>
            <w:tcW w:w="549" w:type="dxa"/>
          </w:tcPr>
          <w:p w:rsidR="00461AA9" w:rsidRPr="00285A4E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1AA9" w:rsidRPr="00285A4E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1AA9" w:rsidRPr="00285A4E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61AA9" w:rsidTr="00A00F71">
        <w:tc>
          <w:tcPr>
            <w:tcW w:w="6008" w:type="dxa"/>
            <w:hideMark/>
          </w:tcPr>
          <w:p w:rsidR="00461AA9" w:rsidRDefault="00461AA9" w:rsidP="00A00F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659A8">
              <w:rPr>
                <w:rFonts w:ascii="Arial" w:hAnsi="Arial" w:cs="Arial"/>
                <w:b/>
                <w:lang w:val="ru-RU"/>
              </w:rPr>
              <w:t>ул.Борка Левата бр.4</w:t>
            </w:r>
          </w:p>
        </w:tc>
        <w:tc>
          <w:tcPr>
            <w:tcW w:w="549" w:type="dxa"/>
          </w:tcPr>
          <w:p w:rsidR="00461AA9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1AA9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1AA9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61AA9" w:rsidTr="00A00F71">
        <w:tc>
          <w:tcPr>
            <w:tcW w:w="6008" w:type="dxa"/>
            <w:hideMark/>
          </w:tcPr>
          <w:p w:rsidR="00461AA9" w:rsidRDefault="00461AA9" w:rsidP="00A00F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659A8">
              <w:rPr>
                <w:rFonts w:ascii="Arial" w:hAnsi="Arial" w:cs="Arial"/>
                <w:b/>
                <w:lang w:val="ru-RU"/>
              </w:rPr>
              <w:t>047-228-333</w:t>
            </w:r>
          </w:p>
        </w:tc>
        <w:tc>
          <w:tcPr>
            <w:tcW w:w="549" w:type="dxa"/>
          </w:tcPr>
          <w:p w:rsidR="00461AA9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61AA9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61AA9" w:rsidRDefault="00461AA9" w:rsidP="00A00F7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461AA9" w:rsidRDefault="00461AA9" w:rsidP="00461AA9">
      <w:pPr>
        <w:ind w:firstLine="720"/>
        <w:jc w:val="both"/>
        <w:rPr>
          <w:rFonts w:ascii="Arial" w:hAnsi="Arial" w:cs="Arial"/>
          <w:lang w:val="mk-MK"/>
        </w:rPr>
      </w:pPr>
    </w:p>
    <w:p w:rsidR="00461AA9" w:rsidRPr="001A0101" w:rsidRDefault="00914245" w:rsidP="00461A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Pr="00B74E97">
        <w:rPr>
          <w:rFonts w:ascii="Arial" w:hAnsi="Arial" w:cs="Arial"/>
          <w:color w:val="000000"/>
        </w:rPr>
        <w:t>Владе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Милевски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B74E97">
        <w:rPr>
          <w:rFonts w:ascii="Arial" w:hAnsi="Arial" w:cs="Arial"/>
          <w:color w:val="000000"/>
        </w:rPr>
        <w:t>Битола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B74E97">
        <w:rPr>
          <w:rFonts w:ascii="Arial" w:hAnsi="Arial" w:cs="Arial"/>
          <w:color w:val="000000"/>
        </w:rPr>
        <w:t>Јован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Илиевски</w:t>
      </w:r>
      <w:proofErr w:type="spellEnd"/>
      <w:r w:rsidRPr="00A202A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со живеалиште на</w:t>
      </w:r>
      <w:r w:rsidRPr="009A3579">
        <w:rPr>
          <w:rFonts w:ascii="Arial" w:hAnsi="Arial" w:cs="Arial"/>
          <w:lang w:val="mk-MK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ул.Васко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Карангелески</w:t>
      </w:r>
      <w:proofErr w:type="spellEnd"/>
      <w:r w:rsidRPr="00B74E97">
        <w:rPr>
          <w:rFonts w:ascii="Arial" w:hAnsi="Arial" w:cs="Arial"/>
          <w:color w:val="000000"/>
        </w:rPr>
        <w:t xml:space="preserve"> бр.3/4-60</w:t>
      </w:r>
      <w:r w:rsidRPr="00A202A9">
        <w:rPr>
          <w:rFonts w:ascii="Arial" w:hAnsi="Arial" w:cs="Arial"/>
          <w:lang w:val="mk-MK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Битола</w:t>
      </w:r>
      <w:proofErr w:type="spellEnd"/>
      <w:r w:rsidRPr="00B74E97">
        <w:rPr>
          <w:rFonts w:ascii="Arial" w:hAnsi="Arial" w:cs="Arial"/>
          <w:color w:val="000000"/>
        </w:rPr>
        <w:t xml:space="preserve">, </w:t>
      </w:r>
      <w:proofErr w:type="spellStart"/>
      <w:r w:rsidRPr="00B74E97">
        <w:rPr>
          <w:rFonts w:ascii="Arial" w:hAnsi="Arial" w:cs="Arial"/>
          <w:color w:val="000000"/>
        </w:rPr>
        <w:t>застапуван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од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адвокат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Милчо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Гроздановски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од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Битола</w:t>
      </w:r>
      <w:proofErr w:type="spellEnd"/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Нотарски акт </w:t>
      </w:r>
      <w:r w:rsidRPr="00B74E97">
        <w:rPr>
          <w:rFonts w:ascii="Arial" w:hAnsi="Arial" w:cs="Arial"/>
          <w:color w:val="000000"/>
        </w:rPr>
        <w:t>ОДУ Бр.226/13</w:t>
      </w:r>
      <w:r>
        <w:rPr>
          <w:rFonts w:ascii="Arial" w:hAnsi="Arial" w:cs="Arial"/>
          <w:lang w:val="mk-MK"/>
        </w:rPr>
        <w:t xml:space="preserve"> од </w:t>
      </w:r>
      <w:r w:rsidRPr="00B74E97">
        <w:rPr>
          <w:rFonts w:ascii="Arial" w:hAnsi="Arial" w:cs="Arial"/>
          <w:color w:val="000000"/>
        </w:rPr>
        <w:t>13.09.2013</w:t>
      </w:r>
      <w:r>
        <w:rPr>
          <w:rFonts w:ascii="Arial" w:hAnsi="Arial" w:cs="Arial"/>
          <w:lang w:val="mk-MK"/>
        </w:rPr>
        <w:t xml:space="preserve"> година на</w:t>
      </w:r>
      <w:r w:rsidRPr="009A3579">
        <w:rPr>
          <w:rFonts w:ascii="Arial" w:hAnsi="Arial" w:cs="Arial"/>
          <w:lang w:val="mk-MK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Нотар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Горан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Димановски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од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Битола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Pr="00B74E97">
        <w:rPr>
          <w:rFonts w:ascii="Arial" w:hAnsi="Arial" w:cs="Arial"/>
          <w:color w:val="000000"/>
        </w:rPr>
        <w:t>Зоран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Цветковски</w:t>
      </w:r>
      <w:proofErr w:type="spellEnd"/>
      <w:r>
        <w:rPr>
          <w:rFonts w:ascii="Arial" w:hAnsi="Arial" w:cs="Arial"/>
          <w:lang w:val="mk-MK"/>
        </w:rPr>
        <w:t xml:space="preserve"> со живеалиште</w:t>
      </w:r>
      <w:r w:rsidRPr="0011268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9A3579">
        <w:rPr>
          <w:rFonts w:ascii="Arial" w:hAnsi="Arial" w:cs="Arial"/>
          <w:lang w:val="mk-MK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ул.А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бб</w:t>
      </w:r>
      <w:proofErr w:type="spellEnd"/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с.Могила</w:t>
      </w:r>
      <w:proofErr w:type="spellEnd"/>
      <w:r>
        <w:rPr>
          <w:rFonts w:ascii="Arial" w:hAnsi="Arial" w:cs="Arial"/>
          <w:lang w:val="mk-MK"/>
        </w:rPr>
        <w:t>, Битола, за спроведување на извршување во вредност</w:t>
      </w:r>
      <w:r w:rsidRPr="009A3579">
        <w:rPr>
          <w:rFonts w:ascii="Arial" w:hAnsi="Arial" w:cs="Arial"/>
          <w:lang w:val="mk-MK"/>
        </w:rPr>
        <w:t xml:space="preserve"> </w:t>
      </w:r>
      <w:r w:rsidRPr="00B74E97">
        <w:rPr>
          <w:rFonts w:ascii="Arial" w:hAnsi="Arial" w:cs="Arial"/>
          <w:color w:val="000000"/>
        </w:rPr>
        <w:t>215.868,</w:t>
      </w:r>
      <w:r>
        <w:rPr>
          <w:rFonts w:ascii="Arial" w:hAnsi="Arial" w:cs="Arial"/>
          <w:color w:val="000000"/>
          <w:lang w:val="mk-MK"/>
        </w:rPr>
        <w:t>00</w:t>
      </w:r>
      <w:r w:rsidRPr="00B74E97">
        <w:rPr>
          <w:rFonts w:ascii="Arial" w:hAnsi="Arial" w:cs="Arial"/>
          <w:color w:val="000000"/>
        </w:rPr>
        <w:t xml:space="preserve"> </w:t>
      </w:r>
      <w:proofErr w:type="spellStart"/>
      <w:r w:rsidRPr="00B74E97"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lang w:val="mk-MK"/>
        </w:rPr>
        <w:t>ари</w:t>
      </w:r>
      <w:r w:rsidR="00461AA9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mk-MK"/>
        </w:rPr>
        <w:t>09.10.2019</w:t>
      </w:r>
      <w:r w:rsidR="00461AA9">
        <w:rPr>
          <w:rFonts w:ascii="Arial" w:hAnsi="Arial" w:cs="Arial"/>
          <w:lang w:val="mk-MK"/>
        </w:rPr>
        <w:t xml:space="preserve"> година го донесува следниот:</w:t>
      </w:r>
    </w:p>
    <w:p w:rsidR="00461AA9" w:rsidRPr="00AC774B" w:rsidRDefault="00461AA9" w:rsidP="00461AA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61AA9" w:rsidRPr="00905C7E" w:rsidRDefault="00461AA9" w:rsidP="00461AA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461AA9" w:rsidRPr="00905C7E" w:rsidRDefault="00461AA9" w:rsidP="00461AA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 w:rsidR="00914245">
        <w:rPr>
          <w:rFonts w:ascii="Arial" w:hAnsi="Arial" w:cs="Arial"/>
          <w:b/>
          <w:lang w:val="mk-MK"/>
        </w:rPr>
        <w:t xml:space="preserve">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461AA9" w:rsidRPr="00905C7E" w:rsidRDefault="00461AA9" w:rsidP="00461AA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461AA9" w:rsidRPr="00905C7E" w:rsidRDefault="00461AA9" w:rsidP="00461AA9">
      <w:pPr>
        <w:rPr>
          <w:rFonts w:ascii="Arial" w:hAnsi="Arial" w:cs="Arial"/>
          <w:lang w:val="mk-MK"/>
        </w:rPr>
      </w:pPr>
    </w:p>
    <w:p w:rsidR="00914245" w:rsidRDefault="00461AA9" w:rsidP="00914245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 w:rsidRPr="00905C7E">
        <w:rPr>
          <w:rFonts w:ascii="Arial" w:hAnsi="Arial" w:cs="Arial"/>
          <w:lang w:val="mk-MK"/>
        </w:rPr>
        <w:t xml:space="preserve">СЕ ОПРЕДЕЛУВА  продажба со </w:t>
      </w:r>
      <w:r w:rsidR="0045154C" w:rsidRPr="00C20A63">
        <w:rPr>
          <w:rFonts w:ascii="Arial" w:hAnsi="Arial" w:cs="Arial"/>
          <w:lang w:val="mk-MK"/>
        </w:rPr>
        <w:t>прво</w:t>
      </w:r>
      <w:r w:rsidR="00914245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усно  јавно наддавање на недвижност</w:t>
      </w:r>
      <w:r w:rsidR="00C20A63">
        <w:rPr>
          <w:rFonts w:ascii="Arial" w:hAnsi="Arial" w:cs="Arial"/>
          <w:lang w:val="mk-MK"/>
        </w:rPr>
        <w:t>ите означен</w:t>
      </w:r>
      <w:r w:rsidRPr="00905C7E">
        <w:rPr>
          <w:rFonts w:ascii="Arial" w:hAnsi="Arial" w:cs="Arial"/>
          <w:lang w:val="mk-MK"/>
        </w:rPr>
        <w:t xml:space="preserve"> како:</w:t>
      </w:r>
      <w:r w:rsidR="00914245">
        <w:rPr>
          <w:rFonts w:ascii="Arial" w:hAnsi="Arial" w:cs="Arial"/>
          <w:lang w:val="mk-MK"/>
        </w:rPr>
        <w:t xml:space="preserve"> ниви</w:t>
      </w:r>
      <w:r w:rsidR="00914245" w:rsidRPr="009C2EDA">
        <w:rPr>
          <w:rFonts w:ascii="Arial" w:hAnsi="Arial" w:cs="Arial"/>
          <w:lang w:val="mk-MK"/>
        </w:rPr>
        <w:t>,  сопственост на должникот</w:t>
      </w:r>
      <w:r w:rsidR="00914245">
        <w:rPr>
          <w:rFonts w:ascii="Arial" w:hAnsi="Arial" w:cs="Arial"/>
          <w:lang w:val="mk-MK"/>
        </w:rPr>
        <w:t xml:space="preserve"> </w:t>
      </w:r>
      <w:proofErr w:type="spellStart"/>
      <w:r w:rsidR="00914245" w:rsidRPr="00B74E97">
        <w:rPr>
          <w:rFonts w:ascii="Arial" w:hAnsi="Arial" w:cs="Arial"/>
          <w:color w:val="000000"/>
        </w:rPr>
        <w:t>Зоран</w:t>
      </w:r>
      <w:proofErr w:type="spellEnd"/>
      <w:r w:rsidR="00914245" w:rsidRPr="00B74E97">
        <w:rPr>
          <w:rFonts w:ascii="Arial" w:hAnsi="Arial" w:cs="Arial"/>
          <w:color w:val="000000"/>
        </w:rPr>
        <w:t xml:space="preserve"> </w:t>
      </w:r>
      <w:proofErr w:type="spellStart"/>
      <w:r w:rsidR="00914245" w:rsidRPr="00B74E97">
        <w:rPr>
          <w:rFonts w:ascii="Arial" w:hAnsi="Arial" w:cs="Arial"/>
          <w:color w:val="000000"/>
        </w:rPr>
        <w:t>Цветковски</w:t>
      </w:r>
      <w:proofErr w:type="spellEnd"/>
      <w:r w:rsidR="00914245">
        <w:rPr>
          <w:rFonts w:ascii="Arial" w:hAnsi="Arial" w:cs="Arial"/>
          <w:lang w:val="mk-MK"/>
        </w:rPr>
        <w:t xml:space="preserve"> со живеалиште</w:t>
      </w:r>
      <w:r w:rsidR="00914245" w:rsidRPr="0011268E">
        <w:rPr>
          <w:rFonts w:ascii="Arial" w:hAnsi="Arial" w:cs="Arial"/>
          <w:lang w:val="mk-MK"/>
        </w:rPr>
        <w:t xml:space="preserve"> </w:t>
      </w:r>
      <w:r w:rsidR="00914245">
        <w:rPr>
          <w:rFonts w:ascii="Arial" w:hAnsi="Arial" w:cs="Arial"/>
          <w:lang w:val="mk-MK"/>
        </w:rPr>
        <w:t>на</w:t>
      </w:r>
      <w:r w:rsidR="00914245" w:rsidRPr="009A3579">
        <w:rPr>
          <w:rFonts w:ascii="Arial" w:hAnsi="Arial" w:cs="Arial"/>
          <w:lang w:val="mk-MK"/>
        </w:rPr>
        <w:t xml:space="preserve"> </w:t>
      </w:r>
      <w:proofErr w:type="spellStart"/>
      <w:r w:rsidR="00914245" w:rsidRPr="00B74E97">
        <w:rPr>
          <w:rFonts w:ascii="Arial" w:hAnsi="Arial" w:cs="Arial"/>
          <w:color w:val="000000"/>
        </w:rPr>
        <w:t>ул.А</w:t>
      </w:r>
      <w:proofErr w:type="spellEnd"/>
      <w:r w:rsidR="00914245" w:rsidRPr="00B74E97">
        <w:rPr>
          <w:rFonts w:ascii="Arial" w:hAnsi="Arial" w:cs="Arial"/>
          <w:color w:val="000000"/>
        </w:rPr>
        <w:t xml:space="preserve"> </w:t>
      </w:r>
      <w:proofErr w:type="spellStart"/>
      <w:r w:rsidR="00914245" w:rsidRPr="00B74E97">
        <w:rPr>
          <w:rFonts w:ascii="Arial" w:hAnsi="Arial" w:cs="Arial"/>
          <w:color w:val="000000"/>
        </w:rPr>
        <w:t>бб</w:t>
      </w:r>
      <w:proofErr w:type="spellEnd"/>
      <w:r w:rsidR="00914245" w:rsidRPr="00B74E97">
        <w:rPr>
          <w:rFonts w:ascii="Arial" w:hAnsi="Arial" w:cs="Arial"/>
          <w:color w:val="000000"/>
        </w:rPr>
        <w:t xml:space="preserve"> </w:t>
      </w:r>
      <w:proofErr w:type="spellStart"/>
      <w:r w:rsidR="00914245" w:rsidRPr="00B74E97">
        <w:rPr>
          <w:rFonts w:ascii="Arial" w:hAnsi="Arial" w:cs="Arial"/>
          <w:color w:val="000000"/>
        </w:rPr>
        <w:t>с.Могила</w:t>
      </w:r>
      <w:proofErr w:type="spellEnd"/>
      <w:r w:rsidR="00914245">
        <w:rPr>
          <w:rFonts w:ascii="Arial" w:hAnsi="Arial" w:cs="Arial"/>
          <w:lang w:val="mk-MK"/>
        </w:rPr>
        <w:t xml:space="preserve">, </w:t>
      </w:r>
      <w:r w:rsidR="00914245">
        <w:rPr>
          <w:rFonts w:ascii="Arial" w:hAnsi="Arial" w:cs="Arial"/>
          <w:bCs/>
          <w:lang w:val="mk-MK"/>
        </w:rPr>
        <w:t>запишани во</w:t>
      </w:r>
      <w:r w:rsidR="00914245">
        <w:rPr>
          <w:rFonts w:ascii="Arial" w:hAnsi="Arial" w:cs="Arial"/>
          <w:b/>
          <w:bCs/>
          <w:lang w:val="mk-MK"/>
        </w:rPr>
        <w:t xml:space="preserve"> имотен лист број 998</w:t>
      </w:r>
      <w:r w:rsidR="00914245">
        <w:rPr>
          <w:rFonts w:ascii="Arial" w:hAnsi="Arial" w:cs="Arial"/>
          <w:bCs/>
          <w:lang w:val="mk-MK"/>
        </w:rPr>
        <w:t xml:space="preserve"> при Агенција за катастар на недвижности, Одделение за катастар на недвижности Битола, за </w:t>
      </w:r>
      <w:r w:rsidR="00914245" w:rsidRPr="00D546C0">
        <w:rPr>
          <w:rFonts w:ascii="Arial" w:hAnsi="Arial" w:cs="Arial"/>
          <w:b/>
          <w:bCs/>
          <w:lang w:val="mk-MK"/>
        </w:rPr>
        <w:t>катастарска</w:t>
      </w:r>
      <w:r w:rsidR="00914245">
        <w:rPr>
          <w:rFonts w:ascii="Arial" w:hAnsi="Arial" w:cs="Arial"/>
          <w:bCs/>
          <w:lang w:val="mk-MK"/>
        </w:rPr>
        <w:t xml:space="preserve"> </w:t>
      </w:r>
      <w:r w:rsidR="00914245">
        <w:rPr>
          <w:rFonts w:ascii="Arial" w:hAnsi="Arial" w:cs="Arial"/>
          <w:b/>
          <w:bCs/>
          <w:lang w:val="mk-MK"/>
        </w:rPr>
        <w:t>општина Могила</w:t>
      </w:r>
      <w:r w:rsidR="00914245">
        <w:rPr>
          <w:rFonts w:ascii="Arial" w:hAnsi="Arial" w:cs="Arial"/>
          <w:bCs/>
          <w:lang w:val="mk-MK"/>
        </w:rPr>
        <w:t xml:space="preserve"> </w:t>
      </w:r>
      <w:r w:rsidR="00914245">
        <w:rPr>
          <w:rFonts w:ascii="Arial" w:hAnsi="Arial" w:cs="Arial"/>
          <w:b/>
          <w:bCs/>
          <w:lang w:val="mk-MK"/>
        </w:rPr>
        <w:t>– вон г.р.</w:t>
      </w:r>
      <w:r w:rsidR="00914245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914245" w:rsidRPr="006901F0">
        <w:rPr>
          <w:rFonts w:ascii="Arial" w:hAnsi="Arial" w:cs="Arial"/>
          <w:bCs/>
          <w:color w:val="000000"/>
          <w:lang w:val="mk-MK" w:eastAsia="mk-MK"/>
        </w:rPr>
        <w:t>со следните ознаки:</w:t>
      </w:r>
    </w:p>
    <w:p w:rsidR="00A628BC" w:rsidRPr="0097400D" w:rsidRDefault="00A628BC" w:rsidP="00A628B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 бр.</w:t>
      </w:r>
      <w:r>
        <w:rPr>
          <w:rFonts w:ascii="Arial" w:hAnsi="Arial" w:cs="Arial"/>
          <w:bCs/>
          <w:lang w:val="mk-MK"/>
        </w:rPr>
        <w:t>1454, викано место ЛИВАДИ, план 6, скица 24, катастарска култура НИВА со површина од 3144 м2, класа 1, право на недвижност – сопственост, дел на недвижност 1/1, со почетна цена од 251.5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>0,00 денари,</w:t>
      </w:r>
      <w:r w:rsidRPr="006901F0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под која не може да се продаде на првото јавно наддавање</w:t>
      </w:r>
      <w:r>
        <w:rPr>
          <w:rFonts w:ascii="Arial" w:hAnsi="Arial" w:cs="Arial"/>
          <w:bCs/>
          <w:lang w:val="mk-MK"/>
        </w:rPr>
        <w:t>;</w:t>
      </w:r>
    </w:p>
    <w:p w:rsidR="00A628BC" w:rsidRPr="00224EAA" w:rsidRDefault="00A628BC" w:rsidP="00A628B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 бр.</w:t>
      </w:r>
      <w:r>
        <w:rPr>
          <w:rFonts w:ascii="Arial" w:hAnsi="Arial" w:cs="Arial"/>
          <w:bCs/>
          <w:lang w:val="mk-MK"/>
        </w:rPr>
        <w:t>3342, дел 1, викано место РИБАРИЦА, план 9, скица 43, катастарска култура НИВА со површина од 2405 м2, класа 1, право на недвижност – сопственост, дел на недвижност 1/1,</w:t>
      </w:r>
      <w:r w:rsidRPr="004035B9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со почетна цена од 192.400,00 денари, </w:t>
      </w:r>
      <w:r w:rsidRPr="00905C7E">
        <w:rPr>
          <w:rFonts w:ascii="Arial" w:hAnsi="Arial" w:cs="Arial"/>
          <w:lang w:val="mk-MK"/>
        </w:rPr>
        <w:t>под која не може да се продаде на првото јавно наддавање</w:t>
      </w:r>
      <w:r>
        <w:rPr>
          <w:rFonts w:ascii="Arial" w:hAnsi="Arial" w:cs="Arial"/>
          <w:bCs/>
          <w:lang w:val="mk-MK"/>
        </w:rPr>
        <w:t xml:space="preserve">; </w:t>
      </w:r>
    </w:p>
    <w:p w:rsidR="00A628BC" w:rsidRPr="001F5810" w:rsidRDefault="00A628BC" w:rsidP="00A628B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 бр.</w:t>
      </w:r>
      <w:r w:rsidRPr="00224EAA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1065, викано место САРВАНКА, план 6, скица 14, катастарска култура НИВА со површина од 2069 м2, класа 1, право на недвижност – сопственост, дел на недвижност 1/1, со почетна цена од  165.520,00 денари, </w:t>
      </w:r>
      <w:r w:rsidRPr="00905C7E">
        <w:rPr>
          <w:rFonts w:ascii="Arial" w:hAnsi="Arial" w:cs="Arial"/>
          <w:lang w:val="mk-MK"/>
        </w:rPr>
        <w:t>под која не може да се продаде на првото јавно наддавање</w:t>
      </w:r>
      <w:r>
        <w:rPr>
          <w:rFonts w:ascii="Arial" w:hAnsi="Arial" w:cs="Arial"/>
          <w:bCs/>
          <w:lang w:val="mk-MK"/>
        </w:rPr>
        <w:t>;</w:t>
      </w:r>
    </w:p>
    <w:p w:rsidR="00461AA9" w:rsidRPr="00905C7E" w:rsidRDefault="00461AA9" w:rsidP="00461AA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612CFC">
        <w:rPr>
          <w:rFonts w:ascii="Arial" w:hAnsi="Arial" w:cs="Arial"/>
          <w:lang w:val="ru-RU"/>
        </w:rPr>
        <w:t xml:space="preserve">07.11.2019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612CFC">
        <w:rPr>
          <w:rFonts w:ascii="Arial" w:hAnsi="Arial" w:cs="Arial"/>
          <w:lang w:val="ru-RU"/>
        </w:rPr>
        <w:t xml:space="preserve">14,00 </w:t>
      </w:r>
      <w:r w:rsidRPr="00905C7E">
        <w:rPr>
          <w:rFonts w:ascii="Arial" w:hAnsi="Arial" w:cs="Arial"/>
          <w:lang w:val="mk-MK"/>
        </w:rPr>
        <w:t xml:space="preserve">часот  во просториите </w:t>
      </w:r>
      <w:r w:rsidR="008F13BC" w:rsidRPr="00905C7E">
        <w:rPr>
          <w:rFonts w:ascii="Arial" w:hAnsi="Arial" w:cs="Arial"/>
          <w:lang w:val="mk-MK"/>
        </w:rPr>
        <w:t xml:space="preserve">на </w:t>
      </w:r>
      <w:r w:rsidR="008F13BC">
        <w:rPr>
          <w:rFonts w:ascii="Arial" w:hAnsi="Arial" w:cs="Arial"/>
          <w:lang w:val="ru-RU"/>
        </w:rPr>
        <w:t>канцеларија на извршител Владе Милевски – Битола, ул.Борка Левата бр.4</w:t>
      </w:r>
      <w:r w:rsidR="008F13BC" w:rsidRPr="00905C7E">
        <w:rPr>
          <w:rFonts w:ascii="Arial" w:hAnsi="Arial" w:cs="Arial"/>
          <w:lang w:val="mk-MK"/>
        </w:rPr>
        <w:t>.</w:t>
      </w:r>
    </w:p>
    <w:p w:rsidR="00461AA9" w:rsidRPr="00905C7E" w:rsidRDefault="008F13BC" w:rsidP="00461AA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очетната вредност на недвижностите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A628BC">
        <w:rPr>
          <w:rFonts w:ascii="Arial" w:hAnsi="Arial" w:cs="Arial"/>
          <w:lang w:val="ru-RU"/>
        </w:rPr>
        <w:t>И.бр.46/14 од 17.05.2019 година.</w:t>
      </w:r>
      <w:r>
        <w:rPr>
          <w:rFonts w:ascii="Arial" w:hAnsi="Arial" w:cs="Arial"/>
          <w:lang w:val="ru-RU"/>
        </w:rPr>
        <w:t xml:space="preserve"> </w:t>
      </w:r>
    </w:p>
    <w:p w:rsidR="009607D0" w:rsidRPr="00905C7E" w:rsidRDefault="009607D0" w:rsidP="009607D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</w:t>
      </w:r>
      <w:r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</w:t>
      </w:r>
      <w:r w:rsidRPr="00905C7E">
        <w:rPr>
          <w:rFonts w:ascii="Arial" w:hAnsi="Arial" w:cs="Arial"/>
          <w:lang w:val="mk-MK"/>
        </w:rPr>
        <w:t>е оптоварен</w:t>
      </w:r>
      <w:r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со следните товари и службености</w:t>
      </w:r>
      <w:r>
        <w:rPr>
          <w:rFonts w:ascii="Arial" w:hAnsi="Arial" w:cs="Arial"/>
          <w:lang w:val="mk-MK"/>
        </w:rPr>
        <w:t>: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Налог за извршување на извршител Владе Милевски од Битола и налог за извршување на извршител Николче Диневски од Битола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607D0" w:rsidRPr="00905C7E" w:rsidRDefault="009607D0" w:rsidP="009607D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607D0" w:rsidRPr="001E6572" w:rsidRDefault="009607D0" w:rsidP="009607D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5E159B">
        <w:rPr>
          <w:rFonts w:ascii="Arial" w:hAnsi="Arial" w:cs="Arial"/>
          <w:color w:val="000000"/>
          <w:lang w:val="mk-MK" w:eastAsia="mk-MK"/>
        </w:rPr>
        <w:t>500000000663022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5E159B">
        <w:rPr>
          <w:rFonts w:ascii="Arial" w:hAnsi="Arial" w:cs="Arial"/>
          <w:color w:val="000000"/>
          <w:lang w:val="mk-MK" w:eastAsia="mk-MK"/>
        </w:rPr>
        <w:t>Стопанска банка АД Битола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5E159B">
        <w:rPr>
          <w:rFonts w:ascii="Arial" w:hAnsi="Arial" w:cs="Arial"/>
          <w:color w:val="000000"/>
          <w:lang w:val="mk-MK" w:eastAsia="mk-MK"/>
        </w:rPr>
        <w:t>МК5002010501955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lang w:val="mk-MK"/>
        </w:rPr>
        <w:t xml:space="preserve">најдоцна до </w:t>
      </w:r>
      <w:r w:rsidR="001C70F1">
        <w:rPr>
          <w:rFonts w:ascii="Arial" w:hAnsi="Arial" w:cs="Arial"/>
          <w:lang w:val="mk-MK"/>
        </w:rPr>
        <w:t>06.11</w:t>
      </w:r>
      <w:r>
        <w:rPr>
          <w:rFonts w:ascii="Arial" w:hAnsi="Arial" w:cs="Arial"/>
          <w:lang w:val="mk-MK"/>
        </w:rPr>
        <w:t>.2019 година.</w:t>
      </w:r>
    </w:p>
    <w:p w:rsidR="009607D0" w:rsidRPr="00905C7E" w:rsidRDefault="009607D0" w:rsidP="009607D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607D0" w:rsidRPr="00905C7E" w:rsidRDefault="009607D0" w:rsidP="009607D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607D0" w:rsidRPr="00905C7E" w:rsidRDefault="009607D0" w:rsidP="009607D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 xml:space="preserve">: дневниот весник Слободен печат и </w:t>
      </w:r>
      <w:r w:rsidRPr="00905C7E">
        <w:rPr>
          <w:rFonts w:ascii="Arial" w:hAnsi="Arial" w:cs="Arial"/>
          <w:lang w:val="ru-RU"/>
        </w:rPr>
        <w:t xml:space="preserve"> електронск</w:t>
      </w:r>
      <w:r>
        <w:rPr>
          <w:rFonts w:ascii="Arial" w:hAnsi="Arial" w:cs="Arial"/>
          <w:lang w:val="ru-RU"/>
        </w:rPr>
        <w:t>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9607D0" w:rsidRPr="00905C7E" w:rsidRDefault="009607D0" w:rsidP="009607D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</w:t>
      </w:r>
      <w:r>
        <w:rPr>
          <w:rFonts w:ascii="Arial" w:hAnsi="Arial" w:cs="Arial"/>
          <w:lang w:val="mk-MK"/>
        </w:rPr>
        <w:t xml:space="preserve">до </w:t>
      </w:r>
      <w:r w:rsidRPr="00905C7E">
        <w:rPr>
          <w:rFonts w:ascii="Arial" w:hAnsi="Arial" w:cs="Arial"/>
          <w:lang w:val="mk-MK"/>
        </w:rPr>
        <w:t>лицата кои имаат запишано или законско право на првенство на купување и до надлежниот орган на управата.</w:t>
      </w:r>
    </w:p>
    <w:p w:rsidR="009607D0" w:rsidRPr="00AC774B" w:rsidRDefault="009607D0" w:rsidP="009607D0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607D0" w:rsidRDefault="009607D0" w:rsidP="009607D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9607D0" w:rsidTr="00A00F71">
        <w:tc>
          <w:tcPr>
            <w:tcW w:w="5377" w:type="dxa"/>
          </w:tcPr>
          <w:p w:rsidR="009607D0" w:rsidRDefault="009607D0" w:rsidP="00A00F71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9607D0" w:rsidRDefault="009607D0" w:rsidP="00A00F71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</w:t>
            </w:r>
            <w:r w:rsidRPr="005E159B">
              <w:rPr>
                <w:rFonts w:ascii="Arial" w:hAnsi="Arial" w:cs="Arial"/>
                <w:bCs/>
                <w:color w:val="000000"/>
                <w:lang w:val="mk-MK" w:eastAsia="mk-MK"/>
              </w:rPr>
              <w:t>Владе Милевски</w:t>
            </w:r>
          </w:p>
        </w:tc>
      </w:tr>
    </w:tbl>
    <w:p w:rsidR="009607D0" w:rsidRDefault="009607D0" w:rsidP="009607D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607D0" w:rsidRDefault="009607D0" w:rsidP="009607D0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mk-MK"/>
        </w:rPr>
        <w:t xml:space="preserve">         </w:t>
      </w:r>
      <w:r>
        <w:rPr>
          <w:rFonts w:ascii="Arial" w:hAnsi="Arial" w:cs="Arial"/>
        </w:rPr>
        <w:t xml:space="preserve"> ________________</w:t>
      </w:r>
    </w:p>
    <w:p w:rsidR="009607D0" w:rsidRPr="00F5286C" w:rsidRDefault="009607D0" w:rsidP="009607D0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607D0" w:rsidRDefault="009607D0" w:rsidP="009607D0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Д.-на: странките, извршител Николче Диневски – Битола,</w:t>
      </w:r>
    </w:p>
    <w:p w:rsidR="009607D0" w:rsidRDefault="009607D0" w:rsidP="009607D0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Општина Могила-Служба за администрирање на даноци,</w:t>
      </w:r>
    </w:p>
    <w:p w:rsidR="009607D0" w:rsidRPr="003D5678" w:rsidRDefault="009607D0" w:rsidP="009607D0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Управа за јавни приходи Битола</w:t>
      </w:r>
    </w:p>
    <w:p w:rsidR="009607D0" w:rsidRDefault="009607D0" w:rsidP="009607D0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607D0" w:rsidRPr="00905C7E" w:rsidRDefault="009607D0" w:rsidP="009607D0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>
        <w:rPr>
          <w:rFonts w:ascii="Arial" w:hAnsi="Arial" w:cs="Arial"/>
          <w:lang w:val="mk-MK"/>
        </w:rPr>
        <w:t>Битола,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9607D0" w:rsidRPr="00905C7E" w:rsidRDefault="009607D0" w:rsidP="009607D0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61AA9" w:rsidRDefault="00461AA9" w:rsidP="00461AA9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461AA9" w:rsidRDefault="00461AA9" w:rsidP="00461AA9">
      <w:pPr>
        <w:pStyle w:val="BodyText"/>
        <w:rPr>
          <w:rFonts w:ascii="Arial" w:hAnsi="Arial" w:cs="Arial"/>
          <w:lang w:val="mk-MK"/>
        </w:rPr>
      </w:pPr>
    </w:p>
    <w:p w:rsidR="00A43377" w:rsidRDefault="00A43377"/>
    <w:sectPr w:rsidR="00A43377" w:rsidSect="00A00F71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1AA9"/>
    <w:rsid w:val="00096B95"/>
    <w:rsid w:val="001C70F1"/>
    <w:rsid w:val="00350FD1"/>
    <w:rsid w:val="003C046D"/>
    <w:rsid w:val="0045154C"/>
    <w:rsid w:val="00461AA9"/>
    <w:rsid w:val="005F4FC1"/>
    <w:rsid w:val="005F6545"/>
    <w:rsid w:val="00612CFC"/>
    <w:rsid w:val="00805EE5"/>
    <w:rsid w:val="008F13BC"/>
    <w:rsid w:val="00914245"/>
    <w:rsid w:val="009607D0"/>
    <w:rsid w:val="00A00F71"/>
    <w:rsid w:val="00A43377"/>
    <w:rsid w:val="00A628BC"/>
    <w:rsid w:val="00C2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A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1AA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61AA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A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izvrsitel1</cp:lastModifiedBy>
  <cp:revision>9</cp:revision>
  <dcterms:created xsi:type="dcterms:W3CDTF">2019-10-10T03:43:00Z</dcterms:created>
  <dcterms:modified xsi:type="dcterms:W3CDTF">2019-10-21T07:57:00Z</dcterms:modified>
</cp:coreProperties>
</file>