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08"/>
      </w:tblGrid>
      <w:tr w:rsidR="008E0A08" w:rsidTr="00C80087">
        <w:tc>
          <w:tcPr>
            <w:tcW w:w="2908" w:type="dxa"/>
          </w:tcPr>
          <w:p w:rsidR="008E0A08" w:rsidRDefault="008E0A08" w:rsidP="00C8008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8E0A08" w:rsidRPr="008E0A08" w:rsidRDefault="008E0A08" w:rsidP="008E0A08">
      <w:pPr>
        <w:ind w:left="6480" w:firstLine="720"/>
        <w:jc w:val="both"/>
        <w:rPr>
          <w:rFonts w:ascii="Arial" w:hAnsi="Arial" w:cs="Arial"/>
          <w:b/>
          <w:lang w:val="mk-MK"/>
        </w:rPr>
      </w:pPr>
      <w:r w:rsidRPr="008E0A08">
        <w:rPr>
          <w:rFonts w:ascii="Arial" w:hAnsi="Arial" w:cs="Arial"/>
          <w:b/>
          <w:lang w:val="mk-MK"/>
        </w:rPr>
        <w:t>И.бр.98/2019</w:t>
      </w:r>
    </w:p>
    <w:p w:rsidR="008E0A08" w:rsidRDefault="008E0A08" w:rsidP="00F56823">
      <w:pPr>
        <w:ind w:firstLine="720"/>
        <w:jc w:val="both"/>
        <w:rPr>
          <w:rFonts w:ascii="Arial" w:hAnsi="Arial" w:cs="Arial"/>
          <w:lang w:val="mk-MK"/>
        </w:rPr>
      </w:pPr>
    </w:p>
    <w:p w:rsidR="00F56823" w:rsidRDefault="00F56823" w:rsidP="00F5682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Ул.11-ти Октомври бр.7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бр.669/08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26.08.2008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Верица Панова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Звонко Николовски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ул.Климент Охридски бр.1/19 Струмица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1.367.853,00 ден.</w:t>
      </w:r>
      <w:r>
        <w:rPr>
          <w:rFonts w:ascii="Arial" w:hAnsi="Arial" w:cs="Arial"/>
          <w:lang w:val="mk-MK"/>
        </w:rPr>
        <w:t>, на ден 1</w:t>
      </w:r>
      <w:r w:rsidR="008202A8">
        <w:rPr>
          <w:rFonts w:ascii="Arial" w:hAnsi="Arial" w:cs="Arial"/>
          <w:lang w:val="mk-MK"/>
        </w:rPr>
        <w:t>3</w:t>
      </w:r>
      <w:r>
        <w:rPr>
          <w:rFonts w:ascii="Arial" w:hAnsi="Arial" w:cs="Arial"/>
          <w:lang w:val="mk-MK"/>
        </w:rPr>
        <w:t>.1</w:t>
      </w:r>
      <w:r w:rsidR="008202A8"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mk-MK"/>
        </w:rPr>
        <w:t>.2019 година го донесува следниот:</w:t>
      </w:r>
    </w:p>
    <w:p w:rsidR="00F56823" w:rsidRDefault="00F56823" w:rsidP="00F56823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F56823" w:rsidRDefault="00F56823" w:rsidP="00F5682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F56823" w:rsidRDefault="00F56823" w:rsidP="00F5682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8202A8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F56823" w:rsidRDefault="00F56823" w:rsidP="00F5682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F56823" w:rsidRDefault="00F56823" w:rsidP="00F56823">
      <w:pPr>
        <w:rPr>
          <w:rFonts w:ascii="Arial" w:hAnsi="Arial" w:cs="Arial"/>
          <w:lang w:val="mk-MK"/>
        </w:rPr>
      </w:pPr>
    </w:p>
    <w:p w:rsidR="008202A8" w:rsidRDefault="00F56823" w:rsidP="00F5682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F56823" w:rsidRDefault="00F56823" w:rsidP="00F56823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СТАН, изграден на,</w:t>
      </w:r>
    </w:p>
    <w:p w:rsidR="00F56823" w:rsidRDefault="00F56823" w:rsidP="00F5682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-КП.бр.7339, дел 4,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 xml:space="preserve">дреса К.ОХРИДСКИ,зграда 1, намена на зграда ПОМОШНИ ПРОСТОРИИ, влез 001, кат ПО, број 016, со површина од 5 м.кв. КО Струмица </w:t>
      </w:r>
    </w:p>
    <w:p w:rsidR="00F56823" w:rsidRDefault="00F56823" w:rsidP="00F5682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-КП.бр.7339, дел 4,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>дреса К.ОХРИДСКИ,зграда 1, намена на зграда СТАМБЕНА ЗГРАДА-СТАН, влез 001, кат ТП, стан 019, со површина од 83 м.кв. КО Струмица,</w:t>
      </w:r>
    </w:p>
    <w:p w:rsidR="00F56823" w:rsidRDefault="00F56823" w:rsidP="00F56823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бр.14981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при АКН-Струмица</w:t>
      </w:r>
      <w:r>
        <w:rPr>
          <w:rFonts w:ascii="Arial" w:hAnsi="Arial" w:cs="Arial"/>
          <w:bCs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Звонко Николовски</w:t>
      </w:r>
      <w:r>
        <w:rPr>
          <w:rFonts w:ascii="Arial" w:hAnsi="Arial" w:cs="Arial"/>
          <w:lang w:val="ru-RU"/>
        </w:rPr>
        <w:t>.</w:t>
      </w:r>
    </w:p>
    <w:p w:rsidR="00F56823" w:rsidRDefault="00F56823" w:rsidP="00F56823">
      <w:pPr>
        <w:ind w:firstLine="720"/>
        <w:jc w:val="both"/>
        <w:rPr>
          <w:rFonts w:ascii="Arial" w:hAnsi="Arial" w:cs="Arial"/>
          <w:lang w:val="ru-RU"/>
        </w:rPr>
      </w:pPr>
    </w:p>
    <w:p w:rsidR="00F56823" w:rsidRDefault="00F56823" w:rsidP="00F5682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3</w:t>
      </w:r>
      <w:r w:rsidR="008202A8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mk-MK"/>
        </w:rPr>
        <w:t>.12.2019 година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F56823" w:rsidRDefault="00F56823" w:rsidP="00F5682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И.бр.98/2019 од 1</w:t>
      </w:r>
      <w:r w:rsidR="00B77DC6">
        <w:rPr>
          <w:rFonts w:ascii="Arial" w:hAnsi="Arial" w:cs="Arial"/>
          <w:lang w:val="ru-RU"/>
        </w:rPr>
        <w:t>4</w:t>
      </w:r>
      <w:r>
        <w:rPr>
          <w:rFonts w:ascii="Arial" w:hAnsi="Arial" w:cs="Arial"/>
          <w:lang w:val="ru-RU"/>
        </w:rPr>
        <w:t>.1</w:t>
      </w:r>
      <w:r w:rsidR="00B77DC6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.2019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2.654.216,00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8202A8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8202A8" w:rsidRDefault="00F56823" w:rsidP="00F5682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хипотека во корист на доверителот </w:t>
      </w:r>
      <w:r>
        <w:rPr>
          <w:rFonts w:ascii="Arial" w:hAnsi="Arial" w:cs="Arial"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ru-RU"/>
        </w:rPr>
        <w:t>, Налог за извршување врз недвижност, по чие што барање се спроведува ова извршување, Налог за извршување И.бр.193/2014 на Извршител Данче Чурлинова од Струмица и Налог за извршување наш И.бр.2122/2013.</w:t>
      </w:r>
      <w:r>
        <w:rPr>
          <w:rFonts w:ascii="Arial" w:hAnsi="Arial" w:cs="Arial"/>
          <w:lang w:val="mk-MK"/>
        </w:rPr>
        <w:t xml:space="preserve"> </w:t>
      </w:r>
    </w:p>
    <w:p w:rsidR="00F56823" w:rsidRDefault="00F56823" w:rsidP="00F5682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E0A08" w:rsidRDefault="00F56823" w:rsidP="00F5682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56823" w:rsidRDefault="00F56823" w:rsidP="00F5682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F56823" w:rsidRDefault="00F56823" w:rsidP="00F5682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56823" w:rsidRDefault="00F56823" w:rsidP="00F5682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56823" w:rsidRDefault="00F56823" w:rsidP="00F5682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F56823" w:rsidRDefault="00F56823" w:rsidP="00F5682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56823" w:rsidRDefault="00F56823" w:rsidP="00F56823">
      <w:pPr>
        <w:ind w:firstLine="720"/>
        <w:jc w:val="both"/>
        <w:rPr>
          <w:rFonts w:ascii="Arial" w:hAnsi="Arial" w:cs="Arial"/>
          <w:lang w:val="mk-MK"/>
        </w:rPr>
      </w:pPr>
    </w:p>
    <w:p w:rsidR="00F56823" w:rsidRDefault="00F56823" w:rsidP="00F56823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F56823" w:rsidTr="00F56823">
        <w:tc>
          <w:tcPr>
            <w:tcW w:w="5377" w:type="dxa"/>
          </w:tcPr>
          <w:p w:rsidR="00F56823" w:rsidRDefault="00F56823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F56823" w:rsidRDefault="008202A8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</w:t>
            </w:r>
            <w:r w:rsidR="00F56823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F56823" w:rsidRDefault="00F56823" w:rsidP="00F56823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F56823" w:rsidSect="00253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823"/>
    <w:rsid w:val="00253C5A"/>
    <w:rsid w:val="008202A8"/>
    <w:rsid w:val="008E0A08"/>
    <w:rsid w:val="00B77DC6"/>
    <w:rsid w:val="00F5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23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56823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56823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2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2019-12-13T09:38:00Z</cp:lastPrinted>
  <dcterms:created xsi:type="dcterms:W3CDTF">2019-12-13T09:39:00Z</dcterms:created>
  <dcterms:modified xsi:type="dcterms:W3CDTF">2019-12-13T09:40:00Z</dcterms:modified>
</cp:coreProperties>
</file>