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9B" w:rsidRDefault="004D069B" w:rsidP="004D069B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919/2019</w:t>
      </w:r>
    </w:p>
    <w:p w:rsidR="004D069B" w:rsidRDefault="004D069B" w:rsidP="00B5297A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275B7B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извршните исправи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</w:rPr>
        <w:t>ОДУ.бр</w:t>
      </w:r>
      <w:proofErr w:type="spellEnd"/>
      <w:r>
        <w:rPr>
          <w:rFonts w:ascii="Arial" w:hAnsi="Arial" w:cs="Arial"/>
          <w:color w:val="000000"/>
          <w:lang w:val="mk-MK"/>
        </w:rPr>
        <w:t>.</w:t>
      </w:r>
      <w:r>
        <w:rPr>
          <w:rFonts w:ascii="Arial" w:hAnsi="Arial" w:cs="Arial"/>
          <w:color w:val="000000"/>
        </w:rPr>
        <w:t xml:space="preserve">324/06 </w:t>
      </w:r>
      <w:proofErr w:type="spellStart"/>
      <w:r>
        <w:rPr>
          <w:rFonts w:ascii="Arial" w:hAnsi="Arial" w:cs="Arial"/>
          <w:color w:val="000000"/>
        </w:rPr>
        <w:t>oд</w:t>
      </w:r>
      <w:proofErr w:type="spellEnd"/>
      <w:r>
        <w:rPr>
          <w:rFonts w:ascii="Arial" w:hAnsi="Arial" w:cs="Arial"/>
          <w:color w:val="000000"/>
        </w:rPr>
        <w:t xml:space="preserve"> 11.09.2006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ОДУ.бр</w:t>
      </w:r>
      <w:proofErr w:type="spellEnd"/>
      <w:r>
        <w:rPr>
          <w:rFonts w:ascii="Arial" w:hAnsi="Arial" w:cs="Arial"/>
          <w:color w:val="000000"/>
          <w:lang w:val="mk-MK"/>
        </w:rPr>
        <w:t>.</w:t>
      </w:r>
      <w:r>
        <w:rPr>
          <w:rFonts w:ascii="Arial" w:hAnsi="Arial" w:cs="Arial"/>
          <w:color w:val="000000"/>
        </w:rPr>
        <w:t>228/07</w:t>
      </w:r>
      <w:r>
        <w:rPr>
          <w:rFonts w:ascii="Arial" w:hAnsi="Arial" w:cs="Arial"/>
          <w:color w:val="000000"/>
          <w:lang w:val="mk-MK"/>
        </w:rPr>
        <w:t xml:space="preserve"> од 07.06.2007 година, 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ОДУ.бр</w:t>
      </w:r>
      <w:proofErr w:type="spellEnd"/>
      <w:r>
        <w:rPr>
          <w:rFonts w:ascii="Arial" w:hAnsi="Arial" w:cs="Arial"/>
          <w:color w:val="000000"/>
          <w:lang w:val="mk-MK"/>
        </w:rPr>
        <w:t>.</w:t>
      </w:r>
      <w:r>
        <w:rPr>
          <w:rFonts w:ascii="Arial" w:hAnsi="Arial" w:cs="Arial"/>
          <w:color w:val="000000"/>
        </w:rPr>
        <w:t>435/07</w:t>
      </w:r>
      <w:r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>
        <w:rPr>
          <w:rFonts w:ascii="Arial" w:hAnsi="Arial" w:cs="Arial"/>
          <w:color w:val="000000"/>
        </w:rPr>
        <w:t>ОДУ</w:t>
      </w:r>
      <w:r>
        <w:rPr>
          <w:rFonts w:ascii="Arial" w:hAnsi="Arial" w:cs="Arial"/>
          <w:color w:val="000000"/>
          <w:lang w:val="mk-MK"/>
        </w:rPr>
        <w:t>.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  <w:lang w:val="mk-MK"/>
        </w:rPr>
        <w:t>.</w:t>
      </w:r>
      <w:r>
        <w:rPr>
          <w:rFonts w:ascii="Arial" w:hAnsi="Arial" w:cs="Arial"/>
          <w:color w:val="000000"/>
        </w:rPr>
        <w:t>651/08</w:t>
      </w:r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01.09.2008 година </w:t>
      </w:r>
      <w:r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Excel.Sheet.8 C:\\ObrasciIzvrsiteli\\VORD.xls Sheet1!R2C11 \a \f 4 \r  \* MERGEFORMAT </w:instrText>
      </w:r>
      <w:r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Нотар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Божинкочева</w:t>
      </w:r>
      <w:proofErr w:type="spellEnd"/>
      <w:r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Струмица,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>
        <w:rPr>
          <w:rFonts w:ascii="Arial" w:hAnsi="Arial" w:cs="Arial"/>
          <w:b/>
          <w:lang w:val="mk-MK"/>
        </w:rPr>
        <w:t xml:space="preserve"> од с.Колешино</w:t>
      </w:r>
      <w:r>
        <w:rPr>
          <w:rFonts w:ascii="Arial" w:hAnsi="Arial" w:cs="Arial"/>
          <w:lang w:val="mk-MK"/>
        </w:rPr>
        <w:t xml:space="preserve">, со живеалиште на </w:t>
      </w:r>
      <w:r w:rsidR="004D069B">
        <w:rPr>
          <w:rFonts w:ascii="Arial" w:hAnsi="Arial" w:cs="Arial"/>
          <w:color w:val="000000"/>
          <w:lang w:val="mk-MK" w:eastAsia="mk-MK"/>
        </w:rPr>
        <w:t>с.Колешино бр.</w:t>
      </w:r>
      <w:r>
        <w:rPr>
          <w:rFonts w:ascii="Arial" w:hAnsi="Arial" w:cs="Arial"/>
          <w:color w:val="000000"/>
          <w:lang w:val="mk-MK" w:eastAsia="mk-MK"/>
        </w:rPr>
        <w:t>259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28.547.593,85 ден.</w:t>
      </w:r>
      <w:r>
        <w:rPr>
          <w:rFonts w:ascii="Arial" w:hAnsi="Arial" w:cs="Arial"/>
          <w:lang w:val="mk-MK"/>
        </w:rPr>
        <w:t xml:space="preserve">, на ден </w:t>
      </w:r>
      <w:r w:rsidR="00275B7B">
        <w:rPr>
          <w:rFonts w:ascii="Arial" w:hAnsi="Arial" w:cs="Arial"/>
          <w:lang w:val="mk-MK"/>
        </w:rPr>
        <w:t>02</w:t>
      </w:r>
      <w:r>
        <w:rPr>
          <w:rFonts w:ascii="Arial" w:hAnsi="Arial" w:cs="Arial"/>
        </w:rPr>
        <w:t>.</w:t>
      </w:r>
      <w:r w:rsidR="00275B7B">
        <w:rPr>
          <w:rFonts w:ascii="Arial" w:hAnsi="Arial" w:cs="Arial"/>
          <w:lang w:val="mk-MK"/>
        </w:rPr>
        <w:t>0</w:t>
      </w:r>
      <w:r>
        <w:rPr>
          <w:rFonts w:ascii="Arial" w:hAnsi="Arial" w:cs="Arial"/>
        </w:rPr>
        <w:t>1.20</w:t>
      </w:r>
      <w:r w:rsidR="00275B7B">
        <w:rPr>
          <w:rFonts w:ascii="Arial" w:hAnsi="Arial" w:cs="Arial"/>
          <w:lang w:val="mk-MK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го донесува следниот:</w:t>
      </w:r>
    </w:p>
    <w:p w:rsidR="00B5297A" w:rsidRDefault="00B5297A" w:rsidP="00B5297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B5297A" w:rsidRDefault="00B5297A" w:rsidP="00B5297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B5297A" w:rsidRDefault="00B5297A" w:rsidP="00B5297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75B7B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275B7B" w:rsidRDefault="00B5297A" w:rsidP="00B5297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B5297A" w:rsidRDefault="00B5297A" w:rsidP="00B5297A">
      <w:pPr>
        <w:rPr>
          <w:rFonts w:ascii="Arial" w:hAnsi="Arial" w:cs="Arial"/>
          <w:lang w:val="mk-MK"/>
        </w:rPr>
      </w:pPr>
    </w:p>
    <w:p w:rsidR="00275B7B" w:rsidRPr="00275B7B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B5297A" w:rsidRDefault="00B5297A" w:rsidP="00B5297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 означени како</w:t>
      </w:r>
      <w:r>
        <w:rPr>
          <w:rFonts w:ascii="Arial" w:hAnsi="Arial" w:cs="Arial"/>
          <w:b/>
        </w:rPr>
        <w:t>:</w:t>
      </w:r>
    </w:p>
    <w:p w:rsidR="00B5297A" w:rsidRDefault="00B5297A" w:rsidP="00B5297A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275B7B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B5297A" w:rsidRDefault="00B5297A" w:rsidP="00B5297A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B5297A" w:rsidRDefault="00B5297A" w:rsidP="00B5297A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сопственост на должникот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Sheet1!R2C12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с.Колешино,</w:t>
      </w:r>
    </w:p>
    <w:p w:rsidR="00B5297A" w:rsidRDefault="00B5297A" w:rsidP="00B5297A">
      <w:pPr>
        <w:ind w:firstLine="720"/>
        <w:jc w:val="both"/>
        <w:rPr>
          <w:rFonts w:ascii="Arial" w:hAnsi="Arial" w:cs="Arial"/>
          <w:b/>
          <w:lang w:val="en-US"/>
        </w:rPr>
      </w:pP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75B7B">
        <w:rPr>
          <w:rFonts w:ascii="Arial" w:hAnsi="Arial" w:cs="Arial"/>
          <w:b/>
          <w:lang w:val="mk-MK"/>
        </w:rPr>
        <w:t>24</w:t>
      </w:r>
      <w:r>
        <w:rPr>
          <w:rFonts w:ascii="Arial" w:hAnsi="Arial" w:cs="Arial"/>
          <w:b/>
          <w:lang w:val="en-US"/>
        </w:rPr>
        <w:t>.</w:t>
      </w:r>
      <w:r w:rsidR="00275B7B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en-US"/>
        </w:rPr>
        <w:t>1.20</w:t>
      </w:r>
      <w:r w:rsidR="00275B7B"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година</w:t>
      </w:r>
      <w:r w:rsidR="00275B7B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 w:rsidR="00275B7B">
        <w:rPr>
          <w:rFonts w:ascii="Arial" w:hAnsi="Arial" w:cs="Arial"/>
          <w:b/>
          <w:lang w:val="en-US"/>
        </w:rPr>
        <w:t>1</w:t>
      </w:r>
      <w:r w:rsidR="00275B7B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B5297A" w:rsidRDefault="00B5297A" w:rsidP="00B5297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И.бр.919/2019 од 0</w:t>
      </w:r>
      <w:r w:rsidR="00275B7B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.</w:t>
      </w:r>
      <w:r w:rsidR="00275B7B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>1.20</w:t>
      </w:r>
      <w:r w:rsidR="00275B7B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изнесува </w:t>
      </w:r>
      <w:r w:rsidR="00275B7B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 w:rsidR="00275B7B">
        <w:rPr>
          <w:rFonts w:ascii="Arial" w:hAnsi="Arial" w:cs="Arial"/>
          <w:b/>
          <w:lang w:val="mk-MK"/>
        </w:rPr>
        <w:t>141</w:t>
      </w:r>
      <w:r>
        <w:rPr>
          <w:rFonts w:ascii="Arial" w:hAnsi="Arial" w:cs="Arial"/>
          <w:b/>
          <w:lang w:val="mk-MK"/>
        </w:rPr>
        <w:t>.</w:t>
      </w:r>
      <w:r w:rsidR="00275B7B">
        <w:rPr>
          <w:rFonts w:ascii="Arial" w:hAnsi="Arial" w:cs="Arial"/>
          <w:b/>
          <w:lang w:val="mk-MK"/>
        </w:rPr>
        <w:t>244</w:t>
      </w:r>
      <w:r>
        <w:rPr>
          <w:rFonts w:ascii="Arial" w:hAnsi="Arial" w:cs="Arial"/>
          <w:b/>
          <w:lang w:val="mk-MK"/>
        </w:rPr>
        <w:t xml:space="preserve">,00 </w:t>
      </w:r>
      <w:r>
        <w:rPr>
          <w:rFonts w:ascii="Arial" w:hAnsi="Arial" w:cs="Arial"/>
          <w:b/>
          <w:lang w:val="mk-MK"/>
        </w:rPr>
        <w:lastRenderedPageBreak/>
        <w:t>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75B7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4D069B" w:rsidRDefault="004D069B" w:rsidP="00B5297A">
      <w:pPr>
        <w:ind w:firstLine="720"/>
        <w:jc w:val="both"/>
        <w:rPr>
          <w:rFonts w:ascii="Arial" w:hAnsi="Arial" w:cs="Arial"/>
          <w:b/>
          <w:lang w:val="mk-MK"/>
        </w:rPr>
      </w:pP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>
        <w:rPr>
          <w:rFonts w:ascii="Arial" w:hAnsi="Arial" w:cs="Arial"/>
          <w:lang w:val="mk-MK"/>
        </w:rPr>
        <w:t>Недвижноста се продава во целина, со површините запишани во имотен лист и нелегалните површини, без правен основ, утврдени како градежна вредност, а измерени на лице место и констатирани во геодетски елаборат</w:t>
      </w:r>
      <w:r w:rsidR="00275B7B">
        <w:rPr>
          <w:rFonts w:ascii="Arial" w:hAnsi="Arial" w:cs="Arial"/>
          <w:lang w:val="mk-MK"/>
        </w:rPr>
        <w:t xml:space="preserve">, изработен од </w:t>
      </w:r>
      <w:r>
        <w:rPr>
          <w:rFonts w:ascii="Arial" w:hAnsi="Arial" w:cs="Arial"/>
          <w:lang w:val="mk-MK"/>
        </w:rPr>
        <w:t>ДГУ ГЕО ПРЕМ ДООЕЛ Струмица.</w:t>
      </w:r>
    </w:p>
    <w:p w:rsidR="00B5297A" w:rsidRDefault="00B5297A" w:rsidP="00B5297A">
      <w:pPr>
        <w:ind w:firstLine="720"/>
        <w:jc w:val="both"/>
        <w:rPr>
          <w:rFonts w:ascii="Arial" w:hAnsi="Arial" w:cs="Arial"/>
          <w:b/>
          <w:lang w:val="mk-MK"/>
        </w:rPr>
      </w:pP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недвижност, по чие што барање се спроведува ова извршување И.бр.919/2019,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5297A" w:rsidRDefault="00B5297A" w:rsidP="00B5297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5297A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D069B" w:rsidRDefault="00B5297A" w:rsidP="00B5297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4D069B" w:rsidRDefault="004D069B" w:rsidP="00B5297A">
      <w:pPr>
        <w:ind w:firstLine="720"/>
        <w:jc w:val="both"/>
        <w:rPr>
          <w:rFonts w:ascii="Arial" w:hAnsi="Arial" w:cs="Arial"/>
          <w:lang w:val="mk-MK"/>
        </w:rPr>
      </w:pPr>
    </w:p>
    <w:p w:rsidR="00B5297A" w:rsidRDefault="00B5297A" w:rsidP="00B5297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B5297A" w:rsidTr="00B5297A">
        <w:tc>
          <w:tcPr>
            <w:tcW w:w="5377" w:type="dxa"/>
          </w:tcPr>
          <w:p w:rsidR="00B5297A" w:rsidRDefault="00B5297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5297A" w:rsidRDefault="00275B7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B5297A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5297A" w:rsidRPr="004D069B" w:rsidRDefault="004D069B" w:rsidP="00B5297A">
      <w:pPr>
        <w:jc w:val="both"/>
        <w:rPr>
          <w:rFonts w:asciiTheme="minorHAnsi" w:hAnsiTheme="minorHAns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</w:t>
      </w:r>
    </w:p>
    <w:sectPr w:rsidR="00B5297A" w:rsidRPr="004D069B" w:rsidSect="00D7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97A"/>
    <w:rsid w:val="001408B7"/>
    <w:rsid w:val="00275B7B"/>
    <w:rsid w:val="004D069B"/>
    <w:rsid w:val="00B5297A"/>
    <w:rsid w:val="00D7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7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5297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5297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7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2020-01-02T11:47:00Z</cp:lastPrinted>
  <dcterms:created xsi:type="dcterms:W3CDTF">2020-01-02T11:48:00Z</dcterms:created>
  <dcterms:modified xsi:type="dcterms:W3CDTF">2020-01-02T11:50:00Z</dcterms:modified>
</cp:coreProperties>
</file>