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2" w:rsidRDefault="00235F32" w:rsidP="00235F32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И.бр.972/2020</w:t>
      </w:r>
    </w:p>
    <w:p w:rsidR="00235F32" w:rsidRDefault="00235F32" w:rsidP="00202797">
      <w:pPr>
        <w:ind w:firstLine="720"/>
        <w:jc w:val="both"/>
        <w:rPr>
          <w:rFonts w:ascii="Arial" w:hAnsi="Arial" w:cs="Arial"/>
          <w:b/>
          <w:lang w:val="ru-RU"/>
        </w:rPr>
      </w:pPr>
    </w:p>
    <w:p w:rsidR="00202797" w:rsidRDefault="00235F32" w:rsidP="00235F3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202797">
        <w:rPr>
          <w:rFonts w:ascii="Arial" w:hAnsi="Arial" w:cs="Arial"/>
          <w:lang w:val="mk-MK"/>
        </w:rPr>
        <w:t xml:space="preserve">звршителот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02797">
        <w:rPr>
          <w:rFonts w:ascii="Arial" w:hAnsi="Arial" w:cs="Arial"/>
          <w:lang w:val="mk-MK"/>
        </w:rPr>
        <w:t xml:space="preserve"> од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0279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202797">
        <w:rPr>
          <w:rFonts w:ascii="Arial" w:hAnsi="Arial" w:cs="Arial"/>
          <w:lang w:val="mk-MK"/>
        </w:rPr>
        <w:t xml:space="preserve"> со седиште на </w:t>
      </w:r>
      <w:r w:rsidR="00202797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202797">
        <w:rPr>
          <w:rFonts w:ascii="Arial" w:hAnsi="Arial" w:cs="Arial"/>
          <w:lang w:val="mk-MK"/>
        </w:rPr>
        <w:t xml:space="preserve">, засновано на извршната исправа </w:t>
      </w:r>
      <w:r w:rsidR="00202797">
        <w:rPr>
          <w:rFonts w:ascii="Arial" w:hAnsi="Arial" w:cs="Arial"/>
          <w:color w:val="000000"/>
          <w:lang w:val="mk-MK" w:eastAsia="mk-MK"/>
        </w:rPr>
        <w:t>ОДУ бр.628/18</w:t>
      </w:r>
      <w:r w:rsidR="00202797">
        <w:rPr>
          <w:rFonts w:ascii="Arial" w:hAnsi="Arial" w:cs="Arial"/>
          <w:color w:val="000000"/>
          <w:lang w:val="en-US" w:eastAsia="mk-MK"/>
        </w:rPr>
        <w:t xml:space="preserve"> </w:t>
      </w:r>
      <w:r w:rsidR="00202797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202797">
        <w:rPr>
          <w:rFonts w:ascii="Arial" w:hAnsi="Arial" w:cs="Arial"/>
          <w:lang w:val="mk-MK"/>
        </w:rPr>
        <w:t xml:space="preserve"> од </w:t>
      </w:r>
      <w:r w:rsidR="00202797">
        <w:rPr>
          <w:rFonts w:ascii="Arial" w:hAnsi="Arial" w:cs="Arial"/>
          <w:color w:val="000000"/>
          <w:lang w:val="mk-MK" w:eastAsia="mk-MK"/>
        </w:rPr>
        <w:t>12.06.2018</w:t>
      </w:r>
      <w:r w:rsidR="00202797">
        <w:rPr>
          <w:rFonts w:ascii="Arial" w:hAnsi="Arial" w:cs="Arial"/>
          <w:lang w:val="mk-MK"/>
        </w:rPr>
        <w:t xml:space="preserve"> година на </w:t>
      </w:r>
      <w:r w:rsidR="00202797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202797">
        <w:rPr>
          <w:rFonts w:ascii="Arial" w:hAnsi="Arial" w:cs="Arial"/>
          <w:lang w:val="mk-MK"/>
        </w:rPr>
        <w:t xml:space="preserve">, против должникот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202797">
        <w:rPr>
          <w:rFonts w:ascii="Arial" w:hAnsi="Arial" w:cs="Arial"/>
          <w:lang w:val="mk-MK"/>
        </w:rPr>
        <w:t xml:space="preserve"> од </w:t>
      </w:r>
      <w:r w:rsidR="00202797">
        <w:rPr>
          <w:rFonts w:ascii="Arial" w:hAnsi="Arial" w:cs="Arial"/>
          <w:color w:val="000000"/>
          <w:lang w:val="mk-MK" w:eastAsia="mk-MK"/>
        </w:rPr>
        <w:t>Струмица</w:t>
      </w:r>
      <w:r w:rsidR="00537310">
        <w:rPr>
          <w:rFonts w:ascii="Arial" w:hAnsi="Arial" w:cs="Arial"/>
          <w:color w:val="000000"/>
          <w:lang w:val="mk-MK" w:eastAsia="mk-MK"/>
        </w:rPr>
        <w:t>,</w:t>
      </w:r>
      <w:r w:rsidR="00202797">
        <w:rPr>
          <w:rFonts w:ascii="Arial" w:hAnsi="Arial" w:cs="Arial"/>
          <w:lang w:val="mk-MK"/>
        </w:rPr>
        <w:t xml:space="preserve"> со седиште на </w:t>
      </w:r>
      <w:r w:rsidR="00202797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20279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202797">
        <w:rPr>
          <w:rFonts w:ascii="Arial" w:hAnsi="Arial" w:cs="Arial"/>
          <w:color w:val="000000"/>
          <w:lang w:val="mk-MK" w:eastAsia="mk-MK"/>
        </w:rPr>
        <w:t>26.922.337,00 ден.</w:t>
      </w:r>
      <w:r w:rsidR="00537310">
        <w:rPr>
          <w:rFonts w:ascii="Arial" w:hAnsi="Arial" w:cs="Arial"/>
          <w:lang w:val="mk-MK"/>
        </w:rPr>
        <w:t>, на ден 20</w:t>
      </w:r>
      <w:r w:rsidR="00202797">
        <w:rPr>
          <w:rFonts w:ascii="Arial" w:hAnsi="Arial" w:cs="Arial"/>
          <w:lang w:val="mk-MK"/>
        </w:rPr>
        <w:t>.</w:t>
      </w:r>
      <w:r w:rsidR="00537310">
        <w:rPr>
          <w:rFonts w:ascii="Arial" w:hAnsi="Arial" w:cs="Arial"/>
          <w:lang w:val="mk-MK"/>
        </w:rPr>
        <w:t>1</w:t>
      </w:r>
      <w:r w:rsidR="00202797">
        <w:rPr>
          <w:rFonts w:ascii="Arial" w:hAnsi="Arial" w:cs="Arial"/>
          <w:lang w:val="mk-MK"/>
        </w:rPr>
        <w:t>0.2021 година го донесува следниот:</w:t>
      </w:r>
    </w:p>
    <w:p w:rsidR="00235F32" w:rsidRDefault="00235F32" w:rsidP="00235F32">
      <w:pPr>
        <w:ind w:firstLine="720"/>
        <w:jc w:val="both"/>
        <w:rPr>
          <w:rFonts w:ascii="Arial" w:hAnsi="Arial" w:cs="Arial"/>
          <w:lang w:val="mk-MK"/>
        </w:rPr>
      </w:pPr>
    </w:p>
    <w:p w:rsidR="00202797" w:rsidRDefault="00202797" w:rsidP="002027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02797" w:rsidRDefault="00202797" w:rsidP="002027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202797" w:rsidRDefault="00202797" w:rsidP="002027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02797" w:rsidRDefault="00202797" w:rsidP="00202797">
      <w:pPr>
        <w:rPr>
          <w:rFonts w:ascii="Arial" w:hAnsi="Arial" w:cs="Arial"/>
          <w:lang w:val="mk-MK"/>
        </w:rPr>
      </w:pP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37310" w:rsidRDefault="00537310" w:rsidP="00202797">
      <w:pPr>
        <w:ind w:firstLine="720"/>
        <w:jc w:val="both"/>
        <w:rPr>
          <w:rFonts w:ascii="Arial" w:hAnsi="Arial" w:cs="Arial"/>
          <w:lang w:val="ru-RU"/>
        </w:rPr>
      </w:pPr>
    </w:p>
    <w:p w:rsidR="00202797" w:rsidRDefault="00202797" w:rsidP="00202797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>Деловен простор,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-КП.бр.2539, дел 4, в.м.ОГРАДИ, катастарска култура зз-н, класа 1, во површина од 21 м.кв, 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гз-гиз, во површина од 422 м.кв, 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гз-зпз1, во површина од 136 м.кв, 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-КП.бр.2543, дел 2, в.м.ЧИФЛИК, катастарска култура гз-гнз, во површина од 34 м.кв,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-КП.бр.2542, дел 0, адреса ОГРАДИ, број на зграда 1, намена на зграда Б4-6, влез 1, кат ПР, број 1, намена на посебен/заеднички дел од зграда ДП, во површина од 118 м.кв,</w:t>
      </w:r>
    </w:p>
    <w:p w:rsidR="00537310" w:rsidRDefault="00202797" w:rsidP="00537310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бр.567, за КО ДАБИЉЕ, при АКН-Струмица</w:t>
      </w:r>
      <w:r>
        <w:rPr>
          <w:rFonts w:ascii="Arial" w:hAnsi="Arial" w:cs="Arial"/>
          <w:bCs/>
          <w:lang w:val="mk-MK"/>
        </w:rPr>
        <w:t xml:space="preserve">, која се наоѓа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Струмица,</w:t>
      </w:r>
      <w:r w:rsidR="00537310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</w:p>
    <w:p w:rsidR="00537310" w:rsidRDefault="00537310" w:rsidP="0053731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со </w:t>
      </w:r>
      <w:r w:rsidR="00202797">
        <w:rPr>
          <w:rFonts w:ascii="Arial" w:hAnsi="Arial" w:cs="Arial"/>
          <w:b/>
          <w:bCs/>
          <w:lang w:val="mk-MK"/>
        </w:rPr>
        <w:t>сите припадоци, прирастоци, адаптации, доградби и надградби и тоа</w:t>
      </w:r>
      <w:r>
        <w:rPr>
          <w:rFonts w:ascii="Arial" w:hAnsi="Arial" w:cs="Arial"/>
          <w:b/>
          <w:bCs/>
          <w:lang w:val="en-US"/>
        </w:rPr>
        <w:t>, с</w:t>
      </w:r>
      <w:r w:rsidR="00202797">
        <w:rPr>
          <w:rFonts w:ascii="Arial" w:hAnsi="Arial" w:cs="Arial"/>
          <w:lang w:val="mk-MK"/>
        </w:rPr>
        <w:t>огласно геодетски елаборат за посебни намени бр.0906-87/6 од 25.07.2021 година</w:t>
      </w:r>
      <w:r>
        <w:rPr>
          <w:rFonts w:ascii="Arial" w:hAnsi="Arial" w:cs="Arial"/>
          <w:lang w:val="mk-MK"/>
        </w:rPr>
        <w:t>,</w:t>
      </w:r>
      <w:r w:rsidR="00202797">
        <w:rPr>
          <w:rFonts w:ascii="Arial" w:hAnsi="Arial" w:cs="Arial"/>
          <w:lang w:val="mk-MK"/>
        </w:rPr>
        <w:t xml:space="preserve"> изработен од ДГУ ГЕО ПРЕМ ДОЛЕЛ Струмица, на лице место утврдено </w:t>
      </w:r>
      <w:r>
        <w:rPr>
          <w:rFonts w:ascii="Arial" w:hAnsi="Arial" w:cs="Arial"/>
          <w:lang w:val="mk-MK"/>
        </w:rPr>
        <w:t xml:space="preserve">е </w:t>
      </w:r>
      <w:r w:rsidR="00202797">
        <w:rPr>
          <w:rFonts w:ascii="Arial" w:hAnsi="Arial" w:cs="Arial"/>
          <w:lang w:val="mk-MK"/>
        </w:rPr>
        <w:t>дека</w:t>
      </w:r>
      <w:r>
        <w:rPr>
          <w:rFonts w:ascii="Arial" w:hAnsi="Arial" w:cs="Arial"/>
          <w:lang w:val="mk-MK"/>
        </w:rPr>
        <w:t>,</w:t>
      </w:r>
      <w:r w:rsidR="00202797">
        <w:rPr>
          <w:rFonts w:ascii="Arial" w:hAnsi="Arial" w:cs="Arial"/>
          <w:lang w:val="mk-MK"/>
        </w:rPr>
        <w:t xml:space="preserve"> на КП.бр.2542 зграда 1 има разлика во површина од 5 м.кв повеќе</w:t>
      </w:r>
      <w:r>
        <w:rPr>
          <w:rFonts w:ascii="Arial" w:hAnsi="Arial" w:cs="Arial"/>
          <w:lang w:val="mk-MK"/>
        </w:rPr>
        <w:t>, а н</w:t>
      </w:r>
      <w:r w:rsidR="00202797">
        <w:rPr>
          <w:rFonts w:ascii="Arial" w:hAnsi="Arial" w:cs="Arial"/>
          <w:lang w:val="mk-MK"/>
        </w:rPr>
        <w:t xml:space="preserve">а КП.бр.2542 има изградено </w:t>
      </w:r>
      <w:r w:rsidR="00915886">
        <w:rPr>
          <w:rFonts w:ascii="Arial" w:hAnsi="Arial" w:cs="Arial"/>
          <w:lang w:val="mk-MK"/>
        </w:rPr>
        <w:t>објекти</w:t>
      </w:r>
      <w:r>
        <w:rPr>
          <w:rFonts w:ascii="Arial" w:hAnsi="Arial" w:cs="Arial"/>
          <w:lang w:val="mk-MK"/>
        </w:rPr>
        <w:t xml:space="preserve"> </w:t>
      </w:r>
      <w:r w:rsidR="00202797">
        <w:rPr>
          <w:rFonts w:ascii="Arial" w:hAnsi="Arial" w:cs="Arial"/>
          <w:lang w:val="mk-MK"/>
        </w:rPr>
        <w:t>2,</w:t>
      </w:r>
      <w:r>
        <w:rPr>
          <w:rFonts w:ascii="Arial" w:hAnsi="Arial" w:cs="Arial"/>
          <w:lang w:val="mk-MK"/>
        </w:rPr>
        <w:t xml:space="preserve"> </w:t>
      </w:r>
      <w:r w:rsidR="00202797">
        <w:rPr>
          <w:rFonts w:ascii="Arial" w:hAnsi="Arial" w:cs="Arial"/>
          <w:lang w:val="mk-MK"/>
        </w:rPr>
        <w:t>3 и 4 со следните површини</w:t>
      </w:r>
      <w:r w:rsidR="00202797">
        <w:rPr>
          <w:rFonts w:ascii="Arial" w:hAnsi="Arial" w:cs="Arial"/>
          <w:lang w:val="en-US"/>
        </w:rPr>
        <w:t>:</w:t>
      </w:r>
      <w:r w:rsidR="00202797">
        <w:rPr>
          <w:rFonts w:ascii="Arial" w:hAnsi="Arial" w:cs="Arial"/>
          <w:lang w:val="mk-MK"/>
        </w:rPr>
        <w:t xml:space="preserve"> </w:t>
      </w:r>
    </w:p>
    <w:p w:rsidR="00202797" w:rsidRDefault="00537310" w:rsidP="005373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915886">
        <w:rPr>
          <w:rFonts w:ascii="Arial" w:hAnsi="Arial" w:cs="Arial"/>
          <w:lang w:val="mk-MK"/>
        </w:rPr>
        <w:t xml:space="preserve">објект </w:t>
      </w:r>
      <w:r w:rsidR="00202797">
        <w:rPr>
          <w:rFonts w:ascii="Arial" w:hAnsi="Arial" w:cs="Arial"/>
          <w:lang w:val="mk-MK"/>
        </w:rPr>
        <w:t>2 –ДП(канцеларии) со површина од 57 м.кв.,кој што зафаќа и дел од КП.бр.3530/4</w:t>
      </w:r>
    </w:p>
    <w:p w:rsidR="00202797" w:rsidRDefault="00537310" w:rsidP="0020279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915886">
        <w:rPr>
          <w:rFonts w:ascii="Arial" w:hAnsi="Arial" w:cs="Arial"/>
          <w:lang w:val="mk-MK"/>
        </w:rPr>
        <w:t>објект</w:t>
      </w:r>
      <w:r w:rsidR="00202797">
        <w:rPr>
          <w:rFonts w:ascii="Arial" w:hAnsi="Arial" w:cs="Arial"/>
          <w:lang w:val="mk-MK"/>
        </w:rPr>
        <w:t xml:space="preserve"> 3 на КП.бр.2542 –ДП (производствен дел) во површина од 113</w:t>
      </w:r>
      <w:r>
        <w:rPr>
          <w:rFonts w:ascii="Arial" w:hAnsi="Arial" w:cs="Arial"/>
          <w:lang w:val="mk-MK"/>
        </w:rPr>
        <w:t xml:space="preserve"> </w:t>
      </w:r>
      <w:r w:rsidR="00202797">
        <w:rPr>
          <w:rFonts w:ascii="Arial" w:hAnsi="Arial" w:cs="Arial"/>
          <w:lang w:val="mk-MK"/>
        </w:rPr>
        <w:t>м.кв, кој зафаќа и дел од КП.бр.2543/2</w:t>
      </w:r>
      <w:r>
        <w:rPr>
          <w:rFonts w:ascii="Arial" w:hAnsi="Arial" w:cs="Arial"/>
          <w:lang w:val="mk-MK"/>
        </w:rPr>
        <w:t xml:space="preserve"> и</w:t>
      </w:r>
    </w:p>
    <w:p w:rsidR="00202797" w:rsidRPr="00537310" w:rsidRDefault="00537310" w:rsidP="0020279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915886">
        <w:rPr>
          <w:rFonts w:ascii="Arial" w:hAnsi="Arial" w:cs="Arial"/>
          <w:lang w:val="mk-MK"/>
        </w:rPr>
        <w:t>објект</w:t>
      </w:r>
      <w:r w:rsidR="0020279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4</w:t>
      </w:r>
      <w:r w:rsidR="00202797">
        <w:rPr>
          <w:rFonts w:ascii="Arial" w:hAnsi="Arial" w:cs="Arial"/>
          <w:lang w:val="mk-MK"/>
        </w:rPr>
        <w:t xml:space="preserve"> на КП.бр.2542, помошен простор со површина од 7 м.кв. кој зафаќа и дел од КП.бр</w:t>
      </w:r>
      <w:r>
        <w:rPr>
          <w:rFonts w:ascii="Arial" w:hAnsi="Arial" w:cs="Arial"/>
          <w:lang w:val="mk-MK"/>
        </w:rPr>
        <w:t>.</w:t>
      </w:r>
      <w:r w:rsidR="00202797">
        <w:rPr>
          <w:rFonts w:ascii="Arial" w:hAnsi="Arial" w:cs="Arial"/>
          <w:lang w:val="mk-MK"/>
        </w:rPr>
        <w:t>3543/2</w:t>
      </w:r>
      <w:r>
        <w:rPr>
          <w:rFonts w:ascii="Arial" w:hAnsi="Arial" w:cs="Arial"/>
          <w:lang w:val="mk-MK"/>
        </w:rPr>
        <w:t>.</w:t>
      </w:r>
    </w:p>
    <w:p w:rsidR="00202797" w:rsidRPr="00915886" w:rsidRDefault="00202797" w:rsidP="00915886">
      <w:pPr>
        <w:ind w:firstLine="720"/>
        <w:jc w:val="both"/>
        <w:rPr>
          <w:rFonts w:ascii="Arial" w:hAnsi="Arial" w:cs="Arial"/>
          <w:b/>
          <w:lang w:val="mk-MK"/>
        </w:rPr>
      </w:pPr>
      <w:r w:rsidRPr="00915886">
        <w:rPr>
          <w:rFonts w:ascii="Arial" w:hAnsi="Arial" w:cs="Arial"/>
          <w:b/>
          <w:lang w:val="mk-MK"/>
        </w:rPr>
        <w:t>Овие објекти се проценети како градежна вредност.</w:t>
      </w:r>
    </w:p>
    <w:p w:rsidR="00537310" w:rsidRDefault="00537310" w:rsidP="00537310">
      <w:pPr>
        <w:jc w:val="both"/>
        <w:rPr>
          <w:rFonts w:ascii="Arial" w:hAnsi="Arial" w:cs="Arial"/>
          <w:lang w:val="mk-MK"/>
        </w:rPr>
      </w:pPr>
    </w:p>
    <w:p w:rsidR="00235F32" w:rsidRDefault="00202797" w:rsidP="00202797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537310">
        <w:rPr>
          <w:rFonts w:ascii="Arial" w:hAnsi="Arial" w:cs="Arial"/>
          <w:b/>
          <w:lang w:val="ru-RU"/>
        </w:rPr>
        <w:t>19</w:t>
      </w:r>
      <w:r w:rsidRPr="00537310">
        <w:rPr>
          <w:rFonts w:ascii="Arial" w:hAnsi="Arial" w:cs="Arial"/>
          <w:b/>
          <w:lang w:val="ru-RU"/>
        </w:rPr>
        <w:t>.</w:t>
      </w:r>
      <w:r w:rsidR="00537310">
        <w:rPr>
          <w:rFonts w:ascii="Arial" w:hAnsi="Arial" w:cs="Arial"/>
          <w:b/>
          <w:lang w:val="ru-RU"/>
        </w:rPr>
        <w:t>11</w:t>
      </w:r>
      <w:r w:rsidRPr="00537310">
        <w:rPr>
          <w:rFonts w:ascii="Arial" w:hAnsi="Arial" w:cs="Arial"/>
          <w:b/>
          <w:lang w:val="ru-RU"/>
        </w:rPr>
        <w:t xml:space="preserve">.2021 </w:t>
      </w:r>
      <w:r w:rsidRPr="00537310">
        <w:rPr>
          <w:rFonts w:ascii="Arial" w:hAnsi="Arial" w:cs="Arial"/>
          <w:b/>
          <w:lang w:val="mk-MK"/>
        </w:rPr>
        <w:t xml:space="preserve">година во </w:t>
      </w:r>
      <w:r w:rsidRPr="00537310">
        <w:rPr>
          <w:rFonts w:ascii="Arial" w:hAnsi="Arial" w:cs="Arial"/>
          <w:b/>
          <w:lang w:val="ru-RU"/>
        </w:rPr>
        <w:t xml:space="preserve">13,00 </w:t>
      </w:r>
      <w:r w:rsidRPr="00537310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Почетната вредност на недвижноста, утврдена со заклучок на извршителот И.бр.972/2020 од 06.09.2021  година</w:t>
      </w:r>
      <w:r w:rsidR="00537310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b/>
          <w:lang w:val="mk-MK"/>
        </w:rPr>
        <w:t>5.467.998,00 денари</w:t>
      </w:r>
      <w:r w:rsidR="00537310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</w:t>
      </w:r>
      <w:r w:rsidRPr="00537310">
        <w:rPr>
          <w:rFonts w:ascii="Arial" w:hAnsi="Arial" w:cs="Arial"/>
          <w:b/>
          <w:lang w:val="mk-MK"/>
        </w:rPr>
        <w:t>првото јавно наддавање.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>:</w:t>
      </w:r>
      <w:r w:rsidR="0053731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хипотека во корист на доверителот УНИ БАНКА АД Скопје</w:t>
      </w:r>
      <w:r w:rsidR="00537310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по чие барање се спроведува ова извршување и Налог за извршување врз недвижност И.бр.972/2020 на Извршител Саветка Георгиева.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02797" w:rsidRDefault="00202797" w:rsidP="009158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15886" w:rsidRDefault="00915886" w:rsidP="00915886">
      <w:pPr>
        <w:ind w:firstLine="720"/>
        <w:jc w:val="both"/>
        <w:rPr>
          <w:rFonts w:ascii="Arial" w:hAnsi="Arial" w:cs="Arial"/>
          <w:lang w:val="mk-MK"/>
        </w:rPr>
      </w:pPr>
    </w:p>
    <w:p w:rsidR="00202797" w:rsidRDefault="00202797" w:rsidP="0020279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202797" w:rsidTr="00202797">
        <w:tc>
          <w:tcPr>
            <w:tcW w:w="5377" w:type="dxa"/>
          </w:tcPr>
          <w:p w:rsidR="00202797" w:rsidRDefault="0020279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02797" w:rsidRDefault="00202797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</w:t>
            </w:r>
            <w:r w:rsidR="00537310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</w:tc>
      </w:tr>
    </w:tbl>
    <w:p w:rsidR="00202797" w:rsidRDefault="00202797" w:rsidP="0020279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202797" w:rsidSect="00D3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44" w:rsidRDefault="00086544" w:rsidP="00537310">
      <w:r>
        <w:separator/>
      </w:r>
    </w:p>
  </w:endnote>
  <w:endnote w:type="continuationSeparator" w:id="0">
    <w:p w:rsidR="00086544" w:rsidRDefault="00086544" w:rsidP="0053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44" w:rsidRDefault="00086544" w:rsidP="00537310">
      <w:r>
        <w:separator/>
      </w:r>
    </w:p>
  </w:footnote>
  <w:footnote w:type="continuationSeparator" w:id="0">
    <w:p w:rsidR="00086544" w:rsidRDefault="00086544" w:rsidP="00537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97"/>
    <w:rsid w:val="00086544"/>
    <w:rsid w:val="00202797"/>
    <w:rsid w:val="00235F32"/>
    <w:rsid w:val="00537310"/>
    <w:rsid w:val="00915886"/>
    <w:rsid w:val="00D3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9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0279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0279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9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37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310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37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310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2021-10-20T13:14:00Z</cp:lastPrinted>
  <dcterms:created xsi:type="dcterms:W3CDTF">2021-10-20T13:15:00Z</dcterms:created>
  <dcterms:modified xsi:type="dcterms:W3CDTF">2021-10-20T13:16:00Z</dcterms:modified>
</cp:coreProperties>
</file>