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485054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43339">
              <w:rPr>
                <w:rFonts w:ascii="Arial" w:hAnsi="Arial" w:cs="Arial"/>
                <w:b/>
              </w:rPr>
              <w:t>Антончо</w:t>
            </w:r>
            <w:proofErr w:type="spellEnd"/>
            <w:r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339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CE5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на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Основните</w:t>
            </w:r>
            <w:proofErr w:type="spellEnd"/>
            <w:r w:rsidR="00CE5DB6"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граѓански</w:t>
            </w:r>
            <w:proofErr w:type="spellEnd"/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43339" w:rsidRPr="00643339">
              <w:rPr>
                <w:rFonts w:ascii="Arial" w:hAnsi="Arial" w:cs="Arial"/>
                <w:b/>
                <w:color w:val="000000"/>
                <w:lang w:val="mk-MK"/>
              </w:rPr>
              <w:t>711/19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643339">
              <w:rPr>
                <w:rFonts w:ascii="Arial" w:hAnsi="Arial" w:cs="Arial"/>
                <w:b/>
              </w:rPr>
              <w:t>кривичен</w:t>
            </w:r>
            <w:proofErr w:type="spellEnd"/>
            <w: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суд</w:t>
            </w:r>
            <w:proofErr w:type="spellEnd"/>
            <w:r w:rsidRPr="00CE5D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Друштво за проектирање,</w:t>
      </w:r>
      <w:r w:rsidR="00CE5DB6">
        <w:rPr>
          <w:rFonts w:ascii="Arial" w:eastAsiaTheme="minorEastAsia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инжињеринг,</w:t>
      </w:r>
      <w:r w:rsidR="00CE5DB6">
        <w:rPr>
          <w:rFonts w:ascii="Arial" w:eastAsiaTheme="minorEastAsia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трговија и услуги АРХИ ГРУП ПЛАН А ДООЕЛ Скопје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4057010509781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ул.Волгоградска бр.4-1/7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ПЛ1-П-2647/16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31.08.2018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643339" w:rsidRPr="00643339">
        <w:rPr>
          <w:rFonts w:ascii="Arial" w:eastAsiaTheme="minorEastAsia" w:hAnsi="Arial" w:cs="Arial"/>
          <w:b/>
          <w:bCs/>
          <w:color w:val="000000"/>
          <w:lang w:val="mk-MK" w:eastAsia="mk-MK"/>
        </w:rPr>
        <w:t>Тони Трифуновски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ул.Титовоужичка бр.18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eastAsiaTheme="minorEastAsia" w:hAnsi="Arial" w:cs="Arial"/>
          <w:color w:val="000000"/>
          <w:lang w:val="mk-MK" w:eastAsia="mk-MK"/>
        </w:rPr>
        <w:t>783.497,00 ден.</w:t>
      </w:r>
      <w:r>
        <w:rPr>
          <w:rFonts w:ascii="Arial" w:hAnsi="Arial" w:cs="Arial"/>
          <w:lang w:val="mk-MK"/>
        </w:rPr>
        <w:t xml:space="preserve">, на ден </w:t>
      </w:r>
      <w:r w:rsidR="00CE5DB6">
        <w:rPr>
          <w:rFonts w:ascii="Arial" w:hAnsi="Arial" w:cs="Arial"/>
          <w:lang w:val="en-US"/>
        </w:rPr>
        <w:t>31.07.2019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166FE0" w:rsidRPr="001A0101" w:rsidRDefault="00166FE0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E5DB6" w:rsidRPr="00D8165B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D8165B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D8165B" w:rsidRPr="00D8165B" w:rsidRDefault="00CE5DB6" w:rsidP="00D8165B">
      <w:pPr>
        <w:ind w:firstLine="720"/>
        <w:jc w:val="both"/>
        <w:rPr>
          <w:rFonts w:ascii="Arial" w:hAnsi="Arial" w:cs="Arial"/>
          <w:bCs/>
          <w:lang w:val="mk-MK"/>
        </w:rPr>
      </w:pPr>
      <w:r w:rsidRPr="00D8165B">
        <w:rPr>
          <w:rFonts w:ascii="Arial" w:hAnsi="Arial" w:cs="Arial"/>
          <w:lang w:val="mk-MK"/>
        </w:rPr>
        <w:t xml:space="preserve">- недвижноста </w:t>
      </w:r>
      <w:r w:rsidRPr="00D8165B">
        <w:rPr>
          <w:rFonts w:ascii="Arial" w:hAnsi="Arial" w:cs="Arial"/>
          <w:bCs/>
          <w:lang w:val="mk-MK"/>
        </w:rPr>
        <w:t xml:space="preserve">запишана во </w:t>
      </w:r>
      <w:r w:rsidR="00D8165B" w:rsidRPr="00D8165B">
        <w:rPr>
          <w:rFonts w:ascii="Arial" w:hAnsi="Arial" w:cs="Arial"/>
          <w:bCs/>
          <w:lang w:val="mk-MK"/>
        </w:rPr>
        <w:t xml:space="preserve">Имотен лист бр. </w:t>
      </w:r>
      <w:r w:rsidR="00D8165B" w:rsidRPr="00D8165B">
        <w:rPr>
          <w:rFonts w:ascii="Arial" w:hAnsi="Arial" w:cs="Arial"/>
          <w:bCs/>
        </w:rPr>
        <w:t>75112</w:t>
      </w:r>
      <w:r w:rsidR="00D8165B" w:rsidRPr="00D8165B">
        <w:rPr>
          <w:rFonts w:ascii="Arial" w:hAnsi="Arial" w:cs="Arial"/>
          <w:b/>
          <w:bCs/>
          <w:lang w:val="mk-MK"/>
        </w:rPr>
        <w:t xml:space="preserve"> </w:t>
      </w:r>
      <w:proofErr w:type="gramStart"/>
      <w:r w:rsidR="00D8165B" w:rsidRPr="00D8165B">
        <w:rPr>
          <w:rFonts w:ascii="Arial" w:hAnsi="Arial" w:cs="Arial"/>
          <w:bCs/>
          <w:lang w:val="mk-MK"/>
        </w:rPr>
        <w:t xml:space="preserve">Скопје 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во</w:t>
      </w:r>
      <w:proofErr w:type="gramEnd"/>
      <w:r w:rsidR="00D8165B" w:rsidRPr="00D8165B">
        <w:rPr>
          <w:rFonts w:ascii="Arial" w:hAnsi="Arial" w:cs="Arial"/>
          <w:b/>
          <w:bCs/>
          <w:u w:val="single"/>
          <w:lang w:val="mk-MK"/>
        </w:rPr>
        <w:t xml:space="preserve"> дел на посед</w:t>
      </w:r>
      <w:r w:rsidR="00D8165B" w:rsidRPr="00D8165B">
        <w:rPr>
          <w:rFonts w:ascii="Arial" w:hAnsi="Arial" w:cs="Arial"/>
          <w:bCs/>
          <w:u w:val="single"/>
          <w:lang w:val="mk-MK"/>
        </w:rPr>
        <w:t xml:space="preserve">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1/1</w:t>
      </w:r>
      <w:r w:rsidR="00D8165B" w:rsidRPr="00D8165B">
        <w:rPr>
          <w:rFonts w:ascii="Arial" w:hAnsi="Arial" w:cs="Arial"/>
          <w:bCs/>
          <w:lang w:val="mk-MK"/>
        </w:rPr>
        <w:t xml:space="preserve"> за КО КАРПОШ со следните ознаки: </w:t>
      </w:r>
    </w:p>
    <w:p w:rsidR="00D8165B" w:rsidRPr="008E4A37" w:rsidRDefault="00D8165B" w:rsidP="00D8165B">
      <w:pPr>
        <w:rPr>
          <w:rFonts w:ascii="Verdana" w:hAnsi="Verdana"/>
          <w:color w:val="000000"/>
          <w:sz w:val="22"/>
          <w:szCs w:val="22"/>
          <w:lang w:val="mk-MK" w:eastAsia="mk-MK"/>
        </w:rPr>
      </w:pPr>
    </w:p>
    <w:p w:rsidR="00D8165B" w:rsidRPr="008E4A37" w:rsidRDefault="00D8165B" w:rsidP="00D8165B">
      <w:pPr>
        <w:rPr>
          <w:rFonts w:ascii="Arial" w:hAnsi="Arial" w:cs="Arial"/>
          <w:color w:val="000000"/>
          <w:sz w:val="18"/>
          <w:szCs w:val="18"/>
          <w:lang w:val="mk-MK" w:eastAsia="mk-MK"/>
        </w:rPr>
      </w:pPr>
      <w:r w:rsidRPr="008E4A3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ОБЈЕКТИ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652"/>
        <w:gridCol w:w="3027"/>
        <w:gridCol w:w="404"/>
        <w:gridCol w:w="2019"/>
        <w:gridCol w:w="358"/>
        <w:gridCol w:w="492"/>
        <w:gridCol w:w="1722"/>
      </w:tblGrid>
      <w:tr w:rsidR="00D8165B" w:rsidRPr="008E4A37" w:rsidTr="0073050B">
        <w:trPr>
          <w:trHeight w:val="253"/>
        </w:trPr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право</w:t>
            </w:r>
          </w:p>
        </w:tc>
      </w:tr>
      <w:tr w:rsidR="00D8165B" w:rsidRPr="008E4A37" w:rsidTr="0073050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 деловни простории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73050B">
        <w:trPr>
          <w:trHeight w:val="283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73050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73050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</w:tbl>
    <w:p w:rsidR="00D8165B" w:rsidRPr="008E4A37" w:rsidRDefault="00D8165B" w:rsidP="00D8165B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E5DB6" w:rsidRPr="00D8165B" w:rsidRDefault="00D8165B" w:rsidP="00D8165B">
      <w:pPr>
        <w:ind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D8165B">
        <w:rPr>
          <w:rFonts w:ascii="Arial" w:hAnsi="Arial" w:cs="Arial"/>
          <w:bCs/>
        </w:rPr>
        <w:t>која</w:t>
      </w:r>
      <w:proofErr w:type="spellEnd"/>
      <w:proofErr w:type="gram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се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наоѓа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во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сопственост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должникот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Тони</w:t>
      </w:r>
      <w:proofErr w:type="spellEnd"/>
      <w:r w:rsidRPr="00D8165B">
        <w:rPr>
          <w:rFonts w:ascii="Arial" w:hAnsi="Arial" w:cs="Arial"/>
          <w:bCs/>
          <w:color w:val="000000"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Трифуновски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од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Скопје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со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живеалиште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на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ул.Титовоужичка</w:t>
      </w:r>
      <w:proofErr w:type="spellEnd"/>
      <w:r w:rsidRPr="00D8165B">
        <w:rPr>
          <w:rFonts w:ascii="Arial" w:hAnsi="Arial" w:cs="Arial"/>
          <w:color w:val="000000"/>
        </w:rPr>
        <w:t xml:space="preserve"> бр.18</w:t>
      </w:r>
      <w:r w:rsidR="00CE5DB6" w:rsidRPr="00D8165B">
        <w:rPr>
          <w:rFonts w:ascii="Arial" w:hAnsi="Arial" w:cs="Arial"/>
          <w:lang w:val="ru-RU"/>
        </w:rPr>
        <w:t>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CC570E">
        <w:rPr>
          <w:rFonts w:ascii="Arial" w:hAnsi="Arial" w:cs="Arial"/>
          <w:b/>
          <w:u w:val="single"/>
          <w:lang w:val="mk-MK"/>
        </w:rPr>
        <w:t xml:space="preserve">на ден </w:t>
      </w:r>
      <w:r>
        <w:rPr>
          <w:rFonts w:ascii="Arial" w:hAnsi="Arial" w:cs="Arial"/>
          <w:b/>
          <w:u w:val="single"/>
          <w:lang w:val="ru-RU"/>
        </w:rPr>
        <w:t>2</w:t>
      </w:r>
      <w:r w:rsidR="00D8165B">
        <w:rPr>
          <w:rFonts w:ascii="Arial" w:hAnsi="Arial" w:cs="Arial"/>
          <w:b/>
          <w:u w:val="single"/>
          <w:lang w:val="en-US"/>
        </w:rPr>
        <w:t>2</w:t>
      </w:r>
      <w:r w:rsidRPr="00CC570E">
        <w:rPr>
          <w:rFonts w:ascii="Arial" w:hAnsi="Arial" w:cs="Arial"/>
          <w:b/>
          <w:u w:val="single"/>
          <w:lang w:val="ru-RU"/>
        </w:rPr>
        <w:t>.0</w:t>
      </w:r>
      <w:r w:rsidR="00D8165B">
        <w:rPr>
          <w:rFonts w:ascii="Arial" w:hAnsi="Arial" w:cs="Arial"/>
          <w:b/>
          <w:u w:val="single"/>
          <w:lang w:val="en-US"/>
        </w:rPr>
        <w:t>8</w:t>
      </w:r>
      <w:r w:rsidRPr="00CC570E">
        <w:rPr>
          <w:rFonts w:ascii="Arial" w:hAnsi="Arial" w:cs="Arial"/>
          <w:b/>
          <w:u w:val="single"/>
          <w:lang w:val="ru-RU"/>
        </w:rPr>
        <w:t>.201</w:t>
      </w:r>
      <w:r>
        <w:rPr>
          <w:rFonts w:ascii="Arial" w:hAnsi="Arial" w:cs="Arial"/>
          <w:b/>
          <w:u w:val="single"/>
          <w:lang w:val="ru-RU"/>
        </w:rPr>
        <w:t>9</w:t>
      </w:r>
      <w:r w:rsidRPr="00CC570E">
        <w:rPr>
          <w:rFonts w:ascii="Arial" w:hAnsi="Arial" w:cs="Arial"/>
          <w:b/>
          <w:u w:val="single"/>
          <w:lang w:val="ru-RU"/>
        </w:rPr>
        <w:t xml:space="preserve"> </w:t>
      </w:r>
      <w:r w:rsidRPr="00CC570E">
        <w:rPr>
          <w:rFonts w:ascii="Arial" w:hAnsi="Arial" w:cs="Arial"/>
          <w:b/>
          <w:u w:val="single"/>
          <w:lang w:val="mk-MK"/>
        </w:rPr>
        <w:t xml:space="preserve">година во </w:t>
      </w:r>
      <w:r w:rsidRPr="00CC570E">
        <w:rPr>
          <w:rFonts w:ascii="Arial" w:hAnsi="Arial" w:cs="Arial"/>
          <w:b/>
          <w:u w:val="single"/>
          <w:lang w:val="ru-RU"/>
        </w:rPr>
        <w:t>10</w:t>
      </w:r>
      <w:r w:rsidRPr="00CC570E">
        <w:rPr>
          <w:rFonts w:ascii="Arial" w:hAnsi="Arial" w:cs="Arial"/>
          <w:b/>
          <w:u w:val="single"/>
          <w:lang w:val="en-US"/>
        </w:rPr>
        <w:t xml:space="preserve">:30 </w:t>
      </w:r>
      <w:r w:rsidRPr="00CC570E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во просториите на Извршителот Антончо Коштанов ул.Орце Николов бр.52/1-2 Скопје. 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 w:rsidR="00D8165B">
        <w:rPr>
          <w:rFonts w:ascii="Arial" w:hAnsi="Arial" w:cs="Arial"/>
          <w:lang w:val="en-US"/>
        </w:rPr>
        <w:t>711/19</w:t>
      </w:r>
      <w:r>
        <w:rPr>
          <w:rFonts w:ascii="Arial" w:hAnsi="Arial" w:cs="Arial"/>
          <w:lang w:val="ru-RU"/>
        </w:rPr>
        <w:t xml:space="preserve"> од </w:t>
      </w:r>
      <w:r w:rsidR="00D8165B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ru-RU"/>
        </w:rPr>
        <w:t>.</w:t>
      </w:r>
      <w:r w:rsidR="00D8165B">
        <w:rPr>
          <w:rFonts w:ascii="Arial" w:hAnsi="Arial" w:cs="Arial"/>
          <w:lang w:val="en-US"/>
        </w:rPr>
        <w:t>07</w:t>
      </w:r>
      <w:r>
        <w:rPr>
          <w:rFonts w:ascii="Arial" w:hAnsi="Arial" w:cs="Arial"/>
          <w:lang w:val="ru-RU"/>
        </w:rPr>
        <w:t>.2019 година</w:t>
      </w:r>
      <w:r w:rsidRPr="00905C7E">
        <w:rPr>
          <w:rFonts w:ascii="Arial" w:hAnsi="Arial" w:cs="Arial"/>
          <w:lang w:val="mk-MK"/>
        </w:rPr>
        <w:t xml:space="preserve">,  </w:t>
      </w:r>
      <w:r>
        <w:rPr>
          <w:rFonts w:ascii="Arial" w:hAnsi="Arial" w:cs="Arial"/>
          <w:lang w:val="mk-MK"/>
        </w:rPr>
        <w:t xml:space="preserve">изнесува </w:t>
      </w:r>
      <w:r w:rsidR="00D8165B">
        <w:rPr>
          <w:rFonts w:ascii="Arial" w:hAnsi="Arial" w:cs="Arial"/>
          <w:b/>
          <w:u w:val="single"/>
        </w:rPr>
        <w:t>17</w:t>
      </w:r>
      <w:r w:rsidR="00D8165B" w:rsidRPr="00141A1E">
        <w:rPr>
          <w:rFonts w:ascii="Arial" w:hAnsi="Arial" w:cs="Arial"/>
          <w:b/>
          <w:u w:val="single"/>
        </w:rPr>
        <w:t>.</w:t>
      </w:r>
      <w:r w:rsidR="00D8165B">
        <w:rPr>
          <w:rFonts w:ascii="Arial" w:hAnsi="Arial" w:cs="Arial"/>
          <w:b/>
          <w:u w:val="single"/>
        </w:rPr>
        <w:t>708</w:t>
      </w:r>
      <w:r w:rsidR="00D8165B" w:rsidRPr="00141A1E">
        <w:rPr>
          <w:rFonts w:ascii="Arial" w:hAnsi="Arial" w:cs="Arial"/>
          <w:b/>
          <w:u w:val="single"/>
        </w:rPr>
        <w:t>.</w:t>
      </w:r>
      <w:r w:rsidR="00D8165B">
        <w:rPr>
          <w:rFonts w:ascii="Arial" w:hAnsi="Arial" w:cs="Arial"/>
          <w:b/>
          <w:u w:val="single"/>
        </w:rPr>
        <w:t>494</w:t>
      </w:r>
      <w:r w:rsidR="00D8165B" w:rsidRPr="00141A1E">
        <w:rPr>
          <w:rFonts w:ascii="Arial" w:hAnsi="Arial" w:cs="Arial"/>
          <w:b/>
          <w:u w:val="single"/>
        </w:rPr>
        <w:t xml:space="preserve">,00 </w:t>
      </w:r>
      <w:proofErr w:type="spellStart"/>
      <w:r w:rsidR="00D8165B" w:rsidRPr="00141A1E">
        <w:rPr>
          <w:rFonts w:ascii="Arial" w:hAnsi="Arial" w:cs="Arial"/>
          <w:b/>
          <w:u w:val="single"/>
        </w:rPr>
        <w:t>денари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износ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кој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претставува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противвредност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на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износ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од</w:t>
      </w:r>
      <w:proofErr w:type="spellEnd"/>
      <w:r>
        <w:rPr>
          <w:rStyle w:val="tekstb"/>
          <w:rFonts w:ascii="Arial" w:hAnsi="Arial" w:cs="Arial"/>
        </w:rPr>
        <w:t xml:space="preserve"> </w:t>
      </w:r>
      <w:r w:rsidR="00D8165B">
        <w:rPr>
          <w:rFonts w:ascii="Arial" w:hAnsi="Arial" w:cs="Arial"/>
          <w:b/>
          <w:u w:val="single"/>
          <w:lang w:val="en-US"/>
        </w:rPr>
        <w:t>287</w:t>
      </w:r>
      <w:r w:rsidRPr="00CA4DD5">
        <w:rPr>
          <w:rFonts w:ascii="Arial" w:hAnsi="Arial" w:cs="Arial"/>
          <w:b/>
          <w:u w:val="single"/>
          <w:lang w:val="mk-MK"/>
        </w:rPr>
        <w:t>.</w:t>
      </w:r>
      <w:r w:rsidR="00D8165B">
        <w:rPr>
          <w:rFonts w:ascii="Arial" w:hAnsi="Arial" w:cs="Arial"/>
          <w:b/>
          <w:u w:val="single"/>
          <w:lang w:val="en-US"/>
        </w:rPr>
        <w:t>943</w:t>
      </w:r>
      <w:r w:rsidRPr="00CA4DD5">
        <w:rPr>
          <w:rFonts w:ascii="Arial" w:hAnsi="Arial" w:cs="Arial"/>
          <w:b/>
          <w:u w:val="single"/>
          <w:lang w:val="mk-MK"/>
        </w:rPr>
        <w:t>,00 ЕВРА</w:t>
      </w:r>
      <w:r>
        <w:rPr>
          <w:rFonts w:ascii="Arial" w:hAnsi="Arial" w:cs="Arial"/>
          <w:lang w:val="mk-MK"/>
        </w:rPr>
        <w:t xml:space="preserve"> </w:t>
      </w:r>
      <w:proofErr w:type="spellStart"/>
      <w:r>
        <w:rPr>
          <w:rStyle w:val="tekstb"/>
          <w:rFonts w:ascii="Arial" w:hAnsi="Arial" w:cs="Arial"/>
        </w:rPr>
        <w:t>по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среден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курс</w:t>
      </w:r>
      <w:proofErr w:type="spellEnd"/>
      <w:r>
        <w:rPr>
          <w:rStyle w:val="tekstb"/>
          <w:rFonts w:ascii="Arial" w:hAnsi="Arial" w:cs="Arial"/>
        </w:rPr>
        <w:t xml:space="preserve"> </w:t>
      </w:r>
      <w:proofErr w:type="spellStart"/>
      <w:r>
        <w:rPr>
          <w:rStyle w:val="tekstb"/>
          <w:rFonts w:ascii="Arial" w:hAnsi="Arial" w:cs="Arial"/>
        </w:rPr>
        <w:t>на</w:t>
      </w:r>
      <w:proofErr w:type="spellEnd"/>
      <w:r>
        <w:rPr>
          <w:rStyle w:val="tekstb"/>
          <w:rFonts w:ascii="Arial" w:hAnsi="Arial" w:cs="Arial"/>
        </w:rPr>
        <w:t xml:space="preserve"> НБРМ</w:t>
      </w:r>
      <w:r>
        <w:rPr>
          <w:rFonts w:ascii="Arial" w:hAnsi="Arial" w:cs="Arial"/>
          <w:lang w:val="mk-MK"/>
        </w:rPr>
        <w:t>, цена под која недвижноста не може да се продаде на првото јавно наддавање.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заложно право на доверителот</w:t>
      </w:r>
      <w:r w:rsidR="00D8165B">
        <w:rPr>
          <w:rFonts w:ascii="Arial" w:hAnsi="Arial" w:cs="Arial"/>
          <w:lang w:val="en-US"/>
        </w:rPr>
        <w:t xml:space="preserve"> </w:t>
      </w:r>
      <w:r w:rsidR="00D8165B">
        <w:rPr>
          <w:rFonts w:ascii="Arial" w:hAnsi="Arial" w:cs="Arial"/>
          <w:lang w:val="mk-MK"/>
        </w:rPr>
        <w:t>и Заложно право на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т.е износ од </w:t>
      </w:r>
      <w:r w:rsidR="00D8165B">
        <w:rPr>
          <w:rFonts w:ascii="Arial" w:hAnsi="Arial" w:cs="Arial"/>
          <w:lang w:val="mk-MK"/>
        </w:rPr>
        <w:t>1.770</w:t>
      </w:r>
      <w:r>
        <w:rPr>
          <w:rFonts w:ascii="Arial" w:hAnsi="Arial" w:cs="Arial"/>
          <w:lang w:val="mk-MK"/>
        </w:rPr>
        <w:t>.</w:t>
      </w:r>
      <w:r w:rsidR="00D8165B">
        <w:rPr>
          <w:rFonts w:ascii="Arial" w:hAnsi="Arial" w:cs="Arial"/>
          <w:lang w:val="mk-MK"/>
        </w:rPr>
        <w:t>849</w:t>
      </w:r>
      <w:r>
        <w:rPr>
          <w:rFonts w:ascii="Arial" w:hAnsi="Arial" w:cs="Arial"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CE5DB6" w:rsidRDefault="00CE5DB6" w:rsidP="00CE5DB6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eastAsiaTheme="minorEastAsia" w:hAnsi="Arial" w:cs="Arial"/>
          <w:color w:val="000000"/>
          <w:lang w:val="mk-MK" w:eastAsia="mk-MK"/>
        </w:rPr>
        <w:t>270000001063686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eastAsiaTheme="minorEastAsia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eastAsiaTheme="minorEastAsia" w:hAnsi="Arial" w:cs="Arial"/>
          <w:color w:val="000000"/>
          <w:lang w:val="mk-MK" w:eastAsia="mk-MK"/>
        </w:rPr>
        <w:t>МК5030006240539</w:t>
      </w:r>
      <w:r>
        <w:rPr>
          <w:rFonts w:ascii="Arial" w:hAnsi="Arial" w:cs="Arial"/>
          <w:lang w:val="mk-MK"/>
        </w:rPr>
        <w:t xml:space="preserve"> </w:t>
      </w:r>
      <w:r w:rsidRPr="00A82F50">
        <w:rPr>
          <w:rFonts w:ascii="Arial" w:hAnsi="Arial" w:cs="Arial"/>
          <w:b/>
          <w:u w:val="single"/>
          <w:lang w:val="mk-MK"/>
        </w:rPr>
        <w:t xml:space="preserve">и истите да бидат пристигнати на сметка на извршителот најдоцна до ден </w:t>
      </w:r>
      <w:r w:rsidR="00D8165B">
        <w:rPr>
          <w:rFonts w:ascii="Arial" w:hAnsi="Arial" w:cs="Arial"/>
          <w:b/>
          <w:u w:val="single"/>
          <w:lang w:val="mk-MK"/>
        </w:rPr>
        <w:t>21</w:t>
      </w:r>
      <w:r w:rsidRPr="00A82F50">
        <w:rPr>
          <w:rFonts w:ascii="Arial" w:hAnsi="Arial" w:cs="Arial"/>
          <w:b/>
          <w:u w:val="single"/>
          <w:lang w:val="mk-MK"/>
        </w:rPr>
        <w:t>.0</w:t>
      </w:r>
      <w:r w:rsidR="00D8165B">
        <w:rPr>
          <w:rFonts w:ascii="Arial" w:hAnsi="Arial" w:cs="Arial"/>
          <w:b/>
          <w:u w:val="single"/>
          <w:lang w:val="mk-MK"/>
        </w:rPr>
        <w:t>8</w:t>
      </w:r>
      <w:r w:rsidRPr="00A82F50">
        <w:rPr>
          <w:rFonts w:ascii="Arial" w:hAnsi="Arial" w:cs="Arial"/>
          <w:b/>
          <w:u w:val="single"/>
          <w:lang w:val="mk-MK"/>
        </w:rPr>
        <w:t>.201</w:t>
      </w:r>
      <w:r>
        <w:rPr>
          <w:rFonts w:ascii="Arial" w:hAnsi="Arial" w:cs="Arial"/>
          <w:b/>
          <w:u w:val="single"/>
          <w:lang w:val="mk-MK"/>
        </w:rPr>
        <w:t>9</w:t>
      </w:r>
      <w:r w:rsidRPr="00A82F50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82F50">
        <w:rPr>
          <w:rFonts w:ascii="Arial" w:hAnsi="Arial" w:cs="Arial"/>
          <w:b/>
          <w:u w:val="single"/>
          <w:lang w:val="mk-MK"/>
        </w:rPr>
        <w:t xml:space="preserve"> ден пред продажба</w:t>
      </w:r>
      <w:r>
        <w:rPr>
          <w:rFonts w:ascii="Arial" w:hAnsi="Arial" w:cs="Arial"/>
          <w:b/>
          <w:u w:val="single"/>
          <w:lang w:val="mk-MK"/>
        </w:rPr>
        <w:t>та</w:t>
      </w:r>
      <w:r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(петнаесет) 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5DB6" w:rsidRDefault="00CE5DB6" w:rsidP="00CE5DB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CE5DB6" w:rsidTr="00CE5DB6">
        <w:tc>
          <w:tcPr>
            <w:tcW w:w="5377" w:type="dxa"/>
          </w:tcPr>
          <w:p w:rsidR="00CE5DB6" w:rsidRDefault="00CE5DB6" w:rsidP="00CE5DB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E5DB6" w:rsidRDefault="00CE5DB6" w:rsidP="00CE5DB6">
            <w:pPr>
              <w:jc w:val="center"/>
              <w:rPr>
                <w:lang w:val="mk-MK"/>
              </w:rPr>
            </w:pPr>
            <w:r w:rsidRPr="00A75E44"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CE5DB6" w:rsidRDefault="00CE5DB6" w:rsidP="00CE5DB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E5DB6" w:rsidRPr="00905C7E" w:rsidRDefault="00CE5DB6" w:rsidP="00CE5DB6">
      <w:pPr>
        <w:jc w:val="both"/>
        <w:rPr>
          <w:rFonts w:ascii="Arial" w:hAnsi="Arial" w:cs="Arial"/>
          <w:lang w:val="mk-MK"/>
        </w:rPr>
      </w:pPr>
    </w:p>
    <w:p w:rsidR="00CE5DB6" w:rsidRPr="00905C7E" w:rsidRDefault="00CE5DB6" w:rsidP="00CE5DB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</w:p>
    <w:p w:rsidR="00AC774B" w:rsidRDefault="00AC774B" w:rsidP="00CE5DB6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A6249"/>
    <w:rsid w:val="0015082C"/>
    <w:rsid w:val="00162356"/>
    <w:rsid w:val="00166FE0"/>
    <w:rsid w:val="00285A4E"/>
    <w:rsid w:val="002D6E87"/>
    <w:rsid w:val="00334708"/>
    <w:rsid w:val="003711E6"/>
    <w:rsid w:val="003E5173"/>
    <w:rsid w:val="003F4FE9"/>
    <w:rsid w:val="00485054"/>
    <w:rsid w:val="005B06D5"/>
    <w:rsid w:val="005E2113"/>
    <w:rsid w:val="005E2B25"/>
    <w:rsid w:val="00606449"/>
    <w:rsid w:val="0062796F"/>
    <w:rsid w:val="00643339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E5DB6"/>
    <w:rsid w:val="00D07FD4"/>
    <w:rsid w:val="00D319A6"/>
    <w:rsid w:val="00D8165B"/>
    <w:rsid w:val="00DE5FF1"/>
    <w:rsid w:val="00E81523"/>
    <w:rsid w:val="00EA652F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E5DB6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CE5DB6"/>
  </w:style>
  <w:style w:type="paragraph" w:styleId="BalloonText">
    <w:name w:val="Balloon Text"/>
    <w:basedOn w:val="Normal"/>
    <w:link w:val="BalloonTextChar"/>
    <w:rsid w:val="0016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E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Marjan</cp:lastModifiedBy>
  <cp:revision>2</cp:revision>
  <cp:lastPrinted>2019-08-01T07:45:00Z</cp:lastPrinted>
  <dcterms:created xsi:type="dcterms:W3CDTF">2019-08-01T07:46:00Z</dcterms:created>
  <dcterms:modified xsi:type="dcterms:W3CDTF">2019-08-01T07:46:00Z</dcterms:modified>
</cp:coreProperties>
</file>