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C1" w:rsidRDefault="006930C1" w:rsidP="006930C1">
      <w:pPr>
        <w:ind w:left="6480" w:firstLine="720"/>
        <w:jc w:val="both"/>
        <w:rPr>
          <w:rFonts w:ascii="Arial" w:hAnsi="Arial" w:cs="Arial"/>
          <w:b/>
          <w:color w:val="000000"/>
          <w:lang w:val="mk-MK"/>
        </w:rPr>
      </w:pPr>
      <w:bookmarkStart w:id="0" w:name="_GoBack"/>
      <w:bookmarkEnd w:id="0"/>
      <w:r w:rsidRPr="00162356">
        <w:rPr>
          <w:rFonts w:ascii="Arial" w:hAnsi="Arial" w:cs="Arial"/>
          <w:b/>
          <w:color w:val="000000"/>
          <w:lang w:val="mk-MK"/>
        </w:rPr>
        <w:t>И.бр</w:t>
      </w:r>
      <w:r w:rsidRPr="00162356">
        <w:rPr>
          <w:rFonts w:ascii="Arial" w:hAnsi="Arial" w:cs="Arial"/>
          <w:b/>
          <w:lang w:val="mk-MK"/>
        </w:rPr>
        <w:t>.</w:t>
      </w:r>
      <w:r w:rsidRPr="00F25BD4">
        <w:rPr>
          <w:rFonts w:ascii="Arial" w:hAnsi="Arial" w:cs="Arial"/>
          <w:b/>
          <w:color w:val="000000"/>
          <w:lang w:val="mk-MK"/>
        </w:rPr>
        <w:t>1282/2016</w:t>
      </w:r>
    </w:p>
    <w:p w:rsidR="006930C1" w:rsidRDefault="006930C1" w:rsidP="00A20BA5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AC774B" w:rsidRDefault="00A36AF4" w:rsidP="00A20BA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F25BD4" w:rsidRPr="00F25BD4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="00F25BD4" w:rsidRPr="00F25BD4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A20BA5">
        <w:rPr>
          <w:rFonts w:ascii="Arial" w:hAnsi="Arial" w:cs="Arial"/>
          <w:color w:val="000000"/>
          <w:lang w:val="mk-MK" w:eastAsia="mk-MK"/>
        </w:rPr>
        <w:t>Стопанска банка АД Скопје</w:t>
      </w:r>
      <w:r w:rsidR="00A20BA5">
        <w:rPr>
          <w:rFonts w:ascii="Arial" w:hAnsi="Arial" w:cs="Arial"/>
          <w:color w:val="000000"/>
          <w:lang w:eastAsia="mk-MK"/>
        </w:rPr>
        <w:t>,</w:t>
      </w:r>
      <w:r w:rsidR="00A20BA5">
        <w:rPr>
          <w:rFonts w:ascii="Arial" w:hAnsi="Arial" w:cs="Arial"/>
          <w:lang w:val="mk-MK"/>
        </w:rPr>
        <w:t xml:space="preserve"> со седиште на </w:t>
      </w:r>
      <w:r w:rsidR="00A20BA5">
        <w:rPr>
          <w:rFonts w:ascii="Arial" w:hAnsi="Arial" w:cs="Arial"/>
          <w:color w:val="000000"/>
          <w:lang w:val="mk-MK" w:eastAsia="mk-MK"/>
        </w:rPr>
        <w:t>Ул.11-ти Октомври бр.7</w:t>
      </w:r>
      <w:r w:rsidR="00A20BA5">
        <w:rPr>
          <w:rFonts w:ascii="Arial" w:hAnsi="Arial" w:cs="Arial"/>
          <w:lang w:val="mk-MK"/>
        </w:rPr>
        <w:t>, преку полномошник Снежана Граматикова</w:t>
      </w:r>
      <w:r w:rsidR="00A20BA5">
        <w:rPr>
          <w:rFonts w:ascii="Arial" w:hAnsi="Arial" w:cs="Arial"/>
        </w:rPr>
        <w:t>,</w:t>
      </w:r>
      <w:r w:rsidR="00A20BA5">
        <w:rPr>
          <w:rFonts w:ascii="Arial" w:hAnsi="Arial" w:cs="Arial"/>
          <w:lang w:val="mk-MK"/>
        </w:rPr>
        <w:t xml:space="preserve"> адвокат од Струмица, засновано на извршната исправа </w:t>
      </w:r>
      <w:r w:rsidR="00A20BA5">
        <w:rPr>
          <w:rFonts w:ascii="Arial" w:hAnsi="Arial" w:cs="Arial"/>
          <w:color w:val="000000"/>
          <w:lang w:val="mk-MK" w:eastAsia="mk-MK"/>
        </w:rPr>
        <w:t>Пресуда</w:t>
      </w:r>
      <w:r w:rsidR="00A20BA5">
        <w:rPr>
          <w:rFonts w:ascii="Arial" w:hAnsi="Arial" w:cs="Arial"/>
          <w:lang w:val="mk-MK"/>
        </w:rPr>
        <w:t xml:space="preserve"> </w:t>
      </w:r>
      <w:r w:rsidR="00A20BA5">
        <w:rPr>
          <w:rFonts w:ascii="Arial" w:hAnsi="Arial" w:cs="Arial"/>
          <w:color w:val="000000"/>
          <w:lang w:val="mk-MK" w:eastAsia="mk-MK"/>
        </w:rPr>
        <w:t>П.бр.205/09</w:t>
      </w:r>
      <w:r w:rsidR="00A20BA5">
        <w:rPr>
          <w:rFonts w:ascii="Arial" w:hAnsi="Arial" w:cs="Arial"/>
          <w:lang w:val="mk-MK"/>
        </w:rPr>
        <w:t xml:space="preserve"> од </w:t>
      </w:r>
      <w:r w:rsidR="00A20BA5">
        <w:rPr>
          <w:rFonts w:ascii="Arial" w:hAnsi="Arial" w:cs="Arial"/>
          <w:color w:val="000000"/>
          <w:lang w:val="mk-MK" w:eastAsia="mk-MK"/>
        </w:rPr>
        <w:t>17.07.2009</w:t>
      </w:r>
      <w:r w:rsidR="00A20BA5">
        <w:rPr>
          <w:rFonts w:ascii="Arial" w:hAnsi="Arial" w:cs="Arial"/>
          <w:lang w:val="mk-MK"/>
        </w:rPr>
        <w:t xml:space="preserve"> година на </w:t>
      </w:r>
      <w:r w:rsidR="00A20BA5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A20BA5">
        <w:rPr>
          <w:rFonts w:ascii="Arial" w:hAnsi="Arial" w:cs="Arial"/>
          <w:lang w:val="mk-MK"/>
        </w:rPr>
        <w:t xml:space="preserve">, против должникот </w:t>
      </w:r>
      <w:r w:rsidR="00A20BA5">
        <w:rPr>
          <w:rFonts w:ascii="Arial" w:hAnsi="Arial" w:cs="Arial"/>
          <w:color w:val="000000"/>
          <w:lang w:val="mk-MK" w:eastAsia="mk-MK"/>
        </w:rPr>
        <w:t>Борче Димовски</w:t>
      </w:r>
      <w:r w:rsidR="00A20BA5">
        <w:rPr>
          <w:rFonts w:ascii="Arial" w:hAnsi="Arial" w:cs="Arial"/>
          <w:lang w:val="mk-MK"/>
        </w:rPr>
        <w:t xml:space="preserve"> од </w:t>
      </w:r>
      <w:r w:rsidR="00A20BA5">
        <w:rPr>
          <w:rFonts w:ascii="Arial" w:hAnsi="Arial" w:cs="Arial"/>
          <w:color w:val="000000"/>
          <w:lang w:val="mk-MK" w:eastAsia="mk-MK"/>
        </w:rPr>
        <w:t>Струмица,</w:t>
      </w:r>
      <w:r w:rsidR="00A20BA5">
        <w:rPr>
          <w:rFonts w:ascii="Arial" w:hAnsi="Arial" w:cs="Arial"/>
          <w:lang w:val="mk-MK"/>
        </w:rPr>
        <w:t xml:space="preserve"> со живеалиште на </w:t>
      </w:r>
      <w:r w:rsidR="00A20BA5">
        <w:rPr>
          <w:rFonts w:ascii="Arial" w:hAnsi="Arial" w:cs="Arial"/>
          <w:color w:val="000000"/>
          <w:lang w:val="mk-MK" w:eastAsia="mk-MK"/>
        </w:rPr>
        <w:t>ул.Ѓуро Ѓаковиќ бр.19</w:t>
      </w:r>
      <w:r w:rsidR="00A20BA5">
        <w:rPr>
          <w:rFonts w:ascii="Arial" w:hAnsi="Arial" w:cs="Arial"/>
          <w:lang w:val="mk-MK"/>
        </w:rPr>
        <w:t xml:space="preserve">, преку полномошник адвокатско друштво Апостолска и Александровски од Скопје, за спроведување на извршување во вредност </w:t>
      </w:r>
      <w:r w:rsidR="00A20BA5">
        <w:rPr>
          <w:rFonts w:ascii="Arial" w:hAnsi="Arial" w:cs="Arial"/>
          <w:color w:val="000000"/>
          <w:lang w:val="mk-MK" w:eastAsia="mk-MK"/>
        </w:rPr>
        <w:t>382.814,00 ден.</w:t>
      </w:r>
      <w:r w:rsidR="00A20BA5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на ден </w:t>
      </w:r>
      <w:r w:rsidR="00A20BA5">
        <w:rPr>
          <w:rFonts w:ascii="Arial" w:hAnsi="Arial" w:cs="Arial"/>
          <w:lang w:val="en-US"/>
        </w:rPr>
        <w:t xml:space="preserve">24.07.2019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6930C1" w:rsidRPr="00AC774B" w:rsidRDefault="006930C1" w:rsidP="00A20BA5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A20BA5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A20BA5" w:rsidRDefault="00A20BA5" w:rsidP="00A20BA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½ идеален дел од Семејна куќа, со дворно место, изградена на,</w:t>
      </w:r>
    </w:p>
    <w:p w:rsidR="00A20BA5" w:rsidRDefault="00A20BA5" w:rsidP="00A20BA5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A20BA5" w:rsidRDefault="00A20BA5" w:rsidP="00A20BA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КП.3209, м.в.Ѓ.Ѓаковиќ, катастарска култура - дм, со површина од 25 м.кв, </w:t>
      </w:r>
    </w:p>
    <w:p w:rsidR="00A20BA5" w:rsidRDefault="00A20BA5" w:rsidP="00A20BA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КП.3209, м.в.Ѓ.Ѓаковиќ, катастарска култура - зпз 1, со површина од 110 м.кв, </w:t>
      </w:r>
    </w:p>
    <w:p w:rsidR="00A20BA5" w:rsidRDefault="00A20BA5" w:rsidP="00A20BA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КП.3209, м.в.Ѓ.Ѓаковиќ, катастарска култура - зпз 2, со површина од 31 м.кв, </w:t>
      </w:r>
    </w:p>
    <w:p w:rsidR="00A20BA5" w:rsidRDefault="00A20BA5" w:rsidP="00A20BA5">
      <w:pPr>
        <w:pStyle w:val="BodyText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КП.3209, м.в.Ѓ.Ѓаковиќ, катастарска култура - зпз 3, со површина од 16 м.кв,</w:t>
      </w:r>
    </w:p>
    <w:p w:rsidR="00A20BA5" w:rsidRDefault="00A20BA5" w:rsidP="00A20BA5">
      <w:pPr>
        <w:pStyle w:val="BodyText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-КП.3209, дел 0, адреса-Ѓ.Ѓаковиќ, број на зграда 1, намена на зграда – стан во семејна зграда, влез 1, кат 01, број 2, со површина од 86 м.кв, </w:t>
      </w:r>
    </w:p>
    <w:p w:rsidR="00A20BA5" w:rsidRDefault="00A20BA5" w:rsidP="00A20BA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-КП.3209, дел 0, адреса-Ѓ.Ѓаковиќ, број на зграда 1, намена на зграда - стан во семејна зграда, влез 1, кат ПР, број 1, со површина од 67 м.кв, </w:t>
      </w:r>
    </w:p>
    <w:p w:rsidR="00102C4B" w:rsidRDefault="00A20BA5" w:rsidP="00A20BA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запишана во </w:t>
      </w:r>
      <w:r>
        <w:rPr>
          <w:rFonts w:ascii="Arial" w:hAnsi="Arial" w:cs="Arial"/>
          <w:b/>
          <w:lang w:val="mk-MK"/>
        </w:rPr>
        <w:t>Имотен лист бр.1431, за КО СТРУМИЦА,</w:t>
      </w:r>
      <w:r>
        <w:rPr>
          <w:rFonts w:ascii="Arial" w:hAnsi="Arial" w:cs="Arial"/>
          <w:lang w:val="mk-MK"/>
        </w:rPr>
        <w:t xml:space="preserve"> при АКН–Струмица, </w:t>
      </w:r>
    </w:p>
    <w:p w:rsidR="00A20BA5" w:rsidRDefault="00A20BA5" w:rsidP="00A20BA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која се наоѓа </w:t>
      </w:r>
      <w:r w:rsidRPr="00102C4B">
        <w:rPr>
          <w:rFonts w:ascii="Arial" w:hAnsi="Arial" w:cs="Arial"/>
          <w:b/>
          <w:lang w:val="mk-MK"/>
        </w:rPr>
        <w:t>во сосопственост на должникот Димовски Борче од Струмица</w:t>
      </w:r>
      <w:r w:rsidRPr="00102C4B">
        <w:rPr>
          <w:rFonts w:ascii="Arial" w:hAnsi="Arial" w:cs="Arial"/>
          <w:b/>
          <w:lang w:val="en-US"/>
        </w:rPr>
        <w:t>.</w:t>
      </w:r>
    </w:p>
    <w:p w:rsidR="00E71A92" w:rsidRDefault="00E71A92" w:rsidP="00A20BA5">
      <w:pPr>
        <w:ind w:firstLine="720"/>
        <w:jc w:val="both"/>
        <w:rPr>
          <w:rFonts w:ascii="Arial" w:hAnsi="Arial" w:cs="Arial"/>
          <w:b/>
          <w:lang w:val="mk-MK"/>
        </w:rPr>
      </w:pPr>
    </w:p>
    <w:p w:rsidR="00E71A92" w:rsidRPr="00E71A92" w:rsidRDefault="00E71A92" w:rsidP="00A20BA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ЗАБЕЛЕШКА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  <w:lang w:val="mk-MK"/>
        </w:rPr>
        <w:t xml:space="preserve"> Објектите 2 и 3 не се запишани во имотен лист и не се предмет на продажба. Објектот 2 е споен со станот во приземје. Терасите на катот не се запишани во имотен лист и не се предмет на продажба.</w:t>
      </w:r>
    </w:p>
    <w:p w:rsidR="00A20BA5" w:rsidRPr="00A20BA5" w:rsidRDefault="00A20BA5" w:rsidP="00A20BA5">
      <w:pPr>
        <w:ind w:firstLine="720"/>
        <w:jc w:val="both"/>
        <w:rPr>
          <w:rFonts w:ascii="Arial" w:hAnsi="Arial" w:cs="Arial"/>
          <w:lang w:val="en-US"/>
        </w:rPr>
      </w:pPr>
    </w:p>
    <w:p w:rsidR="00905C7E" w:rsidRPr="00A20BA5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 w:rsidR="00A20BA5">
        <w:rPr>
          <w:rFonts w:ascii="Arial" w:hAnsi="Arial" w:cs="Arial"/>
          <w:lang w:val="en-US"/>
        </w:rPr>
        <w:t xml:space="preserve"> </w:t>
      </w:r>
      <w:r w:rsidR="00A20BA5" w:rsidRPr="00A20BA5">
        <w:rPr>
          <w:rFonts w:ascii="Arial" w:hAnsi="Arial" w:cs="Arial"/>
          <w:b/>
          <w:lang w:val="en-US"/>
        </w:rPr>
        <w:t xml:space="preserve">13.08.2019 </w:t>
      </w:r>
      <w:r w:rsidRPr="00A20BA5">
        <w:rPr>
          <w:rFonts w:ascii="Arial" w:hAnsi="Arial" w:cs="Arial"/>
          <w:b/>
          <w:lang w:val="mk-MK"/>
        </w:rPr>
        <w:t>година</w:t>
      </w:r>
      <w:r w:rsidR="00A20BA5">
        <w:rPr>
          <w:rFonts w:ascii="Arial" w:hAnsi="Arial" w:cs="Arial"/>
          <w:b/>
          <w:lang w:val="mk-MK"/>
        </w:rPr>
        <w:t>,</w:t>
      </w:r>
      <w:r w:rsidRPr="00A20BA5">
        <w:rPr>
          <w:rFonts w:ascii="Arial" w:hAnsi="Arial" w:cs="Arial"/>
          <w:b/>
          <w:lang w:val="mk-MK"/>
        </w:rPr>
        <w:t xml:space="preserve"> во </w:t>
      </w:r>
      <w:r w:rsidR="00A20BA5" w:rsidRPr="00A20BA5">
        <w:rPr>
          <w:rFonts w:ascii="Arial" w:hAnsi="Arial" w:cs="Arial"/>
          <w:b/>
          <w:lang w:val="en-US"/>
        </w:rPr>
        <w:t xml:space="preserve">12.00 </w:t>
      </w:r>
      <w:r w:rsidRPr="00A20BA5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="00A20BA5">
        <w:rPr>
          <w:rFonts w:ascii="Arial" w:hAnsi="Arial" w:cs="Arial"/>
          <w:lang w:val="mk-MK"/>
        </w:rPr>
        <w:t xml:space="preserve">Извршител </w:t>
      </w:r>
      <w:r w:rsidR="00A20BA5" w:rsidRPr="00A20BA5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A20BA5" w:rsidRPr="00A20BA5">
        <w:rPr>
          <w:rFonts w:ascii="Arial" w:hAnsi="Arial" w:cs="Arial"/>
          <w:lang w:val="mk-MK"/>
        </w:rPr>
        <w:t xml:space="preserve"> од </w:t>
      </w:r>
      <w:r w:rsidR="00A20BA5" w:rsidRPr="00A20BA5"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A20BA5">
        <w:rPr>
          <w:rFonts w:ascii="Arial" w:hAnsi="Arial" w:cs="Arial"/>
          <w:bCs/>
          <w:color w:val="000000"/>
          <w:lang w:val="en-US" w:eastAsia="mk-MK"/>
        </w:rPr>
        <w:t xml:space="preserve">, </w:t>
      </w:r>
      <w:r w:rsidR="00A20BA5">
        <w:rPr>
          <w:rFonts w:ascii="Arial" w:hAnsi="Arial" w:cs="Arial"/>
          <w:bCs/>
          <w:color w:val="000000"/>
          <w:lang w:val="mk-MK" w:eastAsia="mk-MK"/>
        </w:rPr>
        <w:t>ул.Ленинова ГТЦ бр</w:t>
      </w:r>
      <w:r w:rsidR="00A20BA5">
        <w:rPr>
          <w:rFonts w:ascii="Arial" w:hAnsi="Arial" w:cs="Arial"/>
          <w:bCs/>
          <w:color w:val="000000"/>
          <w:lang w:val="en-US" w:eastAsia="mk-MK"/>
        </w:rPr>
        <w:t>.14/1-13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437145">
        <w:rPr>
          <w:rFonts w:ascii="Arial" w:hAnsi="Arial" w:cs="Arial"/>
          <w:lang w:val="mk-MK"/>
        </w:rPr>
        <w:t>И.бр.1282/2016 од 24.07.2019 година</w:t>
      </w:r>
      <w:r w:rsidRPr="00905C7E">
        <w:rPr>
          <w:rFonts w:ascii="Arial" w:hAnsi="Arial" w:cs="Arial"/>
          <w:lang w:val="mk-MK"/>
        </w:rPr>
        <w:t xml:space="preserve">, изнесува </w:t>
      </w:r>
      <w:r w:rsidR="00437145">
        <w:rPr>
          <w:rFonts w:ascii="Arial" w:hAnsi="Arial" w:cs="Arial"/>
          <w:b/>
          <w:lang w:val="mk-MK"/>
        </w:rPr>
        <w:t>1.495.856,00 денари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Pr="00437145">
        <w:rPr>
          <w:rFonts w:ascii="Arial" w:hAnsi="Arial" w:cs="Arial"/>
          <w:b/>
          <w:lang w:val="mk-MK"/>
        </w:rPr>
        <w:t>првото јавно наддавање</w:t>
      </w:r>
      <w:r w:rsidRPr="00905C7E"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5F7602">
        <w:rPr>
          <w:rFonts w:ascii="Arial" w:hAnsi="Arial" w:cs="Arial"/>
          <w:lang w:val="mk-MK"/>
        </w:rPr>
        <w:t>-привремена мерка во корист на доверителот Стопанска Банка АД Скопје и Налог за извршување врз недвижност И.бр.1282/2016, по чие што барање се спроведува ова извршување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F25BD4" w:rsidRPr="00F25BD4">
        <w:rPr>
          <w:rFonts w:ascii="Arial" w:hAnsi="Arial" w:cs="Arial"/>
          <w:color w:val="000000"/>
          <w:lang w:val="mk-MK" w:eastAsia="mk-MK"/>
        </w:rPr>
        <w:t>300030000098247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F25BD4" w:rsidRPr="00F25BD4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F25BD4" w:rsidRPr="00F25BD4">
        <w:rPr>
          <w:rFonts w:ascii="Arial" w:hAnsi="Arial" w:cs="Arial"/>
          <w:color w:val="000000"/>
          <w:lang w:val="mk-MK" w:eastAsia="mk-MK"/>
        </w:rPr>
        <w:t>МК5027006113099</w:t>
      </w:r>
      <w:r w:rsidR="00285A4E">
        <w:rPr>
          <w:rFonts w:ascii="Arial" w:hAnsi="Arial" w:cs="Arial"/>
          <w:lang w:val="en-US"/>
        </w:rPr>
        <w:t>.</w:t>
      </w:r>
    </w:p>
    <w:p w:rsidR="00EC63FC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EC63FC"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 w:rsidR="00EC63FC">
        <w:rPr>
          <w:rFonts w:ascii="Arial" w:hAnsi="Arial" w:cs="Arial"/>
          <w:lang w:val="mk-MK"/>
        </w:rPr>
        <w:t>, дневен весник-Нова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AC774B" w:rsidRPr="00AC774B" w:rsidRDefault="00905C7E" w:rsidP="00EC63F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 w:rsidR="00EC63FC">
        <w:rPr>
          <w:rFonts w:ascii="Calibri" w:hAnsi="Calibri"/>
          <w:lang w:val="mk-MK"/>
        </w:rPr>
        <w:t xml:space="preserve">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7B46B2" w:rsidTr="007B46B2">
        <w:tc>
          <w:tcPr>
            <w:tcW w:w="5377" w:type="dxa"/>
          </w:tcPr>
          <w:p w:rsidR="007B46B2" w:rsidRDefault="007B46B2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Default="00F25BD4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 w:rsidRPr="00F25BD4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EC63FC" w:rsidRDefault="00EC63FC">
            <w:pPr>
              <w:jc w:val="center"/>
              <w:rPr>
                <w:lang w:val="mk-MK"/>
              </w:rPr>
            </w:pPr>
          </w:p>
        </w:tc>
      </w:tr>
    </w:tbl>
    <w:p w:rsidR="00905C7E" w:rsidRPr="00905C7E" w:rsidRDefault="00905C7E" w:rsidP="006930C1">
      <w:pPr>
        <w:jc w:val="both"/>
        <w:rPr>
          <w:rFonts w:ascii="Arial" w:hAnsi="Arial" w:cs="Arial"/>
          <w:lang w:val="mk-MK"/>
        </w:rPr>
      </w:pPr>
    </w:p>
    <w:sectPr w:rsidR="00905C7E" w:rsidRPr="00905C7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ED"/>
    <w:rsid w:val="00102C4B"/>
    <w:rsid w:val="0015082C"/>
    <w:rsid w:val="00162356"/>
    <w:rsid w:val="00177B9D"/>
    <w:rsid w:val="00184D4D"/>
    <w:rsid w:val="0025572D"/>
    <w:rsid w:val="00272100"/>
    <w:rsid w:val="00285A4E"/>
    <w:rsid w:val="002D6E87"/>
    <w:rsid w:val="00334708"/>
    <w:rsid w:val="00341ABF"/>
    <w:rsid w:val="003711E6"/>
    <w:rsid w:val="003C15ED"/>
    <w:rsid w:val="003F4FE9"/>
    <w:rsid w:val="00437145"/>
    <w:rsid w:val="005B06D5"/>
    <w:rsid w:val="005E2B25"/>
    <w:rsid w:val="005F7602"/>
    <w:rsid w:val="00606449"/>
    <w:rsid w:val="0062796F"/>
    <w:rsid w:val="006808FC"/>
    <w:rsid w:val="006930C1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20BA5"/>
    <w:rsid w:val="00A33E8F"/>
    <w:rsid w:val="00A36AF4"/>
    <w:rsid w:val="00AA634A"/>
    <w:rsid w:val="00AC774B"/>
    <w:rsid w:val="00C557C5"/>
    <w:rsid w:val="00D07FD4"/>
    <w:rsid w:val="00D319A6"/>
    <w:rsid w:val="00DC6D7F"/>
    <w:rsid w:val="00DE5FF1"/>
    <w:rsid w:val="00E422D0"/>
    <w:rsid w:val="00E71A92"/>
    <w:rsid w:val="00E81523"/>
    <w:rsid w:val="00EA652F"/>
    <w:rsid w:val="00EB246B"/>
    <w:rsid w:val="00EC63FC"/>
    <w:rsid w:val="00EE3B7E"/>
    <w:rsid w:val="00F24DF0"/>
    <w:rsid w:val="00F2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41;&#1054;&#1056;&#1063;&#1045;%20&#1044;&#1048;&#1052;&#1054;&#1042;&#1057;&#1050;&#1048;24.07.2019_415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продажба_БОРЧЕ ДИМОВСКИ24.07.2019_4152</Template>
  <TotalTime>0</TotalTime>
  <Pages>2</Pages>
  <Words>621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2</cp:revision>
  <cp:lastPrinted>2019-07-24T13:21:00Z</cp:lastPrinted>
  <dcterms:created xsi:type="dcterms:W3CDTF">2019-07-25T11:25:00Z</dcterms:created>
  <dcterms:modified xsi:type="dcterms:W3CDTF">2019-07-25T11:25:00Z</dcterms:modified>
</cp:coreProperties>
</file>