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D12DE9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7D73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D7375">
              <w:rPr>
                <w:rFonts w:ascii="Arial" w:hAnsi="Arial" w:cs="Arial"/>
                <w:b/>
              </w:rPr>
              <w:t>Чедомир Личковски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7D7375" w:rsidRPr="007D7375">
              <w:rPr>
                <w:rFonts w:ascii="Arial" w:hAnsi="Arial" w:cs="Arial"/>
                <w:b/>
                <w:color w:val="000000"/>
                <w:lang w:val="mk-MK"/>
              </w:rPr>
              <w:t>36/18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7D73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D7375">
              <w:rPr>
                <w:rFonts w:ascii="Arial" w:hAnsi="Arial" w:cs="Arial"/>
                <w:b/>
              </w:rPr>
              <w:t>Гостивар и Кичево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доверителот-заложен доверител </w:t>
      </w:r>
      <w:r>
        <w:rPr>
          <w:rFonts w:ascii="Arial" w:hAnsi="Arial" w:cs="Arial"/>
          <w:b/>
          <w:bCs/>
          <w:color w:val="000000"/>
          <w:lang w:val="mk-MK" w:eastAsia="mk-MK"/>
        </w:rPr>
        <w:t>ШПАРКАСЕ  БАНКА  МАКЕДОНИЈА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ул.Македонија бр.9-11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ОДУ.бр.566/10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18.05.2010</w:t>
      </w:r>
      <w:r>
        <w:rPr>
          <w:rFonts w:ascii="Arial" w:hAnsi="Arial" w:cs="Arial"/>
          <w:lang w:val="mk-MK"/>
        </w:rPr>
        <w:t xml:space="preserve"> на </w:t>
      </w:r>
      <w:r w:rsidR="0098680A">
        <w:rPr>
          <w:rFonts w:ascii="Arial" w:hAnsi="Arial" w:cs="Arial"/>
          <w:color w:val="000000"/>
          <w:lang w:val="mk-MK" w:eastAsia="mk-MK"/>
        </w:rPr>
        <w:t>Нотар Зулфи</w:t>
      </w:r>
      <w:r>
        <w:rPr>
          <w:rFonts w:ascii="Arial" w:hAnsi="Arial" w:cs="Arial"/>
          <w:color w:val="000000"/>
          <w:lang w:val="mk-MK" w:eastAsia="mk-MK"/>
        </w:rPr>
        <w:t>ќар Сејфулаи од Гостивар</w:t>
      </w:r>
      <w:r>
        <w:rPr>
          <w:rFonts w:ascii="Arial" w:hAnsi="Arial" w:cs="Arial"/>
          <w:lang w:val="mk-MK"/>
        </w:rPr>
        <w:t>, против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должникот-заложниот должник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внатрешен и надворешен промет,производство и услуги,сообраќај,туризам и угостителство  ШПУТИМ КОМЕРЦ Алит ДООЕЛ експорт-импорт Гостивар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 xml:space="preserve">ул.,,Беличица бб и заложниот должник </w:t>
      </w:r>
      <w:r>
        <w:rPr>
          <w:rFonts w:ascii="Arial" w:hAnsi="Arial" w:cs="Arial"/>
          <w:b/>
          <w:color w:val="000000"/>
          <w:lang w:val="mk-MK" w:eastAsia="mk-MK"/>
        </w:rPr>
        <w:t>Рашит Емри Јусуфи</w:t>
      </w:r>
      <w:r>
        <w:rPr>
          <w:rFonts w:ascii="Arial" w:hAnsi="Arial" w:cs="Arial"/>
          <w:color w:val="000000"/>
          <w:lang w:val="mk-MK" w:eastAsia="mk-MK"/>
        </w:rPr>
        <w:t xml:space="preserve"> од Гостивар со живеалиште во с.Страјане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34.248,12 евра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16.07.2019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024E83" w:rsidRDefault="00024E83" w:rsidP="00024E83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24E83" w:rsidRDefault="00024E83" w:rsidP="00024E8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024E83" w:rsidRDefault="00024E83" w:rsidP="00024E8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024E83" w:rsidRDefault="00024E83" w:rsidP="00024E8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024E83" w:rsidRDefault="00024E83" w:rsidP="00024E83">
      <w:pPr>
        <w:rPr>
          <w:rFonts w:ascii="Arial" w:hAnsi="Arial" w:cs="Arial"/>
          <w:lang w:val="mk-MK"/>
        </w:rPr>
      </w:pP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втора продажба со усно јавно наддавање на недвижноста означена како:</w:t>
      </w:r>
    </w:p>
    <w:p w:rsidR="00024E83" w:rsidRDefault="00024E83" w:rsidP="00024E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-КП.бр.2818 дел 2 , викано место/улица „СОП„ , кат.култура „ДМ„, во површина од 381м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СОПСТВЕНОСТ,</w:t>
      </w:r>
    </w:p>
    <w:p w:rsidR="00024E83" w:rsidRDefault="00024E83" w:rsidP="00024E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-КП.бр.2818 дел 2 , викано место/улица „СОП„ , кат.култура „ЗПЗ 1„, во површина од 92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СОПСТВЕНОСТ,</w:t>
      </w:r>
    </w:p>
    <w:p w:rsidR="00024E83" w:rsidRDefault="00024E83" w:rsidP="00024E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-КП.бр.2818 дел 2 , адреса(улица и куќен број на зграда) „СОП„ , бр. на зграда/друг објект 1, намена на згр.преземена при конверзија на податоците од стариот ел.систем  А1, влез 1, кат 1, намена на посебен/заеднички дел од зграда „СТ„ , внатрешна површина од 87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СОПСТВЕНОСТ,</w:t>
      </w:r>
    </w:p>
    <w:p w:rsidR="00024E83" w:rsidRDefault="00024E83" w:rsidP="00024E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-КП.бр.2818 дел 2 , адреса(улица и куќен број на зграда) „СОП„ , бр. на зграда/друг објект 1, намена на згр.преземена при конверзија на податоците од стариот ел.систем  А1, влез 1, кат ПР, намена на посебен/заеднички дел од зграда „СТ„ , внатрешна површина од 79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СОПСТВЕНОСТ, 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Cs/>
          <w:u w:val="single"/>
          <w:lang w:val="mk-MK"/>
        </w:rPr>
        <w:t>имотен лист бр.100219</w:t>
      </w:r>
      <w:r>
        <w:rPr>
          <w:rFonts w:ascii="Arial" w:hAnsi="Arial" w:cs="Arial"/>
          <w:bCs/>
          <w:lang w:val="mk-MK"/>
        </w:rPr>
        <w:t xml:space="preserve"> при АКН-Одделение за катастар на недвижност Гоствар  со следните ознаки: </w:t>
      </w:r>
      <w:r>
        <w:rPr>
          <w:rFonts w:ascii="Arial" w:hAnsi="Arial" w:cs="Arial"/>
          <w:bCs/>
          <w:u w:val="single"/>
          <w:lang w:val="mk-MK"/>
        </w:rPr>
        <w:t>КО Бањица,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сопственост на заложниот должник </w:t>
      </w:r>
      <w:r>
        <w:rPr>
          <w:rFonts w:ascii="Arial" w:hAnsi="Arial" w:cs="Arial"/>
          <w:b/>
          <w:bCs/>
          <w:color w:val="000000"/>
          <w:lang w:val="mk-MK" w:eastAsia="mk-MK"/>
        </w:rPr>
        <w:t>Рашит Емри Јусуфи од Гостивар</w:t>
      </w:r>
      <w:r>
        <w:rPr>
          <w:rFonts w:ascii="Arial" w:hAnsi="Arial" w:cs="Arial"/>
          <w:lang w:val="ru-RU"/>
        </w:rPr>
        <w:t>.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05.08.2019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11.00 </w:t>
      </w:r>
      <w:r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 Чедомир Личковски од Гостивар на ул.Мајор  Чеде Филиповски бр.2.</w:t>
      </w:r>
      <w:r>
        <w:rPr>
          <w:rFonts w:ascii="Arial" w:hAnsi="Arial" w:cs="Arial"/>
          <w:lang w:val="mk-MK"/>
        </w:rPr>
        <w:t xml:space="preserve"> 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mk-MK"/>
        </w:rPr>
        <w:t xml:space="preserve">звршителот Чедомир Личковски </w:t>
      </w:r>
      <w:r>
        <w:rPr>
          <w:rFonts w:ascii="Arial" w:hAnsi="Arial" w:cs="Arial"/>
          <w:lang w:val="ru-RU"/>
        </w:rPr>
        <w:t>И.бр.36/18 од 31.10.2018 година</w:t>
      </w:r>
      <w:r>
        <w:rPr>
          <w:rFonts w:ascii="Arial" w:hAnsi="Arial" w:cs="Arial"/>
          <w:lang w:val="mk-MK"/>
        </w:rPr>
        <w:t xml:space="preserve">  изнесува </w:t>
      </w:r>
      <w:r>
        <w:rPr>
          <w:rFonts w:ascii="Arial" w:hAnsi="Arial" w:cs="Arial"/>
          <w:lang w:val="ru-RU"/>
        </w:rPr>
        <w:t xml:space="preserve">3.045.652,00 </w:t>
      </w:r>
      <w:r>
        <w:rPr>
          <w:rFonts w:ascii="Arial" w:hAnsi="Arial" w:cs="Arial"/>
          <w:lang w:val="mk-MK"/>
        </w:rPr>
        <w:t xml:space="preserve">денари, </w:t>
      </w:r>
      <w:r w:rsidR="00AC35D4">
        <w:rPr>
          <w:rFonts w:ascii="Arial" w:hAnsi="Arial" w:cs="Arial"/>
          <w:lang w:val="mk-MK"/>
        </w:rPr>
        <w:t xml:space="preserve">а за ова второ јавно наддавање на предлог на доверителот е намалена </w:t>
      </w:r>
      <w:r w:rsidR="00676BC4">
        <w:rPr>
          <w:rFonts w:ascii="Arial" w:hAnsi="Arial" w:cs="Arial"/>
          <w:lang w:val="mk-MK"/>
        </w:rPr>
        <w:t xml:space="preserve">и за оваа втора усна јавна продажба </w:t>
      </w:r>
      <w:r w:rsidR="00AC35D4">
        <w:rPr>
          <w:rFonts w:ascii="Arial" w:hAnsi="Arial" w:cs="Arial"/>
          <w:lang w:val="mk-MK"/>
        </w:rPr>
        <w:t>изнесува</w:t>
      </w:r>
      <w:r w:rsidR="00676BC4">
        <w:rPr>
          <w:rFonts w:ascii="Arial" w:hAnsi="Arial" w:cs="Arial"/>
          <w:lang w:val="mk-MK"/>
        </w:rPr>
        <w:t xml:space="preserve"> 2.035.650</w:t>
      </w:r>
      <w:r w:rsidR="00AC35D4">
        <w:rPr>
          <w:rFonts w:ascii="Arial" w:hAnsi="Arial" w:cs="Arial"/>
          <w:lang w:val="mk-MK"/>
        </w:rPr>
        <w:t xml:space="preserve">,00 денари </w:t>
      </w:r>
      <w:r>
        <w:rPr>
          <w:rFonts w:ascii="Arial" w:hAnsi="Arial" w:cs="Arial"/>
          <w:lang w:val="mk-MK"/>
        </w:rPr>
        <w:t xml:space="preserve">под која недвижноста не може да се продаде на </w:t>
      </w:r>
      <w:r w:rsidR="00AC35D4">
        <w:rPr>
          <w:rFonts w:ascii="Arial" w:hAnsi="Arial" w:cs="Arial"/>
          <w:lang w:val="mk-MK"/>
        </w:rPr>
        <w:t>второто</w:t>
      </w:r>
      <w:r>
        <w:rPr>
          <w:rFonts w:ascii="Arial" w:hAnsi="Arial" w:cs="Arial"/>
          <w:lang w:val="mk-MK"/>
        </w:rPr>
        <w:t xml:space="preserve"> јавно наддавање.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 :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- Заснована е хипотека во корист на доверителот и заложен доверител Шпаркасе Банка АД Скопје, врз основа на Нотарски акт ОДУ.бр.566/10 од 18.05.2010 година Износ на побарувањето од 12500000 МКД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и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-Налог за Извршување И.бр.36/18 од 29.01.2018 година од Извршител Чедомир Личковски од Гостивар.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ru-RU"/>
        </w:rPr>
      </w:pP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210065594760251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МК5007010503623</w:t>
      </w:r>
      <w:r>
        <w:rPr>
          <w:rFonts w:ascii="Arial" w:hAnsi="Arial" w:cs="Arial"/>
          <w:lang w:val="en-US"/>
        </w:rPr>
        <w:t>.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24E83" w:rsidRDefault="00024E83" w:rsidP="00024E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24E83" w:rsidRDefault="00024E83" w:rsidP="00024E83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24E83" w:rsidRDefault="00024E83" w:rsidP="00024E8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024E83" w:rsidTr="00024E83">
        <w:tc>
          <w:tcPr>
            <w:tcW w:w="5377" w:type="dxa"/>
          </w:tcPr>
          <w:p w:rsidR="00024E83" w:rsidRDefault="00024E83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024E83" w:rsidRDefault="00024E83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</w:tc>
      </w:tr>
    </w:tbl>
    <w:p w:rsidR="00024E83" w:rsidRDefault="00024E83" w:rsidP="00024E83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</w:p>
    <w:p w:rsidR="00024E83" w:rsidRDefault="00024E83" w:rsidP="00024E83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                                                                                                              ___________________</w:t>
      </w:r>
    </w:p>
    <w:p w:rsidR="00024E83" w:rsidRDefault="00024E83" w:rsidP="00024E83">
      <w:pPr>
        <w:jc w:val="both"/>
        <w:rPr>
          <w:lang w:val="mk-MK"/>
        </w:rPr>
      </w:pPr>
      <w:r>
        <w:rPr>
          <w:lang w:val="mk-MK"/>
        </w:rPr>
        <w:t xml:space="preserve">  </w:t>
      </w:r>
    </w:p>
    <w:p w:rsidR="00024E83" w:rsidRDefault="00024E83" w:rsidP="00024E83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</w:t>
      </w:r>
    </w:p>
    <w:p w:rsidR="00024E83" w:rsidRDefault="00024E83" w:rsidP="00024E83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24E83" w:rsidRDefault="00024E83" w:rsidP="00024E8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суд Гостивар согласно одредбите на член 86 од Законот за извршување.</w:t>
      </w:r>
    </w:p>
    <w:p w:rsidR="00905C7E" w:rsidRPr="00024E83" w:rsidRDefault="00905C7E" w:rsidP="00905C7E">
      <w:pPr>
        <w:jc w:val="both"/>
        <w:rPr>
          <w:rFonts w:ascii="Arial" w:hAnsi="Arial" w:cs="Arial"/>
          <w:lang w:val="en-US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6"/>
    <w:rsid w:val="00024E83"/>
    <w:rsid w:val="0015082C"/>
    <w:rsid w:val="00162356"/>
    <w:rsid w:val="00285A4E"/>
    <w:rsid w:val="002D6E87"/>
    <w:rsid w:val="00334708"/>
    <w:rsid w:val="003711E6"/>
    <w:rsid w:val="003F4FE9"/>
    <w:rsid w:val="0055644B"/>
    <w:rsid w:val="005B06D5"/>
    <w:rsid w:val="005E2B25"/>
    <w:rsid w:val="00606449"/>
    <w:rsid w:val="0062796F"/>
    <w:rsid w:val="00676BC4"/>
    <w:rsid w:val="006808FC"/>
    <w:rsid w:val="006971FC"/>
    <w:rsid w:val="00773850"/>
    <w:rsid w:val="007A2159"/>
    <w:rsid w:val="007B46B2"/>
    <w:rsid w:val="007D7375"/>
    <w:rsid w:val="00843B8B"/>
    <w:rsid w:val="008C7246"/>
    <w:rsid w:val="00905C7E"/>
    <w:rsid w:val="009576E7"/>
    <w:rsid w:val="0098680A"/>
    <w:rsid w:val="00A1680D"/>
    <w:rsid w:val="00A33E8F"/>
    <w:rsid w:val="00A36AF4"/>
    <w:rsid w:val="00AA634A"/>
    <w:rsid w:val="00AC35D4"/>
    <w:rsid w:val="00AC774B"/>
    <w:rsid w:val="00C557C5"/>
    <w:rsid w:val="00D07FD4"/>
    <w:rsid w:val="00D12DE9"/>
    <w:rsid w:val="00D319A6"/>
    <w:rsid w:val="00DE5FF1"/>
    <w:rsid w:val="00E81523"/>
    <w:rsid w:val="00EA3C70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продажба-ВТОРА-OBJAVA (1)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2019-07-16T09:37:00Z</cp:lastPrinted>
  <dcterms:created xsi:type="dcterms:W3CDTF">2019-07-18T10:27:00Z</dcterms:created>
  <dcterms:modified xsi:type="dcterms:W3CDTF">2019-07-18T10:27:00Z</dcterms:modified>
</cp:coreProperties>
</file>