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A33E8F" w:rsidTr="003711E6">
        <w:tc>
          <w:tcPr>
            <w:tcW w:w="6008" w:type="dxa"/>
            <w:hideMark/>
          </w:tcPr>
          <w:p w:rsidR="00A33E8F" w:rsidRDefault="00680907">
            <w:pPr>
              <w:tabs>
                <w:tab w:val="center" w:pos="2268"/>
              </w:tabs>
              <w:jc w:val="center"/>
              <w:rPr>
                <w:rFonts w:ascii="Arial" w:hAnsi="Arial" w:cs="Arial"/>
                <w:lang w:val="ru-RU"/>
              </w:rPr>
            </w:pPr>
            <w:r>
              <w:rPr>
                <w:noProof/>
                <w:lang w:val="en-US"/>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A33E8F" w:rsidRDefault="00A33E8F">
            <w:pPr>
              <w:tabs>
                <w:tab w:val="center" w:pos="2268"/>
              </w:tabs>
              <w:jc w:val="both"/>
              <w:rPr>
                <w:rFonts w:ascii="Arial" w:hAnsi="Arial" w:cs="Arial"/>
                <w:lang w:val="ru-RU"/>
              </w:rPr>
            </w:pPr>
          </w:p>
        </w:tc>
        <w:tc>
          <w:tcPr>
            <w:tcW w:w="956" w:type="dxa"/>
          </w:tcPr>
          <w:p w:rsidR="00A33E8F" w:rsidRDefault="00A33E8F">
            <w:pPr>
              <w:tabs>
                <w:tab w:val="center" w:pos="2268"/>
              </w:tabs>
              <w:jc w:val="both"/>
              <w:rPr>
                <w:rFonts w:ascii="Arial" w:hAnsi="Arial" w:cs="Arial"/>
                <w:lang w:val="ru-RU"/>
              </w:rPr>
            </w:pPr>
          </w:p>
        </w:tc>
        <w:tc>
          <w:tcPr>
            <w:tcW w:w="2908" w:type="dxa"/>
          </w:tcPr>
          <w:p w:rsidR="00A33E8F" w:rsidRDefault="00A33E8F">
            <w:pPr>
              <w:tabs>
                <w:tab w:val="center" w:pos="2268"/>
              </w:tabs>
              <w:jc w:val="both"/>
              <w:rPr>
                <w:rFonts w:ascii="Arial" w:hAnsi="Arial" w:cs="Arial"/>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 З В Р Ш И Т Е Л</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3711E6">
            <w:pPr>
              <w:tabs>
                <w:tab w:val="center" w:pos="2268"/>
              </w:tabs>
              <w:jc w:val="center"/>
              <w:rPr>
                <w:rFonts w:ascii="Arial" w:hAnsi="Arial" w:cs="Arial"/>
                <w:b/>
                <w:lang w:val="mk-MK"/>
              </w:rPr>
            </w:pPr>
            <w:r>
              <w:rPr>
                <w:rFonts w:ascii="Arial" w:hAnsi="Arial" w:cs="Arial"/>
                <w:b/>
                <w:lang w:val="mk-MK"/>
              </w:rPr>
              <w:t>Образец бр.66</w:t>
            </w:r>
          </w:p>
        </w:tc>
      </w:tr>
      <w:tr w:rsidR="00A33E8F" w:rsidRPr="005E2113" w:rsidTr="003711E6">
        <w:tc>
          <w:tcPr>
            <w:tcW w:w="6008" w:type="dxa"/>
            <w:hideMark/>
          </w:tcPr>
          <w:p w:rsidR="00A33E8F" w:rsidRPr="005E2113" w:rsidRDefault="00BC672B">
            <w:pPr>
              <w:tabs>
                <w:tab w:val="center" w:pos="2268"/>
              </w:tabs>
              <w:jc w:val="center"/>
              <w:rPr>
                <w:rFonts w:ascii="Arial" w:hAnsi="Arial" w:cs="Arial"/>
                <w:b/>
                <w:lang w:val="ru-RU"/>
              </w:rPr>
            </w:pPr>
            <w:r w:rsidRPr="00BC672B">
              <w:rPr>
                <w:rFonts w:ascii="Arial" w:hAnsi="Arial" w:cs="Arial"/>
                <w:b/>
              </w:rPr>
              <w:t>Благој Бањански</w:t>
            </w:r>
          </w:p>
        </w:tc>
        <w:tc>
          <w:tcPr>
            <w:tcW w:w="549" w:type="dxa"/>
          </w:tcPr>
          <w:p w:rsidR="00A33E8F" w:rsidRPr="005E2113" w:rsidRDefault="00A33E8F">
            <w:pPr>
              <w:tabs>
                <w:tab w:val="center" w:pos="2268"/>
              </w:tabs>
              <w:jc w:val="both"/>
              <w:rPr>
                <w:rFonts w:ascii="Arial" w:hAnsi="Arial" w:cs="Arial"/>
                <w:b/>
                <w:lang w:val="ru-RU"/>
              </w:rPr>
            </w:pPr>
          </w:p>
        </w:tc>
        <w:tc>
          <w:tcPr>
            <w:tcW w:w="956" w:type="dxa"/>
          </w:tcPr>
          <w:p w:rsidR="00A33E8F" w:rsidRPr="005E2113" w:rsidRDefault="00A33E8F">
            <w:pPr>
              <w:tabs>
                <w:tab w:val="center" w:pos="2268"/>
              </w:tabs>
              <w:jc w:val="both"/>
              <w:rPr>
                <w:rFonts w:ascii="Arial" w:hAnsi="Arial" w:cs="Arial"/>
                <w:b/>
                <w:lang w:val="ru-RU"/>
              </w:rPr>
            </w:pPr>
          </w:p>
        </w:tc>
        <w:tc>
          <w:tcPr>
            <w:tcW w:w="2908" w:type="dxa"/>
          </w:tcPr>
          <w:p w:rsidR="00A33E8F" w:rsidRPr="005E2113"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lang w:val="mk-MK"/>
              </w:rPr>
              <w:t>именуван за подрачјето</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tcPr>
          <w:p w:rsidR="00A33E8F" w:rsidRPr="00162356" w:rsidRDefault="00A33E8F">
            <w:pPr>
              <w:tabs>
                <w:tab w:val="center" w:pos="2268"/>
              </w:tabs>
              <w:jc w:val="both"/>
              <w:rPr>
                <w:rFonts w:ascii="Arial" w:hAnsi="Arial" w:cs="Arial"/>
                <w:b/>
                <w:lang w:val="ru-RU"/>
              </w:rPr>
            </w:pPr>
          </w:p>
        </w:tc>
      </w:tr>
      <w:tr w:rsidR="00A33E8F" w:rsidRPr="00162356" w:rsidTr="003711E6">
        <w:tc>
          <w:tcPr>
            <w:tcW w:w="6008" w:type="dxa"/>
            <w:hideMark/>
          </w:tcPr>
          <w:p w:rsidR="00A33E8F" w:rsidRPr="00905C7E" w:rsidRDefault="00905C7E" w:rsidP="00905C7E">
            <w:pPr>
              <w:tabs>
                <w:tab w:val="center" w:pos="2268"/>
              </w:tabs>
              <w:jc w:val="center"/>
              <w:rPr>
                <w:rFonts w:ascii="Arial" w:hAnsi="Arial" w:cs="Arial"/>
                <w:b/>
                <w:lang w:val="en-US"/>
              </w:rPr>
            </w:pPr>
            <w:r>
              <w:rPr>
                <w:rFonts w:ascii="Arial" w:hAnsi="Arial" w:cs="Arial"/>
                <w:b/>
                <w:lang w:val="mk-MK"/>
              </w:rPr>
              <w:t>на Основниот</w:t>
            </w:r>
            <w:r w:rsidR="00A33E8F" w:rsidRPr="00162356">
              <w:rPr>
                <w:rFonts w:ascii="Arial" w:hAnsi="Arial" w:cs="Arial"/>
                <w:b/>
                <w:lang w:val="mk-MK"/>
              </w:rPr>
              <w:t xml:space="preserve"> суд</w:t>
            </w:r>
          </w:p>
        </w:tc>
        <w:tc>
          <w:tcPr>
            <w:tcW w:w="549" w:type="dxa"/>
          </w:tcPr>
          <w:p w:rsidR="00A33E8F" w:rsidRPr="00162356" w:rsidRDefault="00A33E8F">
            <w:pPr>
              <w:tabs>
                <w:tab w:val="center" w:pos="2268"/>
              </w:tabs>
              <w:jc w:val="both"/>
              <w:rPr>
                <w:rFonts w:ascii="Arial" w:hAnsi="Arial" w:cs="Arial"/>
                <w:b/>
                <w:lang w:val="ru-RU"/>
              </w:rPr>
            </w:pPr>
          </w:p>
        </w:tc>
        <w:tc>
          <w:tcPr>
            <w:tcW w:w="956" w:type="dxa"/>
          </w:tcPr>
          <w:p w:rsidR="00A33E8F" w:rsidRPr="00162356" w:rsidRDefault="00A33E8F">
            <w:pPr>
              <w:tabs>
                <w:tab w:val="center" w:pos="2268"/>
              </w:tabs>
              <w:jc w:val="both"/>
              <w:rPr>
                <w:rFonts w:ascii="Arial" w:hAnsi="Arial" w:cs="Arial"/>
                <w:b/>
                <w:lang w:val="ru-RU"/>
              </w:rPr>
            </w:pPr>
          </w:p>
        </w:tc>
        <w:tc>
          <w:tcPr>
            <w:tcW w:w="2908" w:type="dxa"/>
            <w:hideMark/>
          </w:tcPr>
          <w:p w:rsidR="00A33E8F" w:rsidRPr="00162356" w:rsidRDefault="00A33E8F">
            <w:pPr>
              <w:tabs>
                <w:tab w:val="center" w:pos="2268"/>
              </w:tabs>
              <w:jc w:val="center"/>
              <w:rPr>
                <w:rFonts w:ascii="Arial" w:hAnsi="Arial" w:cs="Arial"/>
                <w:b/>
                <w:lang w:val="ru-RU"/>
              </w:rPr>
            </w:pPr>
            <w:r w:rsidRPr="00162356">
              <w:rPr>
                <w:rFonts w:ascii="Arial" w:hAnsi="Arial" w:cs="Arial"/>
                <w:b/>
                <w:color w:val="000000"/>
                <w:lang w:val="mk-MK"/>
              </w:rPr>
              <w:t>И.бр</w:t>
            </w:r>
            <w:r w:rsidRPr="00162356">
              <w:rPr>
                <w:rFonts w:ascii="Arial" w:hAnsi="Arial" w:cs="Arial"/>
                <w:b/>
                <w:lang w:val="mk-MK"/>
              </w:rPr>
              <w:t>.</w:t>
            </w:r>
            <w:r w:rsidR="00BC672B" w:rsidRPr="00BC672B">
              <w:rPr>
                <w:rFonts w:ascii="Arial" w:hAnsi="Arial" w:cs="Arial"/>
                <w:b/>
                <w:color w:val="000000"/>
                <w:lang w:val="mk-MK"/>
              </w:rPr>
              <w:t>714/19</w:t>
            </w:r>
          </w:p>
        </w:tc>
      </w:tr>
      <w:tr w:rsidR="00A33E8F" w:rsidRPr="00285A4E" w:rsidTr="003711E6">
        <w:tc>
          <w:tcPr>
            <w:tcW w:w="6008" w:type="dxa"/>
            <w:hideMark/>
          </w:tcPr>
          <w:p w:rsidR="00A33E8F" w:rsidRPr="00285A4E" w:rsidRDefault="00BC672B">
            <w:pPr>
              <w:tabs>
                <w:tab w:val="center" w:pos="2268"/>
              </w:tabs>
              <w:jc w:val="center"/>
              <w:rPr>
                <w:rFonts w:ascii="Arial" w:hAnsi="Arial" w:cs="Arial"/>
                <w:b/>
                <w:lang w:val="ru-RU"/>
              </w:rPr>
            </w:pPr>
            <w:r w:rsidRPr="00BC672B">
              <w:rPr>
                <w:rFonts w:ascii="Arial" w:hAnsi="Arial" w:cs="Arial"/>
                <w:b/>
              </w:rPr>
              <w:t>Велес,Гевгелија,Кавадарци и</w:t>
            </w:r>
            <w:r>
              <w:t xml:space="preserve"> Неготино</w:t>
            </w:r>
          </w:p>
        </w:tc>
        <w:tc>
          <w:tcPr>
            <w:tcW w:w="549" w:type="dxa"/>
          </w:tcPr>
          <w:p w:rsidR="00A33E8F" w:rsidRPr="00285A4E" w:rsidRDefault="00A33E8F">
            <w:pPr>
              <w:tabs>
                <w:tab w:val="center" w:pos="2268"/>
              </w:tabs>
              <w:jc w:val="both"/>
              <w:rPr>
                <w:rFonts w:ascii="Arial" w:hAnsi="Arial" w:cs="Arial"/>
                <w:b/>
                <w:lang w:val="ru-RU"/>
              </w:rPr>
            </w:pPr>
          </w:p>
        </w:tc>
        <w:tc>
          <w:tcPr>
            <w:tcW w:w="956" w:type="dxa"/>
          </w:tcPr>
          <w:p w:rsidR="00A33E8F" w:rsidRPr="00285A4E" w:rsidRDefault="00A33E8F">
            <w:pPr>
              <w:tabs>
                <w:tab w:val="center" w:pos="2268"/>
              </w:tabs>
              <w:jc w:val="both"/>
              <w:rPr>
                <w:rFonts w:ascii="Arial" w:hAnsi="Arial" w:cs="Arial"/>
                <w:b/>
                <w:lang w:val="ru-RU"/>
              </w:rPr>
            </w:pPr>
          </w:p>
        </w:tc>
        <w:tc>
          <w:tcPr>
            <w:tcW w:w="2908" w:type="dxa"/>
          </w:tcPr>
          <w:p w:rsidR="00A33E8F" w:rsidRPr="00285A4E" w:rsidRDefault="00A33E8F">
            <w:pPr>
              <w:tabs>
                <w:tab w:val="center" w:pos="2268"/>
              </w:tabs>
              <w:jc w:val="both"/>
              <w:rPr>
                <w:rFonts w:ascii="Arial" w:hAnsi="Arial" w:cs="Arial"/>
                <w:b/>
                <w:lang w:val="ru-RU"/>
              </w:rPr>
            </w:pPr>
          </w:p>
        </w:tc>
      </w:tr>
      <w:tr w:rsidR="005E2113" w:rsidTr="005E2113">
        <w:tc>
          <w:tcPr>
            <w:tcW w:w="6008" w:type="dxa"/>
            <w:hideMark/>
          </w:tcPr>
          <w:p w:rsidR="005E2113" w:rsidRDefault="00BC672B">
            <w:pPr>
              <w:tabs>
                <w:tab w:val="center" w:pos="2268"/>
              </w:tabs>
              <w:jc w:val="center"/>
              <w:rPr>
                <w:rFonts w:ascii="Arial" w:hAnsi="Arial" w:cs="Arial"/>
                <w:b/>
                <w:lang w:val="ru-RU"/>
              </w:rPr>
            </w:pPr>
            <w:r w:rsidRPr="00BC672B">
              <w:rPr>
                <w:rFonts w:ascii="Arial" w:hAnsi="Arial" w:cs="Arial"/>
                <w:b/>
                <w:lang w:val="ru-RU"/>
              </w:rPr>
              <w:t>ул. Фемо Кулаков бр.15/1-1</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r w:rsidR="005E2113" w:rsidTr="005E2113">
        <w:tc>
          <w:tcPr>
            <w:tcW w:w="6008" w:type="dxa"/>
            <w:hideMark/>
          </w:tcPr>
          <w:p w:rsidR="005E2113" w:rsidRDefault="00BC672B">
            <w:pPr>
              <w:tabs>
                <w:tab w:val="center" w:pos="2268"/>
              </w:tabs>
              <w:jc w:val="center"/>
              <w:rPr>
                <w:rFonts w:ascii="Arial" w:hAnsi="Arial" w:cs="Arial"/>
                <w:b/>
                <w:lang w:val="ru-RU"/>
              </w:rPr>
            </w:pPr>
            <w:r w:rsidRPr="00BC672B">
              <w:rPr>
                <w:rFonts w:ascii="Arial" w:hAnsi="Arial" w:cs="Arial"/>
                <w:b/>
                <w:lang w:val="ru-RU"/>
              </w:rPr>
              <w:t>тел. 043 370-111</w:t>
            </w:r>
          </w:p>
        </w:tc>
        <w:tc>
          <w:tcPr>
            <w:tcW w:w="549" w:type="dxa"/>
          </w:tcPr>
          <w:p w:rsidR="005E2113" w:rsidRDefault="005E2113">
            <w:pPr>
              <w:tabs>
                <w:tab w:val="center" w:pos="2268"/>
              </w:tabs>
              <w:jc w:val="both"/>
              <w:rPr>
                <w:rFonts w:ascii="Arial" w:hAnsi="Arial" w:cs="Arial"/>
                <w:b/>
                <w:lang w:val="ru-RU"/>
              </w:rPr>
            </w:pPr>
          </w:p>
        </w:tc>
        <w:tc>
          <w:tcPr>
            <w:tcW w:w="956" w:type="dxa"/>
          </w:tcPr>
          <w:p w:rsidR="005E2113" w:rsidRDefault="005E2113">
            <w:pPr>
              <w:tabs>
                <w:tab w:val="center" w:pos="2268"/>
              </w:tabs>
              <w:jc w:val="both"/>
              <w:rPr>
                <w:rFonts w:ascii="Arial" w:hAnsi="Arial" w:cs="Arial"/>
                <w:b/>
                <w:lang w:val="ru-RU"/>
              </w:rPr>
            </w:pPr>
          </w:p>
        </w:tc>
        <w:tc>
          <w:tcPr>
            <w:tcW w:w="2908" w:type="dxa"/>
          </w:tcPr>
          <w:p w:rsidR="005E2113" w:rsidRDefault="005E2113">
            <w:pPr>
              <w:tabs>
                <w:tab w:val="center" w:pos="2268"/>
              </w:tabs>
              <w:jc w:val="both"/>
              <w:rPr>
                <w:rFonts w:ascii="Arial" w:hAnsi="Arial" w:cs="Arial"/>
                <w:b/>
                <w:lang w:val="ru-RU"/>
              </w:rPr>
            </w:pPr>
          </w:p>
        </w:tc>
      </w:tr>
    </w:tbl>
    <w:p w:rsidR="005E2113" w:rsidRDefault="005E2113" w:rsidP="006971FC">
      <w:pPr>
        <w:ind w:firstLine="720"/>
        <w:jc w:val="both"/>
        <w:rPr>
          <w:rFonts w:ascii="Arial" w:hAnsi="Arial" w:cs="Arial"/>
          <w:lang w:val="mk-MK"/>
        </w:rPr>
      </w:pPr>
    </w:p>
    <w:p w:rsidR="001342F0" w:rsidRPr="001A0101" w:rsidRDefault="001342F0" w:rsidP="001342F0">
      <w:pPr>
        <w:ind w:firstLine="720"/>
        <w:jc w:val="both"/>
        <w:rPr>
          <w:rFonts w:ascii="Arial" w:hAnsi="Arial" w:cs="Arial"/>
          <w:lang w:val="mk-MK"/>
        </w:rPr>
      </w:pPr>
      <w:r>
        <w:rPr>
          <w:rFonts w:ascii="Arial" w:hAnsi="Arial" w:cs="Arial"/>
          <w:lang w:val="mk-MK"/>
        </w:rPr>
        <w:t xml:space="preserve">Извршителот </w:t>
      </w:r>
      <w:r w:rsidRPr="00652463">
        <w:rPr>
          <w:rFonts w:ascii="Arial" w:hAnsi="Arial" w:cs="Arial"/>
          <w:b/>
          <w:bCs/>
          <w:color w:val="000000"/>
          <w:lang w:val="mk-MK" w:eastAsia="mk-MK"/>
        </w:rPr>
        <w:t>Благој Бањански</w:t>
      </w:r>
      <w:r>
        <w:rPr>
          <w:rFonts w:ascii="Arial" w:hAnsi="Arial" w:cs="Arial"/>
          <w:lang w:val="mk-MK"/>
        </w:rPr>
        <w:t xml:space="preserve"> од </w:t>
      </w:r>
      <w:r w:rsidRPr="00652463">
        <w:rPr>
          <w:rFonts w:ascii="Arial" w:hAnsi="Arial" w:cs="Arial"/>
          <w:b/>
          <w:bCs/>
          <w:color w:val="000000"/>
          <w:lang w:val="mk-MK" w:eastAsia="mk-MK"/>
        </w:rPr>
        <w:t>Неготино</w:t>
      </w:r>
      <w:r>
        <w:rPr>
          <w:rFonts w:ascii="Arial" w:hAnsi="Arial" w:cs="Arial"/>
          <w:lang w:val="mk-MK"/>
        </w:rPr>
        <w:t xml:space="preserve"> врз основа на барањето за спроведување на извршување од доверителот </w:t>
      </w:r>
      <w:r w:rsidRPr="00652463">
        <w:rPr>
          <w:rFonts w:ascii="Arial" w:hAnsi="Arial" w:cs="Arial"/>
          <w:b/>
          <w:bCs/>
          <w:color w:val="000000"/>
          <w:lang w:val="mk-MK" w:eastAsia="mk-MK"/>
        </w:rPr>
        <w:t>Друштво за производство,трговија и услуги ЕЛАН,Блажо ДООЕЛ Неготино</w:t>
      </w:r>
      <w:r>
        <w:rPr>
          <w:rFonts w:ascii="Arial" w:hAnsi="Arial" w:cs="Arial"/>
          <w:lang w:val="mk-MK"/>
        </w:rPr>
        <w:t xml:space="preserve"> од </w:t>
      </w:r>
      <w:r w:rsidRPr="00652463">
        <w:rPr>
          <w:rFonts w:ascii="Arial" w:hAnsi="Arial" w:cs="Arial"/>
          <w:color w:val="000000"/>
          <w:lang w:val="mk-MK" w:eastAsia="mk-MK"/>
        </w:rPr>
        <w:t>Неготино</w:t>
      </w:r>
      <w:r>
        <w:rPr>
          <w:rFonts w:ascii="Arial" w:hAnsi="Arial" w:cs="Arial"/>
          <w:lang w:val="mk-MK"/>
        </w:rPr>
        <w:t xml:space="preserve"> со седиште на</w:t>
      </w:r>
      <w:r w:rsidRPr="00A53C77">
        <w:rPr>
          <w:rFonts w:ascii="Arial" w:hAnsi="Arial" w:cs="Arial"/>
          <w:lang w:val="mk-MK"/>
        </w:rPr>
        <w:t xml:space="preserve"> </w:t>
      </w:r>
      <w:r w:rsidRPr="00652463">
        <w:rPr>
          <w:rFonts w:ascii="Arial" w:hAnsi="Arial" w:cs="Arial"/>
          <w:color w:val="000000"/>
          <w:lang w:val="mk-MK" w:eastAsia="mk-MK"/>
        </w:rPr>
        <w:t>ул.,, Индустриска ,, бб</w:t>
      </w:r>
      <w:r>
        <w:rPr>
          <w:rFonts w:ascii="Arial" w:hAnsi="Arial" w:cs="Arial"/>
          <w:lang w:val="mk-MK"/>
        </w:rPr>
        <w:t xml:space="preserve">,  преку пол.адвокат Грозданчо Сутинов, засновано на извршната исправа </w:t>
      </w:r>
      <w:r w:rsidRPr="00652463">
        <w:rPr>
          <w:rFonts w:ascii="Arial" w:hAnsi="Arial" w:cs="Arial"/>
          <w:color w:val="000000"/>
          <w:lang w:val="mk-MK" w:eastAsia="mk-MK"/>
        </w:rPr>
        <w:t>НПН. бр.214/19</w:t>
      </w:r>
      <w:r>
        <w:rPr>
          <w:rFonts w:ascii="Arial" w:hAnsi="Arial" w:cs="Arial"/>
          <w:lang w:val="mk-MK"/>
        </w:rPr>
        <w:t xml:space="preserve"> од </w:t>
      </w:r>
      <w:r w:rsidRPr="00652463">
        <w:rPr>
          <w:rFonts w:ascii="Arial" w:hAnsi="Arial" w:cs="Arial"/>
          <w:color w:val="000000"/>
          <w:lang w:val="mk-MK" w:eastAsia="mk-MK"/>
        </w:rPr>
        <w:t>10.06.2019</w:t>
      </w:r>
      <w:r>
        <w:rPr>
          <w:rFonts w:ascii="Arial" w:hAnsi="Arial" w:cs="Arial"/>
          <w:lang w:val="mk-MK"/>
        </w:rPr>
        <w:t xml:space="preserve"> на</w:t>
      </w:r>
      <w:r w:rsidRPr="00A53C77">
        <w:rPr>
          <w:rFonts w:ascii="Arial" w:hAnsi="Arial" w:cs="Arial"/>
          <w:lang w:val="mk-MK"/>
        </w:rPr>
        <w:t xml:space="preserve"> </w:t>
      </w:r>
      <w:r w:rsidRPr="00652463">
        <w:rPr>
          <w:rFonts w:ascii="Arial" w:hAnsi="Arial" w:cs="Arial"/>
          <w:color w:val="000000"/>
          <w:lang w:val="mk-MK" w:eastAsia="mk-MK"/>
        </w:rPr>
        <w:t>Нотар Зарија Апостолова  од Неготино</w:t>
      </w:r>
      <w:r>
        <w:rPr>
          <w:rFonts w:ascii="Arial" w:hAnsi="Arial" w:cs="Arial"/>
          <w:lang w:val="mk-MK"/>
        </w:rPr>
        <w:t xml:space="preserve">, против должникот </w:t>
      </w:r>
      <w:r w:rsidRPr="00652463">
        <w:rPr>
          <w:rFonts w:ascii="Arial" w:hAnsi="Arial" w:cs="Arial"/>
          <w:b/>
          <w:bCs/>
          <w:color w:val="000000"/>
          <w:lang w:val="mk-MK" w:eastAsia="mk-MK"/>
        </w:rPr>
        <w:t>Друштво за транспорт трговија и услуги ТРАНСМАН ТРАНСПОРТ ДООЕЛ с. Тимјаник Неготино</w:t>
      </w:r>
      <w:r>
        <w:rPr>
          <w:rFonts w:ascii="Arial" w:hAnsi="Arial" w:cs="Arial"/>
          <w:lang w:val="mk-MK"/>
        </w:rPr>
        <w:t xml:space="preserve"> од </w:t>
      </w:r>
      <w:r w:rsidRPr="00652463">
        <w:rPr>
          <w:rFonts w:ascii="Arial" w:hAnsi="Arial" w:cs="Arial"/>
          <w:color w:val="000000"/>
          <w:lang w:val="mk-MK" w:eastAsia="mk-MK"/>
        </w:rPr>
        <w:t>Неготино</w:t>
      </w:r>
      <w:r>
        <w:rPr>
          <w:rFonts w:ascii="Arial" w:hAnsi="Arial" w:cs="Arial"/>
          <w:lang w:val="mk-MK"/>
        </w:rPr>
        <w:t xml:space="preserve"> со седиште</w:t>
      </w:r>
      <w:r w:rsidRPr="001A0101">
        <w:rPr>
          <w:rFonts w:ascii="Arial" w:hAnsi="Arial" w:cs="Arial"/>
          <w:lang w:val="mk-MK"/>
        </w:rPr>
        <w:t xml:space="preserve"> </w:t>
      </w:r>
      <w:r>
        <w:rPr>
          <w:rFonts w:ascii="Arial" w:hAnsi="Arial" w:cs="Arial"/>
          <w:lang w:val="mk-MK"/>
        </w:rPr>
        <w:t>во</w:t>
      </w:r>
      <w:r w:rsidRPr="00A53C77">
        <w:rPr>
          <w:rFonts w:ascii="Arial" w:hAnsi="Arial" w:cs="Arial"/>
          <w:lang w:val="mk-MK"/>
        </w:rPr>
        <w:t xml:space="preserve"> </w:t>
      </w:r>
      <w:r w:rsidRPr="00652463">
        <w:rPr>
          <w:rFonts w:ascii="Arial" w:hAnsi="Arial" w:cs="Arial"/>
          <w:color w:val="000000"/>
          <w:lang w:val="mk-MK" w:eastAsia="mk-MK"/>
        </w:rPr>
        <w:t>с.Тимјаник</w:t>
      </w:r>
      <w:r>
        <w:rPr>
          <w:rFonts w:ascii="Arial" w:hAnsi="Arial" w:cs="Arial"/>
          <w:lang w:val="mk-MK"/>
        </w:rPr>
        <w:t>, за спроведување на извршување, на ден 05.10.2020 година го донесува следниот:</w:t>
      </w:r>
    </w:p>
    <w:p w:rsidR="001342F0" w:rsidRPr="00AC774B" w:rsidRDefault="001342F0" w:rsidP="001342F0">
      <w:pPr>
        <w:pStyle w:val="BodyText"/>
        <w:spacing w:line="360" w:lineRule="auto"/>
        <w:rPr>
          <w:rFonts w:ascii="Arial" w:hAnsi="Arial" w:cs="Arial"/>
          <w:lang w:val="mk-MK"/>
        </w:rPr>
      </w:pPr>
    </w:p>
    <w:p w:rsidR="001342F0" w:rsidRPr="00905C7E" w:rsidRDefault="001342F0" w:rsidP="001342F0">
      <w:pPr>
        <w:jc w:val="center"/>
        <w:rPr>
          <w:rFonts w:ascii="Arial" w:hAnsi="Arial" w:cs="Arial"/>
          <w:b/>
          <w:lang w:val="mk-MK"/>
        </w:rPr>
      </w:pPr>
      <w:r w:rsidRPr="00905C7E">
        <w:rPr>
          <w:rFonts w:ascii="Arial" w:hAnsi="Arial" w:cs="Arial"/>
          <w:b/>
          <w:lang w:val="mk-MK"/>
        </w:rPr>
        <w:t>З А К Л У Ч О К</w:t>
      </w:r>
    </w:p>
    <w:p w:rsidR="001342F0" w:rsidRPr="00905C7E" w:rsidRDefault="001342F0" w:rsidP="001342F0">
      <w:pPr>
        <w:jc w:val="center"/>
        <w:rPr>
          <w:rFonts w:ascii="Arial" w:hAnsi="Arial" w:cs="Arial"/>
          <w:b/>
          <w:lang w:val="mk-MK"/>
        </w:rPr>
      </w:pPr>
      <w:r w:rsidRPr="00905C7E">
        <w:rPr>
          <w:rFonts w:ascii="Arial" w:hAnsi="Arial" w:cs="Arial"/>
          <w:b/>
          <w:lang w:val="mk-MK"/>
        </w:rPr>
        <w:t>ЗА УСНА ЈАВНА ПРОДАЖБА</w:t>
      </w:r>
    </w:p>
    <w:p w:rsidR="001342F0" w:rsidRPr="00905C7E" w:rsidRDefault="001342F0" w:rsidP="001342F0">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rsidR="001342F0" w:rsidRPr="00905C7E" w:rsidRDefault="001342F0" w:rsidP="001342F0">
      <w:pPr>
        <w:jc w:val="both"/>
        <w:rPr>
          <w:rFonts w:ascii="Arial" w:hAnsi="Arial" w:cs="Arial"/>
          <w:lang w:val="mk-MK"/>
        </w:rPr>
      </w:pPr>
    </w:p>
    <w:p w:rsidR="001342F0" w:rsidRPr="00D51BBF" w:rsidRDefault="001342F0" w:rsidP="001342F0">
      <w:pPr>
        <w:ind w:firstLine="720"/>
        <w:jc w:val="both"/>
        <w:rPr>
          <w:rFonts w:ascii="Arial" w:hAnsi="Arial" w:cs="Arial"/>
          <w:b/>
          <w:lang w:val="mk-MK"/>
        </w:rPr>
      </w:pPr>
      <w:r w:rsidRPr="00D51BBF">
        <w:rPr>
          <w:rFonts w:ascii="Arial" w:hAnsi="Arial" w:cs="Arial"/>
          <w:b/>
          <w:lang w:val="mk-MK"/>
        </w:rPr>
        <w:t>СЕ ОПРЕДЕЛУВА</w:t>
      </w:r>
      <w:r w:rsidRPr="00905C7E">
        <w:rPr>
          <w:rFonts w:ascii="Arial" w:hAnsi="Arial" w:cs="Arial"/>
          <w:lang w:val="mk-MK"/>
        </w:rPr>
        <w:t xml:space="preserve">  </w:t>
      </w:r>
      <w:r w:rsidRPr="00D51BBF">
        <w:rPr>
          <w:rFonts w:ascii="Arial" w:hAnsi="Arial" w:cs="Arial"/>
          <w:b/>
          <w:lang w:val="mk-MK"/>
        </w:rPr>
        <w:t>втора продажба со усно  јавно наддавање на недвижноста означена како:</w:t>
      </w:r>
    </w:p>
    <w:p w:rsidR="001342F0" w:rsidRDefault="001342F0" w:rsidP="001342F0">
      <w:pPr>
        <w:ind w:firstLine="720"/>
        <w:jc w:val="both"/>
        <w:rPr>
          <w:rFonts w:ascii="Arial" w:hAnsi="Arial" w:cs="Arial"/>
          <w:lang w:val="mk-MK"/>
        </w:rPr>
      </w:pPr>
    </w:p>
    <w:p w:rsidR="001342F0" w:rsidRDefault="001342F0" w:rsidP="001342F0">
      <w:pPr>
        <w:numPr>
          <w:ilvl w:val="0"/>
          <w:numId w:val="11"/>
        </w:numPr>
        <w:jc w:val="both"/>
        <w:rPr>
          <w:rFonts w:ascii="Arial" w:hAnsi="Arial" w:cs="Arial"/>
          <w:bCs/>
          <w:lang w:val="mk-MK"/>
        </w:rPr>
      </w:pPr>
      <w:r>
        <w:rPr>
          <w:rFonts w:ascii="Arial" w:hAnsi="Arial" w:cs="Arial"/>
          <w:b/>
          <w:bCs/>
          <w:u w:val="single"/>
          <w:lang w:val="mk-MK"/>
        </w:rPr>
        <w:t>КП бр.1040</w:t>
      </w:r>
      <w:r>
        <w:rPr>
          <w:rFonts w:ascii="Arial" w:hAnsi="Arial" w:cs="Arial"/>
          <w:bCs/>
          <w:lang w:val="mk-MK"/>
        </w:rPr>
        <w:t xml:space="preserve">, дел 1, број на зграда 0, викано место ТИМЈАНИК, план 5, скица 0, катастарска култура 33, л3, класа 2, со површина од 2318.32 м2, запишана во имотен лист број .50986 за КО ТИМЈАНИК при АКН Неготино </w:t>
      </w:r>
      <w:r>
        <w:rPr>
          <w:rFonts w:ascii="Arial" w:hAnsi="Arial" w:cs="Arial"/>
          <w:bCs/>
          <w:lang w:val="en-US"/>
        </w:rPr>
        <w:t>,</w:t>
      </w:r>
      <w:r>
        <w:rPr>
          <w:rFonts w:ascii="Arial" w:hAnsi="Arial" w:cs="Arial"/>
          <w:bCs/>
          <w:lang w:val="mk-MK"/>
        </w:rPr>
        <w:t xml:space="preserve">сопственост на должникот Друштво за транспорт трговија и услуги ТРАНСМАН ТРАНСПОРТ ДООЕЛ с. Тимјаник Неготино , </w:t>
      </w:r>
      <w:r w:rsidRPr="00A611CB">
        <w:rPr>
          <w:rFonts w:ascii="Arial" w:hAnsi="Arial" w:cs="Arial"/>
          <w:b/>
          <w:bCs/>
          <w:lang w:val="mk-MK"/>
        </w:rPr>
        <w:t xml:space="preserve">со </w:t>
      </w:r>
      <w:r w:rsidRPr="00A611CB">
        <w:rPr>
          <w:rFonts w:ascii="Arial" w:hAnsi="Arial" w:cs="Arial" w:hint="eastAsia"/>
          <w:b/>
          <w:bCs/>
          <w:lang w:val="mk-MK"/>
        </w:rPr>
        <w:t>почетна</w:t>
      </w:r>
      <w:r w:rsidRPr="00A611CB">
        <w:rPr>
          <w:rFonts w:ascii="Arial" w:hAnsi="Arial" w:cs="Arial"/>
          <w:b/>
          <w:bCs/>
          <w:lang w:val="mk-MK"/>
        </w:rPr>
        <w:t xml:space="preserve"> </w:t>
      </w:r>
      <w:r w:rsidRPr="00A611CB">
        <w:rPr>
          <w:rFonts w:ascii="Arial" w:hAnsi="Arial" w:cs="Arial" w:hint="eastAsia"/>
          <w:b/>
          <w:bCs/>
          <w:lang w:val="mk-MK"/>
        </w:rPr>
        <w:t>вредност</w:t>
      </w:r>
      <w:r w:rsidRPr="00A611CB">
        <w:rPr>
          <w:rFonts w:ascii="Arial" w:hAnsi="Arial" w:cs="Arial"/>
          <w:b/>
          <w:bCs/>
          <w:lang w:val="mk-MK"/>
        </w:rPr>
        <w:t xml:space="preserve"> која </w:t>
      </w:r>
      <w:r w:rsidRPr="00A611CB">
        <w:rPr>
          <w:rFonts w:ascii="Arial" w:hAnsi="Arial" w:cs="Arial" w:hint="eastAsia"/>
          <w:b/>
          <w:bCs/>
          <w:lang w:val="mk-MK"/>
        </w:rPr>
        <w:t>ќе</w:t>
      </w:r>
      <w:r w:rsidRPr="00A611CB">
        <w:rPr>
          <w:rFonts w:ascii="Arial" w:hAnsi="Arial" w:cs="Arial"/>
          <w:b/>
          <w:bCs/>
          <w:lang w:val="mk-MK"/>
        </w:rPr>
        <w:t xml:space="preserve"> </w:t>
      </w:r>
      <w:r w:rsidRPr="00A611CB">
        <w:rPr>
          <w:rFonts w:ascii="Arial" w:hAnsi="Arial" w:cs="Arial" w:hint="eastAsia"/>
          <w:b/>
          <w:bCs/>
          <w:lang w:val="mk-MK"/>
        </w:rPr>
        <w:t>изнесува</w:t>
      </w:r>
      <w:r w:rsidRPr="00A611CB">
        <w:rPr>
          <w:rFonts w:ascii="Arial" w:hAnsi="Arial" w:cs="Arial"/>
          <w:b/>
          <w:bCs/>
          <w:lang w:val="mk-MK"/>
        </w:rPr>
        <w:t xml:space="preserve"> 100.447,00 </w:t>
      </w:r>
      <w:r w:rsidRPr="00A611CB">
        <w:rPr>
          <w:rFonts w:ascii="Arial" w:hAnsi="Arial" w:cs="Arial" w:hint="eastAsia"/>
          <w:b/>
          <w:bCs/>
          <w:lang w:val="mk-MK"/>
        </w:rPr>
        <w:t>денари</w:t>
      </w:r>
      <w:r w:rsidRPr="00A611CB">
        <w:rPr>
          <w:rFonts w:ascii="Arial" w:hAnsi="Arial" w:cs="Arial"/>
          <w:b/>
          <w:bCs/>
          <w:lang w:val="mk-MK"/>
        </w:rPr>
        <w:t xml:space="preserve"> </w:t>
      </w:r>
      <w:r w:rsidRPr="00A611CB">
        <w:rPr>
          <w:rFonts w:ascii="Arial" w:hAnsi="Arial" w:cs="Arial" w:hint="eastAsia"/>
          <w:b/>
          <w:bCs/>
          <w:lang w:val="mk-MK"/>
        </w:rPr>
        <w:t>што</w:t>
      </w:r>
      <w:r w:rsidRPr="00A611CB">
        <w:rPr>
          <w:rFonts w:ascii="Arial" w:hAnsi="Arial" w:cs="Arial"/>
          <w:b/>
          <w:bCs/>
          <w:lang w:val="mk-MK"/>
        </w:rPr>
        <w:t xml:space="preserve"> </w:t>
      </w:r>
      <w:r w:rsidRPr="00A611CB">
        <w:rPr>
          <w:rFonts w:ascii="Arial" w:hAnsi="Arial" w:cs="Arial" w:hint="eastAsia"/>
          <w:b/>
          <w:bCs/>
          <w:lang w:val="mk-MK"/>
        </w:rPr>
        <w:t>претставува</w:t>
      </w:r>
      <w:r w:rsidRPr="00A611CB">
        <w:rPr>
          <w:rFonts w:ascii="Arial" w:hAnsi="Arial" w:cs="Arial"/>
          <w:b/>
          <w:bCs/>
          <w:lang w:val="mk-MK"/>
        </w:rPr>
        <w:t xml:space="preserve"> 2/3 </w:t>
      </w:r>
      <w:r w:rsidRPr="00A611CB">
        <w:rPr>
          <w:rFonts w:ascii="Arial" w:hAnsi="Arial" w:cs="Arial" w:hint="eastAsia"/>
          <w:b/>
          <w:bCs/>
          <w:lang w:val="mk-MK"/>
        </w:rPr>
        <w:t>од</w:t>
      </w:r>
      <w:r w:rsidRPr="00A611CB">
        <w:rPr>
          <w:rFonts w:ascii="Arial" w:hAnsi="Arial" w:cs="Arial"/>
          <w:b/>
          <w:bCs/>
          <w:lang w:val="mk-MK"/>
        </w:rPr>
        <w:t xml:space="preserve"> </w:t>
      </w:r>
      <w:r w:rsidRPr="00A611CB">
        <w:rPr>
          <w:rFonts w:ascii="Arial" w:hAnsi="Arial" w:cs="Arial" w:hint="eastAsia"/>
          <w:b/>
          <w:bCs/>
          <w:lang w:val="mk-MK"/>
        </w:rPr>
        <w:t>утврдената</w:t>
      </w:r>
      <w:r w:rsidRPr="00A611CB">
        <w:rPr>
          <w:rFonts w:ascii="Arial" w:hAnsi="Arial" w:cs="Arial"/>
          <w:b/>
          <w:bCs/>
          <w:lang w:val="mk-MK"/>
        </w:rPr>
        <w:t xml:space="preserve"> </w:t>
      </w:r>
      <w:r w:rsidRPr="00A611CB">
        <w:rPr>
          <w:rFonts w:ascii="Arial" w:hAnsi="Arial" w:cs="Arial" w:hint="eastAsia"/>
          <w:b/>
          <w:bCs/>
          <w:lang w:val="mk-MK"/>
        </w:rPr>
        <w:t>вредност</w:t>
      </w:r>
      <w:r w:rsidRPr="00A611CB">
        <w:rPr>
          <w:rFonts w:ascii="Arial" w:hAnsi="Arial" w:cs="Arial"/>
          <w:b/>
          <w:bCs/>
          <w:lang w:val="mk-MK"/>
        </w:rPr>
        <w:t xml:space="preserve">, </w:t>
      </w:r>
      <w:r w:rsidRPr="00A611CB">
        <w:rPr>
          <w:rFonts w:ascii="Arial" w:hAnsi="Arial" w:cs="Arial" w:hint="eastAsia"/>
          <w:b/>
          <w:bCs/>
          <w:lang w:val="mk-MK"/>
        </w:rPr>
        <w:t>под</w:t>
      </w:r>
      <w:r w:rsidRPr="00A611CB">
        <w:rPr>
          <w:rFonts w:ascii="Arial" w:hAnsi="Arial" w:cs="Arial"/>
          <w:b/>
          <w:bCs/>
          <w:lang w:val="mk-MK"/>
        </w:rPr>
        <w:t xml:space="preserve"> </w:t>
      </w:r>
      <w:r w:rsidRPr="00A611CB">
        <w:rPr>
          <w:rFonts w:ascii="Arial" w:hAnsi="Arial" w:cs="Arial" w:hint="eastAsia"/>
          <w:b/>
          <w:bCs/>
          <w:lang w:val="mk-MK"/>
        </w:rPr>
        <w:t>која</w:t>
      </w:r>
      <w:r w:rsidRPr="00A611CB">
        <w:rPr>
          <w:rFonts w:ascii="Arial" w:hAnsi="Arial" w:cs="Arial"/>
          <w:b/>
          <w:bCs/>
          <w:lang w:val="mk-MK"/>
        </w:rPr>
        <w:t xml:space="preserve"> </w:t>
      </w:r>
      <w:r w:rsidRPr="00A611CB">
        <w:rPr>
          <w:rFonts w:ascii="Arial" w:hAnsi="Arial" w:cs="Arial" w:hint="eastAsia"/>
          <w:b/>
          <w:bCs/>
          <w:lang w:val="mk-MK"/>
        </w:rPr>
        <w:t>недвижноста</w:t>
      </w:r>
      <w:r w:rsidRPr="00A611CB">
        <w:rPr>
          <w:rFonts w:ascii="Arial" w:hAnsi="Arial" w:cs="Arial"/>
          <w:b/>
          <w:bCs/>
          <w:lang w:val="mk-MK"/>
        </w:rPr>
        <w:t xml:space="preserve"> </w:t>
      </w:r>
      <w:r w:rsidRPr="00A611CB">
        <w:rPr>
          <w:rFonts w:ascii="Arial" w:hAnsi="Arial" w:cs="Arial" w:hint="eastAsia"/>
          <w:b/>
          <w:bCs/>
          <w:lang w:val="mk-MK"/>
        </w:rPr>
        <w:t>неможе</w:t>
      </w:r>
      <w:r w:rsidRPr="00A611CB">
        <w:rPr>
          <w:rFonts w:ascii="Arial" w:hAnsi="Arial" w:cs="Arial"/>
          <w:b/>
          <w:bCs/>
          <w:lang w:val="mk-MK"/>
        </w:rPr>
        <w:t xml:space="preserve"> </w:t>
      </w:r>
      <w:r w:rsidRPr="00A611CB">
        <w:rPr>
          <w:rFonts w:ascii="Arial" w:hAnsi="Arial" w:cs="Arial" w:hint="eastAsia"/>
          <w:b/>
          <w:bCs/>
          <w:lang w:val="mk-MK"/>
        </w:rPr>
        <w:t>да</w:t>
      </w:r>
      <w:r w:rsidRPr="00A611CB">
        <w:rPr>
          <w:rFonts w:ascii="Arial" w:hAnsi="Arial" w:cs="Arial"/>
          <w:b/>
          <w:bCs/>
          <w:lang w:val="mk-MK"/>
        </w:rPr>
        <w:t xml:space="preserve"> </w:t>
      </w:r>
      <w:r w:rsidRPr="00A611CB">
        <w:rPr>
          <w:rFonts w:ascii="Arial" w:hAnsi="Arial" w:cs="Arial" w:hint="eastAsia"/>
          <w:b/>
          <w:bCs/>
          <w:lang w:val="mk-MK"/>
        </w:rPr>
        <w:t>се</w:t>
      </w:r>
      <w:r w:rsidRPr="00A611CB">
        <w:rPr>
          <w:rFonts w:ascii="Arial" w:hAnsi="Arial" w:cs="Arial"/>
          <w:b/>
          <w:bCs/>
          <w:lang w:val="mk-MK"/>
        </w:rPr>
        <w:t xml:space="preserve"> </w:t>
      </w:r>
      <w:r w:rsidRPr="00A611CB">
        <w:rPr>
          <w:rFonts w:ascii="Arial" w:hAnsi="Arial" w:cs="Arial" w:hint="eastAsia"/>
          <w:b/>
          <w:bCs/>
          <w:lang w:val="mk-MK"/>
        </w:rPr>
        <w:t>продаде</w:t>
      </w:r>
      <w:r w:rsidRPr="00A611CB">
        <w:rPr>
          <w:rFonts w:ascii="Arial" w:hAnsi="Arial" w:cs="Arial"/>
          <w:b/>
          <w:bCs/>
          <w:lang w:val="mk-MK"/>
        </w:rPr>
        <w:t xml:space="preserve"> </w:t>
      </w:r>
      <w:r w:rsidRPr="00A611CB">
        <w:rPr>
          <w:rFonts w:ascii="Arial" w:hAnsi="Arial" w:cs="Arial" w:hint="eastAsia"/>
          <w:b/>
          <w:bCs/>
          <w:lang w:val="mk-MK"/>
        </w:rPr>
        <w:t>на</w:t>
      </w:r>
      <w:r w:rsidRPr="00A611CB">
        <w:rPr>
          <w:rFonts w:ascii="Arial" w:hAnsi="Arial" w:cs="Arial"/>
          <w:b/>
          <w:bCs/>
          <w:lang w:val="mk-MK"/>
        </w:rPr>
        <w:t xml:space="preserve"> </w:t>
      </w:r>
      <w:r w:rsidRPr="00A611CB">
        <w:rPr>
          <w:rFonts w:ascii="Arial" w:hAnsi="Arial" w:cs="Arial" w:hint="eastAsia"/>
          <w:b/>
          <w:bCs/>
          <w:lang w:val="mk-MK"/>
        </w:rPr>
        <w:t>ова</w:t>
      </w:r>
      <w:r w:rsidRPr="00A611CB">
        <w:rPr>
          <w:rFonts w:ascii="Arial" w:hAnsi="Arial" w:cs="Arial"/>
          <w:b/>
          <w:bCs/>
          <w:lang w:val="mk-MK"/>
        </w:rPr>
        <w:t xml:space="preserve"> </w:t>
      </w:r>
      <w:r w:rsidRPr="00A611CB">
        <w:rPr>
          <w:rFonts w:ascii="Arial" w:hAnsi="Arial" w:cs="Arial" w:hint="eastAsia"/>
          <w:b/>
          <w:bCs/>
          <w:lang w:val="mk-MK"/>
        </w:rPr>
        <w:t>второ</w:t>
      </w:r>
      <w:r w:rsidRPr="00A611CB">
        <w:rPr>
          <w:rFonts w:ascii="Arial" w:hAnsi="Arial" w:cs="Arial"/>
          <w:b/>
          <w:bCs/>
          <w:lang w:val="mk-MK"/>
        </w:rPr>
        <w:t xml:space="preserve"> </w:t>
      </w:r>
      <w:r w:rsidRPr="00A611CB">
        <w:rPr>
          <w:rFonts w:ascii="Arial" w:hAnsi="Arial" w:cs="Arial" w:hint="eastAsia"/>
          <w:b/>
          <w:bCs/>
          <w:lang w:val="mk-MK"/>
        </w:rPr>
        <w:t>усно</w:t>
      </w:r>
      <w:r w:rsidRPr="00A611CB">
        <w:rPr>
          <w:rFonts w:ascii="Arial" w:hAnsi="Arial" w:cs="Arial"/>
          <w:b/>
          <w:bCs/>
          <w:lang w:val="mk-MK"/>
        </w:rPr>
        <w:t xml:space="preserve"> </w:t>
      </w:r>
      <w:r w:rsidRPr="00A611CB">
        <w:rPr>
          <w:rFonts w:ascii="Arial" w:hAnsi="Arial" w:cs="Arial" w:hint="eastAsia"/>
          <w:b/>
          <w:bCs/>
          <w:lang w:val="mk-MK"/>
        </w:rPr>
        <w:t>јавно</w:t>
      </w:r>
      <w:r w:rsidRPr="00A611CB">
        <w:rPr>
          <w:rFonts w:ascii="Arial" w:hAnsi="Arial" w:cs="Arial"/>
          <w:b/>
          <w:bCs/>
          <w:lang w:val="mk-MK"/>
        </w:rPr>
        <w:t xml:space="preserve"> </w:t>
      </w:r>
      <w:r w:rsidRPr="00A611CB">
        <w:rPr>
          <w:rFonts w:ascii="Arial" w:hAnsi="Arial" w:cs="Arial" w:hint="eastAsia"/>
          <w:b/>
          <w:bCs/>
          <w:lang w:val="mk-MK"/>
        </w:rPr>
        <w:t>наддавање</w:t>
      </w:r>
    </w:p>
    <w:p w:rsidR="001342F0" w:rsidRPr="00A611CB" w:rsidRDefault="001342F0" w:rsidP="001342F0">
      <w:pPr>
        <w:numPr>
          <w:ilvl w:val="0"/>
          <w:numId w:val="11"/>
        </w:numPr>
        <w:jc w:val="both"/>
        <w:rPr>
          <w:rFonts w:ascii="Arial" w:hAnsi="Arial" w:cs="Arial"/>
          <w:bCs/>
          <w:lang w:val="mk-MK"/>
        </w:rPr>
      </w:pPr>
      <w:r>
        <w:rPr>
          <w:rFonts w:ascii="Arial" w:hAnsi="Arial" w:cs="Arial"/>
          <w:b/>
          <w:bCs/>
          <w:u w:val="single"/>
          <w:lang w:val="mk-MK"/>
        </w:rPr>
        <w:t>КП бр.3647</w:t>
      </w:r>
      <w:r>
        <w:rPr>
          <w:rFonts w:ascii="Arial" w:hAnsi="Arial" w:cs="Arial"/>
          <w:bCs/>
          <w:lang w:val="mk-MK"/>
        </w:rPr>
        <w:t>,  број на зграда 0, викано место ТИМЈАНИК, план 4, скица 0, катастарска култура 33 , н , класа 3, со површина 6633,58,</w:t>
      </w:r>
      <w:r>
        <w:rPr>
          <w:lang w:val="mk-MK"/>
        </w:rPr>
        <w:t xml:space="preserve"> </w:t>
      </w:r>
      <w:r>
        <w:rPr>
          <w:rFonts w:ascii="Arial" w:hAnsi="Arial" w:cs="Arial"/>
          <w:bCs/>
          <w:lang w:val="mk-MK"/>
        </w:rPr>
        <w:t xml:space="preserve">запишана во имотен лист број .50986 за КО ТИМЈАНИК при АКН Неготино </w:t>
      </w:r>
      <w:r>
        <w:rPr>
          <w:rFonts w:ascii="Arial" w:hAnsi="Arial" w:cs="Arial"/>
          <w:bCs/>
          <w:lang w:val="en-US"/>
        </w:rPr>
        <w:t xml:space="preserve">, </w:t>
      </w:r>
      <w:r>
        <w:rPr>
          <w:rFonts w:ascii="Arial" w:hAnsi="Arial" w:cs="Arial"/>
          <w:bCs/>
          <w:lang w:val="mk-MK"/>
        </w:rPr>
        <w:t xml:space="preserve">сопственост на должникот Друштво за транспорт трговија и услуги ТРАНСМАН ТРАНСПОРТ ДООЕЛ с. Тимјаник Неготино </w:t>
      </w:r>
      <w:r w:rsidRPr="00A611CB">
        <w:rPr>
          <w:rFonts w:ascii="Arial" w:hAnsi="Arial" w:cs="Arial" w:hint="eastAsia"/>
          <w:b/>
          <w:bCs/>
          <w:lang w:val="mk-MK"/>
        </w:rPr>
        <w:t>со</w:t>
      </w:r>
      <w:r w:rsidRPr="00A611CB">
        <w:rPr>
          <w:rFonts w:ascii="Arial" w:hAnsi="Arial" w:cs="Arial"/>
          <w:b/>
          <w:bCs/>
          <w:lang w:val="mk-MK"/>
        </w:rPr>
        <w:t xml:space="preserve"> </w:t>
      </w:r>
      <w:r w:rsidRPr="00A611CB">
        <w:rPr>
          <w:rFonts w:ascii="Arial" w:hAnsi="Arial" w:cs="Arial" w:hint="eastAsia"/>
          <w:b/>
          <w:bCs/>
          <w:lang w:val="mk-MK"/>
        </w:rPr>
        <w:t>почетна</w:t>
      </w:r>
      <w:r w:rsidRPr="00A611CB">
        <w:rPr>
          <w:rFonts w:ascii="Arial" w:hAnsi="Arial" w:cs="Arial"/>
          <w:b/>
          <w:bCs/>
          <w:lang w:val="mk-MK"/>
        </w:rPr>
        <w:t xml:space="preserve"> </w:t>
      </w:r>
      <w:r w:rsidRPr="00A611CB">
        <w:rPr>
          <w:rFonts w:ascii="Arial" w:hAnsi="Arial" w:cs="Arial" w:hint="eastAsia"/>
          <w:b/>
          <w:bCs/>
          <w:lang w:val="mk-MK"/>
        </w:rPr>
        <w:t>вредност</w:t>
      </w:r>
      <w:r w:rsidRPr="00A611CB">
        <w:rPr>
          <w:rFonts w:ascii="Arial" w:hAnsi="Arial" w:cs="Arial"/>
          <w:b/>
          <w:bCs/>
          <w:lang w:val="mk-MK"/>
        </w:rPr>
        <w:t xml:space="preserve"> </w:t>
      </w:r>
      <w:r w:rsidRPr="00A611CB">
        <w:rPr>
          <w:rFonts w:ascii="Arial" w:hAnsi="Arial" w:cs="Arial" w:hint="eastAsia"/>
          <w:b/>
          <w:bCs/>
          <w:lang w:val="mk-MK"/>
        </w:rPr>
        <w:t>која</w:t>
      </w:r>
      <w:r w:rsidRPr="00A611CB">
        <w:rPr>
          <w:rFonts w:ascii="Arial" w:hAnsi="Arial" w:cs="Arial"/>
          <w:b/>
          <w:bCs/>
          <w:lang w:val="mk-MK"/>
        </w:rPr>
        <w:t xml:space="preserve"> </w:t>
      </w:r>
      <w:r w:rsidRPr="00A611CB">
        <w:rPr>
          <w:rFonts w:ascii="Arial" w:hAnsi="Arial" w:cs="Arial" w:hint="eastAsia"/>
          <w:b/>
          <w:bCs/>
          <w:lang w:val="mk-MK"/>
        </w:rPr>
        <w:t>ќе</w:t>
      </w:r>
      <w:r w:rsidRPr="00A611CB">
        <w:rPr>
          <w:rFonts w:ascii="Arial" w:hAnsi="Arial" w:cs="Arial"/>
          <w:b/>
          <w:bCs/>
          <w:lang w:val="mk-MK"/>
        </w:rPr>
        <w:t xml:space="preserve"> </w:t>
      </w:r>
      <w:r w:rsidRPr="00A611CB">
        <w:rPr>
          <w:rFonts w:ascii="Arial" w:hAnsi="Arial" w:cs="Arial" w:hint="eastAsia"/>
          <w:b/>
          <w:bCs/>
          <w:lang w:val="mk-MK"/>
        </w:rPr>
        <w:t>изнесува</w:t>
      </w:r>
      <w:r w:rsidRPr="00A611CB">
        <w:rPr>
          <w:rFonts w:ascii="Arial" w:hAnsi="Arial" w:cs="Arial"/>
          <w:b/>
          <w:bCs/>
          <w:lang w:val="mk-MK"/>
        </w:rPr>
        <w:t xml:space="preserve"> 185.752,00 </w:t>
      </w:r>
      <w:r w:rsidRPr="00A611CB">
        <w:rPr>
          <w:rFonts w:ascii="Arial" w:hAnsi="Arial" w:cs="Arial" w:hint="eastAsia"/>
          <w:b/>
          <w:bCs/>
          <w:lang w:val="mk-MK"/>
        </w:rPr>
        <w:t>денари</w:t>
      </w:r>
      <w:r w:rsidRPr="00A611CB">
        <w:rPr>
          <w:rFonts w:ascii="Arial" w:hAnsi="Arial" w:cs="Arial"/>
          <w:b/>
          <w:bCs/>
          <w:lang w:val="mk-MK"/>
        </w:rPr>
        <w:t xml:space="preserve"> </w:t>
      </w:r>
      <w:r w:rsidRPr="00A611CB">
        <w:rPr>
          <w:rFonts w:ascii="Arial" w:hAnsi="Arial" w:cs="Arial" w:hint="eastAsia"/>
          <w:b/>
          <w:bCs/>
          <w:lang w:val="mk-MK"/>
        </w:rPr>
        <w:t>што</w:t>
      </w:r>
      <w:r w:rsidRPr="00A611CB">
        <w:rPr>
          <w:rFonts w:ascii="Arial" w:hAnsi="Arial" w:cs="Arial"/>
          <w:b/>
          <w:bCs/>
          <w:lang w:val="mk-MK"/>
        </w:rPr>
        <w:t xml:space="preserve"> </w:t>
      </w:r>
      <w:r w:rsidRPr="00A611CB">
        <w:rPr>
          <w:rFonts w:ascii="Arial" w:hAnsi="Arial" w:cs="Arial" w:hint="eastAsia"/>
          <w:b/>
          <w:bCs/>
          <w:lang w:val="mk-MK"/>
        </w:rPr>
        <w:t>претставува</w:t>
      </w:r>
      <w:r w:rsidRPr="00A611CB">
        <w:rPr>
          <w:rFonts w:ascii="Arial" w:hAnsi="Arial" w:cs="Arial"/>
          <w:b/>
          <w:bCs/>
          <w:lang w:val="mk-MK"/>
        </w:rPr>
        <w:t xml:space="preserve"> 2/3 </w:t>
      </w:r>
      <w:r w:rsidRPr="00A611CB">
        <w:rPr>
          <w:rFonts w:ascii="Arial" w:hAnsi="Arial" w:cs="Arial" w:hint="eastAsia"/>
          <w:b/>
          <w:bCs/>
          <w:lang w:val="mk-MK"/>
        </w:rPr>
        <w:t>од</w:t>
      </w:r>
      <w:r w:rsidRPr="00A611CB">
        <w:rPr>
          <w:rFonts w:ascii="Arial" w:hAnsi="Arial" w:cs="Arial"/>
          <w:b/>
          <w:bCs/>
          <w:lang w:val="mk-MK"/>
        </w:rPr>
        <w:t xml:space="preserve"> </w:t>
      </w:r>
      <w:r w:rsidRPr="00A611CB">
        <w:rPr>
          <w:rFonts w:ascii="Arial" w:hAnsi="Arial" w:cs="Arial" w:hint="eastAsia"/>
          <w:b/>
          <w:bCs/>
          <w:lang w:val="mk-MK"/>
        </w:rPr>
        <w:t>утврдената</w:t>
      </w:r>
      <w:r w:rsidRPr="00A611CB">
        <w:rPr>
          <w:rFonts w:ascii="Arial" w:hAnsi="Arial" w:cs="Arial"/>
          <w:b/>
          <w:bCs/>
          <w:lang w:val="mk-MK"/>
        </w:rPr>
        <w:t xml:space="preserve"> </w:t>
      </w:r>
      <w:r w:rsidRPr="00A611CB">
        <w:rPr>
          <w:rFonts w:ascii="Arial" w:hAnsi="Arial" w:cs="Arial" w:hint="eastAsia"/>
          <w:b/>
          <w:bCs/>
          <w:lang w:val="mk-MK"/>
        </w:rPr>
        <w:t>вредност</w:t>
      </w:r>
      <w:r w:rsidRPr="00A611CB">
        <w:rPr>
          <w:rFonts w:ascii="Arial" w:hAnsi="Arial" w:cs="Arial"/>
          <w:b/>
          <w:bCs/>
          <w:lang w:val="mk-MK"/>
        </w:rPr>
        <w:t xml:space="preserve">, </w:t>
      </w:r>
      <w:r w:rsidRPr="00A611CB">
        <w:rPr>
          <w:rFonts w:ascii="Arial" w:hAnsi="Arial" w:cs="Arial" w:hint="eastAsia"/>
          <w:b/>
          <w:bCs/>
          <w:lang w:val="mk-MK"/>
        </w:rPr>
        <w:t>под</w:t>
      </w:r>
      <w:r w:rsidRPr="00A611CB">
        <w:rPr>
          <w:rFonts w:ascii="Arial" w:hAnsi="Arial" w:cs="Arial"/>
          <w:b/>
          <w:bCs/>
          <w:lang w:val="mk-MK"/>
        </w:rPr>
        <w:t xml:space="preserve"> </w:t>
      </w:r>
      <w:r w:rsidRPr="00A611CB">
        <w:rPr>
          <w:rFonts w:ascii="Arial" w:hAnsi="Arial" w:cs="Arial" w:hint="eastAsia"/>
          <w:b/>
          <w:bCs/>
          <w:lang w:val="mk-MK"/>
        </w:rPr>
        <w:t>која</w:t>
      </w:r>
      <w:r w:rsidRPr="00A611CB">
        <w:rPr>
          <w:rFonts w:ascii="Arial" w:hAnsi="Arial" w:cs="Arial"/>
          <w:b/>
          <w:bCs/>
          <w:lang w:val="mk-MK"/>
        </w:rPr>
        <w:t xml:space="preserve"> </w:t>
      </w:r>
      <w:r w:rsidRPr="00A611CB">
        <w:rPr>
          <w:rFonts w:ascii="Arial" w:hAnsi="Arial" w:cs="Arial" w:hint="eastAsia"/>
          <w:b/>
          <w:bCs/>
          <w:lang w:val="mk-MK"/>
        </w:rPr>
        <w:t>недвижноста</w:t>
      </w:r>
      <w:r w:rsidRPr="00A611CB">
        <w:rPr>
          <w:rFonts w:ascii="Arial" w:hAnsi="Arial" w:cs="Arial"/>
          <w:b/>
          <w:bCs/>
          <w:lang w:val="mk-MK"/>
        </w:rPr>
        <w:t xml:space="preserve"> </w:t>
      </w:r>
      <w:r w:rsidRPr="00A611CB">
        <w:rPr>
          <w:rFonts w:ascii="Arial" w:hAnsi="Arial" w:cs="Arial" w:hint="eastAsia"/>
          <w:b/>
          <w:bCs/>
          <w:lang w:val="mk-MK"/>
        </w:rPr>
        <w:t>неможе</w:t>
      </w:r>
      <w:r w:rsidRPr="00A611CB">
        <w:rPr>
          <w:rFonts w:ascii="Arial" w:hAnsi="Arial" w:cs="Arial"/>
          <w:b/>
          <w:bCs/>
          <w:lang w:val="mk-MK"/>
        </w:rPr>
        <w:t xml:space="preserve"> </w:t>
      </w:r>
      <w:r w:rsidRPr="00A611CB">
        <w:rPr>
          <w:rFonts w:ascii="Arial" w:hAnsi="Arial" w:cs="Arial" w:hint="eastAsia"/>
          <w:b/>
          <w:bCs/>
          <w:lang w:val="mk-MK"/>
        </w:rPr>
        <w:t>да</w:t>
      </w:r>
      <w:r w:rsidRPr="00A611CB">
        <w:rPr>
          <w:rFonts w:ascii="Arial" w:hAnsi="Arial" w:cs="Arial"/>
          <w:b/>
          <w:bCs/>
          <w:lang w:val="mk-MK"/>
        </w:rPr>
        <w:t xml:space="preserve"> </w:t>
      </w:r>
      <w:r w:rsidRPr="00A611CB">
        <w:rPr>
          <w:rFonts w:ascii="Arial" w:hAnsi="Arial" w:cs="Arial" w:hint="eastAsia"/>
          <w:b/>
          <w:bCs/>
          <w:lang w:val="mk-MK"/>
        </w:rPr>
        <w:t>се</w:t>
      </w:r>
      <w:r w:rsidRPr="00A611CB">
        <w:rPr>
          <w:rFonts w:ascii="Arial" w:hAnsi="Arial" w:cs="Arial"/>
          <w:b/>
          <w:bCs/>
          <w:lang w:val="mk-MK"/>
        </w:rPr>
        <w:t xml:space="preserve"> </w:t>
      </w:r>
      <w:r w:rsidRPr="00A611CB">
        <w:rPr>
          <w:rFonts w:ascii="Arial" w:hAnsi="Arial" w:cs="Arial" w:hint="eastAsia"/>
          <w:b/>
          <w:bCs/>
          <w:lang w:val="mk-MK"/>
        </w:rPr>
        <w:t>продаде</w:t>
      </w:r>
      <w:r w:rsidRPr="00A611CB">
        <w:rPr>
          <w:rFonts w:ascii="Arial" w:hAnsi="Arial" w:cs="Arial"/>
          <w:b/>
          <w:bCs/>
          <w:lang w:val="mk-MK"/>
        </w:rPr>
        <w:t xml:space="preserve"> </w:t>
      </w:r>
      <w:r w:rsidRPr="00A611CB">
        <w:rPr>
          <w:rFonts w:ascii="Arial" w:hAnsi="Arial" w:cs="Arial" w:hint="eastAsia"/>
          <w:b/>
          <w:bCs/>
          <w:lang w:val="mk-MK"/>
        </w:rPr>
        <w:t>на</w:t>
      </w:r>
      <w:r w:rsidRPr="00A611CB">
        <w:rPr>
          <w:rFonts w:ascii="Arial" w:hAnsi="Arial" w:cs="Arial"/>
          <w:b/>
          <w:bCs/>
          <w:lang w:val="mk-MK"/>
        </w:rPr>
        <w:t xml:space="preserve"> </w:t>
      </w:r>
      <w:r w:rsidRPr="00A611CB">
        <w:rPr>
          <w:rFonts w:ascii="Arial" w:hAnsi="Arial" w:cs="Arial" w:hint="eastAsia"/>
          <w:b/>
          <w:bCs/>
          <w:lang w:val="mk-MK"/>
        </w:rPr>
        <w:t>ова</w:t>
      </w:r>
      <w:r w:rsidRPr="00A611CB">
        <w:rPr>
          <w:rFonts w:ascii="Arial" w:hAnsi="Arial" w:cs="Arial"/>
          <w:b/>
          <w:bCs/>
          <w:lang w:val="mk-MK"/>
        </w:rPr>
        <w:t xml:space="preserve"> </w:t>
      </w:r>
      <w:r w:rsidRPr="00A611CB">
        <w:rPr>
          <w:rFonts w:ascii="Arial" w:hAnsi="Arial" w:cs="Arial" w:hint="eastAsia"/>
          <w:b/>
          <w:bCs/>
          <w:lang w:val="mk-MK"/>
        </w:rPr>
        <w:t>второ</w:t>
      </w:r>
      <w:r w:rsidRPr="00A611CB">
        <w:rPr>
          <w:rFonts w:ascii="Arial" w:hAnsi="Arial" w:cs="Arial"/>
          <w:b/>
          <w:bCs/>
          <w:lang w:val="mk-MK"/>
        </w:rPr>
        <w:t xml:space="preserve"> </w:t>
      </w:r>
      <w:r w:rsidRPr="00A611CB">
        <w:rPr>
          <w:rFonts w:ascii="Arial" w:hAnsi="Arial" w:cs="Arial" w:hint="eastAsia"/>
          <w:b/>
          <w:bCs/>
          <w:lang w:val="mk-MK"/>
        </w:rPr>
        <w:t>усно</w:t>
      </w:r>
      <w:r w:rsidRPr="00A611CB">
        <w:rPr>
          <w:rFonts w:ascii="Arial" w:hAnsi="Arial" w:cs="Arial"/>
          <w:b/>
          <w:bCs/>
          <w:lang w:val="mk-MK"/>
        </w:rPr>
        <w:t xml:space="preserve"> </w:t>
      </w:r>
      <w:r w:rsidRPr="00A611CB">
        <w:rPr>
          <w:rFonts w:ascii="Arial" w:hAnsi="Arial" w:cs="Arial" w:hint="eastAsia"/>
          <w:b/>
          <w:bCs/>
          <w:lang w:val="mk-MK"/>
        </w:rPr>
        <w:t>јавно</w:t>
      </w:r>
      <w:r w:rsidRPr="00A611CB">
        <w:rPr>
          <w:rFonts w:ascii="Arial" w:hAnsi="Arial" w:cs="Arial"/>
          <w:b/>
          <w:bCs/>
          <w:lang w:val="mk-MK"/>
        </w:rPr>
        <w:t xml:space="preserve"> </w:t>
      </w:r>
      <w:r w:rsidRPr="00A611CB">
        <w:rPr>
          <w:rFonts w:ascii="Arial" w:hAnsi="Arial" w:cs="Arial" w:hint="eastAsia"/>
          <w:b/>
          <w:bCs/>
          <w:lang w:val="mk-MK"/>
        </w:rPr>
        <w:t>наддавање</w:t>
      </w:r>
    </w:p>
    <w:p w:rsidR="001342F0" w:rsidRPr="00A611CB" w:rsidRDefault="001342F0" w:rsidP="001342F0">
      <w:pPr>
        <w:numPr>
          <w:ilvl w:val="0"/>
          <w:numId w:val="11"/>
        </w:numPr>
        <w:jc w:val="both"/>
        <w:rPr>
          <w:rFonts w:ascii="Arial" w:hAnsi="Arial" w:cs="Arial"/>
          <w:lang w:val="mk-MK"/>
        </w:rPr>
      </w:pPr>
      <w:r>
        <w:rPr>
          <w:rFonts w:ascii="Arial" w:hAnsi="Arial" w:cs="Arial"/>
          <w:b/>
          <w:bCs/>
          <w:u w:val="single"/>
          <w:lang w:val="mk-MK"/>
        </w:rPr>
        <w:t>КП бр.646</w:t>
      </w:r>
      <w:r>
        <w:rPr>
          <w:rFonts w:ascii="Arial" w:hAnsi="Arial" w:cs="Arial"/>
          <w:bCs/>
          <w:lang w:val="mk-MK"/>
        </w:rPr>
        <w:t xml:space="preserve"> , број на зграда 0, викано место ТИМЈАНИК, план4, скица 0, катастарска култура зз, лз, класа 4, со површина 8694,33</w:t>
      </w:r>
      <w:r>
        <w:rPr>
          <w:rFonts w:ascii="Arial" w:hAnsi="Arial" w:cs="Arial"/>
          <w:lang w:val="mk-MK"/>
        </w:rPr>
        <w:t xml:space="preserve"> , </w:t>
      </w:r>
      <w:r>
        <w:rPr>
          <w:rFonts w:ascii="Arial" w:hAnsi="Arial" w:cs="Arial"/>
        </w:rPr>
        <w:t xml:space="preserve">запишана во имотен лист број .50986 за КО ТИМЈАНИК при АКН Неготино  </w:t>
      </w:r>
      <w:r>
        <w:rPr>
          <w:rFonts w:ascii="Arial" w:hAnsi="Arial" w:cs="Arial"/>
          <w:lang w:val="mk-MK"/>
        </w:rPr>
        <w:t>с</w:t>
      </w:r>
      <w:r>
        <w:rPr>
          <w:rFonts w:ascii="Arial" w:hAnsi="Arial" w:cs="Arial"/>
        </w:rPr>
        <w:t>опственост на должникот Друштво за транспорт трговија и услуги ТРАНСМАН ТРАНСПОРТ ДООЕЛ с. Тимјаник Неготино</w:t>
      </w:r>
      <w:r>
        <w:rPr>
          <w:rFonts w:ascii="Arial" w:hAnsi="Arial" w:cs="Arial"/>
          <w:lang w:val="mk-MK"/>
        </w:rPr>
        <w:t xml:space="preserve">,  </w:t>
      </w:r>
      <w:r w:rsidRPr="002C4EF8">
        <w:rPr>
          <w:rFonts w:ascii="Arial" w:hAnsi="Arial" w:cs="Arial" w:hint="eastAsia"/>
          <w:b/>
          <w:lang w:val="mk-MK"/>
        </w:rPr>
        <w:t>со</w:t>
      </w:r>
      <w:r w:rsidRPr="002C4EF8">
        <w:rPr>
          <w:rFonts w:ascii="Arial" w:hAnsi="Arial" w:cs="Arial"/>
          <w:b/>
          <w:lang w:val="mk-MK"/>
        </w:rPr>
        <w:t xml:space="preserve"> </w:t>
      </w:r>
      <w:r w:rsidRPr="002C4EF8">
        <w:rPr>
          <w:rFonts w:ascii="Arial" w:hAnsi="Arial" w:cs="Arial" w:hint="eastAsia"/>
          <w:b/>
          <w:lang w:val="mk-MK"/>
        </w:rPr>
        <w:t>почетна</w:t>
      </w:r>
      <w:r w:rsidRPr="002C4EF8">
        <w:rPr>
          <w:rFonts w:ascii="Arial" w:hAnsi="Arial" w:cs="Arial"/>
          <w:b/>
          <w:lang w:val="mk-MK"/>
        </w:rPr>
        <w:t xml:space="preserve"> </w:t>
      </w:r>
      <w:r w:rsidRPr="002C4EF8">
        <w:rPr>
          <w:rFonts w:ascii="Arial" w:hAnsi="Arial" w:cs="Arial" w:hint="eastAsia"/>
          <w:b/>
          <w:lang w:val="mk-MK"/>
        </w:rPr>
        <w:t>вредност</w:t>
      </w:r>
      <w:r w:rsidRPr="002C4EF8">
        <w:rPr>
          <w:rFonts w:ascii="Arial" w:hAnsi="Arial" w:cs="Arial"/>
          <w:b/>
          <w:lang w:val="mk-MK"/>
        </w:rPr>
        <w:t xml:space="preserve"> </w:t>
      </w:r>
      <w:r w:rsidRPr="002C4EF8">
        <w:rPr>
          <w:rFonts w:ascii="Arial" w:hAnsi="Arial" w:cs="Arial" w:hint="eastAsia"/>
          <w:b/>
          <w:lang w:val="mk-MK"/>
        </w:rPr>
        <w:t>која</w:t>
      </w:r>
      <w:r w:rsidRPr="002C4EF8">
        <w:rPr>
          <w:rFonts w:ascii="Arial" w:hAnsi="Arial" w:cs="Arial"/>
          <w:b/>
          <w:lang w:val="mk-MK"/>
        </w:rPr>
        <w:t xml:space="preserve"> </w:t>
      </w:r>
      <w:r w:rsidRPr="002C4EF8">
        <w:rPr>
          <w:rFonts w:ascii="Arial" w:hAnsi="Arial" w:cs="Arial" w:hint="eastAsia"/>
          <w:b/>
          <w:lang w:val="mk-MK"/>
        </w:rPr>
        <w:t>ќе</w:t>
      </w:r>
      <w:r w:rsidRPr="002C4EF8">
        <w:rPr>
          <w:rFonts w:ascii="Arial" w:hAnsi="Arial" w:cs="Arial"/>
          <w:b/>
          <w:lang w:val="mk-MK"/>
        </w:rPr>
        <w:t xml:space="preserve"> </w:t>
      </w:r>
      <w:r w:rsidRPr="002C4EF8">
        <w:rPr>
          <w:rFonts w:ascii="Arial" w:hAnsi="Arial" w:cs="Arial" w:hint="eastAsia"/>
          <w:b/>
          <w:lang w:val="mk-MK"/>
        </w:rPr>
        <w:t>изнесува</w:t>
      </w:r>
      <w:r w:rsidRPr="002C4EF8">
        <w:rPr>
          <w:rFonts w:ascii="Arial" w:hAnsi="Arial" w:cs="Arial"/>
          <w:b/>
          <w:lang w:val="mk-MK"/>
        </w:rPr>
        <w:t xml:space="preserve"> 318.780,00 </w:t>
      </w:r>
      <w:r w:rsidRPr="002C4EF8">
        <w:rPr>
          <w:rFonts w:ascii="Arial" w:hAnsi="Arial" w:cs="Arial" w:hint="eastAsia"/>
          <w:b/>
          <w:lang w:val="mk-MK"/>
        </w:rPr>
        <w:t>денари</w:t>
      </w:r>
      <w:r w:rsidRPr="002C4EF8">
        <w:rPr>
          <w:rFonts w:ascii="Arial" w:hAnsi="Arial" w:cs="Arial"/>
          <w:b/>
          <w:lang w:val="mk-MK"/>
        </w:rPr>
        <w:t xml:space="preserve"> </w:t>
      </w:r>
      <w:r w:rsidRPr="002C4EF8">
        <w:rPr>
          <w:rFonts w:ascii="Arial" w:hAnsi="Arial" w:cs="Arial" w:hint="eastAsia"/>
          <w:b/>
          <w:lang w:val="mk-MK"/>
        </w:rPr>
        <w:t>што</w:t>
      </w:r>
      <w:r w:rsidRPr="002C4EF8">
        <w:rPr>
          <w:rFonts w:ascii="Arial" w:hAnsi="Arial" w:cs="Arial"/>
          <w:b/>
          <w:lang w:val="mk-MK"/>
        </w:rPr>
        <w:t xml:space="preserve"> </w:t>
      </w:r>
      <w:r w:rsidRPr="002C4EF8">
        <w:rPr>
          <w:rFonts w:ascii="Arial" w:hAnsi="Arial" w:cs="Arial" w:hint="eastAsia"/>
          <w:b/>
          <w:lang w:val="mk-MK"/>
        </w:rPr>
        <w:t>претставува</w:t>
      </w:r>
      <w:r w:rsidRPr="002C4EF8">
        <w:rPr>
          <w:rFonts w:ascii="Arial" w:hAnsi="Arial" w:cs="Arial"/>
          <w:b/>
          <w:lang w:val="mk-MK"/>
        </w:rPr>
        <w:t xml:space="preserve"> 2/3 </w:t>
      </w:r>
      <w:r w:rsidRPr="002C4EF8">
        <w:rPr>
          <w:rFonts w:ascii="Arial" w:hAnsi="Arial" w:cs="Arial" w:hint="eastAsia"/>
          <w:b/>
          <w:lang w:val="mk-MK"/>
        </w:rPr>
        <w:t>од</w:t>
      </w:r>
      <w:r w:rsidRPr="002C4EF8">
        <w:rPr>
          <w:rFonts w:ascii="Arial" w:hAnsi="Arial" w:cs="Arial"/>
          <w:b/>
          <w:lang w:val="mk-MK"/>
        </w:rPr>
        <w:t xml:space="preserve"> </w:t>
      </w:r>
      <w:r w:rsidRPr="002C4EF8">
        <w:rPr>
          <w:rFonts w:ascii="Arial" w:hAnsi="Arial" w:cs="Arial" w:hint="eastAsia"/>
          <w:b/>
          <w:lang w:val="mk-MK"/>
        </w:rPr>
        <w:t>утврдената</w:t>
      </w:r>
      <w:r w:rsidRPr="002C4EF8">
        <w:rPr>
          <w:rFonts w:ascii="Arial" w:hAnsi="Arial" w:cs="Arial"/>
          <w:b/>
          <w:lang w:val="mk-MK"/>
        </w:rPr>
        <w:t xml:space="preserve"> </w:t>
      </w:r>
      <w:r w:rsidRPr="002C4EF8">
        <w:rPr>
          <w:rFonts w:ascii="Arial" w:hAnsi="Arial" w:cs="Arial" w:hint="eastAsia"/>
          <w:b/>
          <w:lang w:val="mk-MK"/>
        </w:rPr>
        <w:t>вредност</w:t>
      </w:r>
      <w:r w:rsidRPr="002C4EF8">
        <w:rPr>
          <w:rFonts w:ascii="Arial" w:hAnsi="Arial" w:cs="Arial"/>
          <w:b/>
          <w:lang w:val="mk-MK"/>
        </w:rPr>
        <w:t xml:space="preserve">, </w:t>
      </w:r>
      <w:r w:rsidRPr="002C4EF8">
        <w:rPr>
          <w:rFonts w:ascii="Arial" w:hAnsi="Arial" w:cs="Arial" w:hint="eastAsia"/>
          <w:b/>
          <w:lang w:val="mk-MK"/>
        </w:rPr>
        <w:t>под</w:t>
      </w:r>
      <w:r w:rsidRPr="002C4EF8">
        <w:rPr>
          <w:rFonts w:ascii="Arial" w:hAnsi="Arial" w:cs="Arial"/>
          <w:b/>
          <w:lang w:val="mk-MK"/>
        </w:rPr>
        <w:t xml:space="preserve"> </w:t>
      </w:r>
      <w:r w:rsidRPr="002C4EF8">
        <w:rPr>
          <w:rFonts w:ascii="Arial" w:hAnsi="Arial" w:cs="Arial" w:hint="eastAsia"/>
          <w:b/>
          <w:lang w:val="mk-MK"/>
        </w:rPr>
        <w:t>која</w:t>
      </w:r>
      <w:r w:rsidRPr="002C4EF8">
        <w:rPr>
          <w:rFonts w:ascii="Arial" w:hAnsi="Arial" w:cs="Arial"/>
          <w:b/>
          <w:lang w:val="mk-MK"/>
        </w:rPr>
        <w:t xml:space="preserve"> </w:t>
      </w:r>
      <w:r w:rsidRPr="002C4EF8">
        <w:rPr>
          <w:rFonts w:ascii="Arial" w:hAnsi="Arial" w:cs="Arial" w:hint="eastAsia"/>
          <w:b/>
          <w:lang w:val="mk-MK"/>
        </w:rPr>
        <w:t>недвижноста</w:t>
      </w:r>
      <w:r w:rsidRPr="002C4EF8">
        <w:rPr>
          <w:rFonts w:ascii="Arial" w:hAnsi="Arial" w:cs="Arial"/>
          <w:b/>
          <w:lang w:val="mk-MK"/>
        </w:rPr>
        <w:t xml:space="preserve"> </w:t>
      </w:r>
      <w:r w:rsidRPr="002C4EF8">
        <w:rPr>
          <w:rFonts w:ascii="Arial" w:hAnsi="Arial" w:cs="Arial" w:hint="eastAsia"/>
          <w:b/>
          <w:lang w:val="mk-MK"/>
        </w:rPr>
        <w:t>неможе</w:t>
      </w:r>
      <w:r w:rsidRPr="002C4EF8">
        <w:rPr>
          <w:rFonts w:ascii="Arial" w:hAnsi="Arial" w:cs="Arial"/>
          <w:b/>
          <w:lang w:val="mk-MK"/>
        </w:rPr>
        <w:t xml:space="preserve"> </w:t>
      </w:r>
      <w:r w:rsidRPr="002C4EF8">
        <w:rPr>
          <w:rFonts w:ascii="Arial" w:hAnsi="Arial" w:cs="Arial" w:hint="eastAsia"/>
          <w:b/>
          <w:lang w:val="mk-MK"/>
        </w:rPr>
        <w:t>да</w:t>
      </w:r>
      <w:r w:rsidRPr="002C4EF8">
        <w:rPr>
          <w:rFonts w:ascii="Arial" w:hAnsi="Arial" w:cs="Arial"/>
          <w:b/>
          <w:lang w:val="mk-MK"/>
        </w:rPr>
        <w:t xml:space="preserve"> </w:t>
      </w:r>
      <w:r w:rsidRPr="002C4EF8">
        <w:rPr>
          <w:rFonts w:ascii="Arial" w:hAnsi="Arial" w:cs="Arial" w:hint="eastAsia"/>
          <w:b/>
          <w:lang w:val="mk-MK"/>
        </w:rPr>
        <w:t>се</w:t>
      </w:r>
      <w:r w:rsidRPr="002C4EF8">
        <w:rPr>
          <w:rFonts w:ascii="Arial" w:hAnsi="Arial" w:cs="Arial"/>
          <w:b/>
          <w:lang w:val="mk-MK"/>
        </w:rPr>
        <w:t xml:space="preserve"> </w:t>
      </w:r>
      <w:r w:rsidRPr="002C4EF8">
        <w:rPr>
          <w:rFonts w:ascii="Arial" w:hAnsi="Arial" w:cs="Arial" w:hint="eastAsia"/>
          <w:b/>
          <w:lang w:val="mk-MK"/>
        </w:rPr>
        <w:t>продаде</w:t>
      </w:r>
      <w:r w:rsidRPr="002C4EF8">
        <w:rPr>
          <w:rFonts w:ascii="Arial" w:hAnsi="Arial" w:cs="Arial"/>
          <w:b/>
          <w:lang w:val="mk-MK"/>
        </w:rPr>
        <w:t xml:space="preserve"> </w:t>
      </w:r>
      <w:r w:rsidRPr="002C4EF8">
        <w:rPr>
          <w:rFonts w:ascii="Arial" w:hAnsi="Arial" w:cs="Arial" w:hint="eastAsia"/>
          <w:b/>
          <w:lang w:val="mk-MK"/>
        </w:rPr>
        <w:t>на</w:t>
      </w:r>
      <w:r w:rsidRPr="002C4EF8">
        <w:rPr>
          <w:rFonts w:ascii="Arial" w:hAnsi="Arial" w:cs="Arial"/>
          <w:b/>
          <w:lang w:val="mk-MK"/>
        </w:rPr>
        <w:t xml:space="preserve"> </w:t>
      </w:r>
      <w:r w:rsidRPr="002C4EF8">
        <w:rPr>
          <w:rFonts w:ascii="Arial" w:hAnsi="Arial" w:cs="Arial" w:hint="eastAsia"/>
          <w:b/>
          <w:lang w:val="mk-MK"/>
        </w:rPr>
        <w:t>ова</w:t>
      </w:r>
      <w:r w:rsidRPr="002C4EF8">
        <w:rPr>
          <w:rFonts w:ascii="Arial" w:hAnsi="Arial" w:cs="Arial"/>
          <w:b/>
          <w:lang w:val="mk-MK"/>
        </w:rPr>
        <w:t xml:space="preserve"> </w:t>
      </w:r>
      <w:r w:rsidRPr="002C4EF8">
        <w:rPr>
          <w:rFonts w:ascii="Arial" w:hAnsi="Arial" w:cs="Arial" w:hint="eastAsia"/>
          <w:b/>
          <w:lang w:val="mk-MK"/>
        </w:rPr>
        <w:t>второ</w:t>
      </w:r>
      <w:r w:rsidRPr="002C4EF8">
        <w:rPr>
          <w:rFonts w:ascii="Arial" w:hAnsi="Arial" w:cs="Arial"/>
          <w:b/>
          <w:lang w:val="mk-MK"/>
        </w:rPr>
        <w:t xml:space="preserve"> </w:t>
      </w:r>
      <w:r w:rsidRPr="002C4EF8">
        <w:rPr>
          <w:rFonts w:ascii="Arial" w:hAnsi="Arial" w:cs="Arial" w:hint="eastAsia"/>
          <w:b/>
          <w:lang w:val="mk-MK"/>
        </w:rPr>
        <w:t>усно</w:t>
      </w:r>
      <w:r w:rsidRPr="002C4EF8">
        <w:rPr>
          <w:rFonts w:ascii="Arial" w:hAnsi="Arial" w:cs="Arial"/>
          <w:b/>
          <w:lang w:val="mk-MK"/>
        </w:rPr>
        <w:t xml:space="preserve"> </w:t>
      </w:r>
      <w:r w:rsidRPr="002C4EF8">
        <w:rPr>
          <w:rFonts w:ascii="Arial" w:hAnsi="Arial" w:cs="Arial" w:hint="eastAsia"/>
          <w:b/>
          <w:lang w:val="mk-MK"/>
        </w:rPr>
        <w:t>јавно</w:t>
      </w:r>
      <w:r w:rsidRPr="002C4EF8">
        <w:rPr>
          <w:rFonts w:ascii="Arial" w:hAnsi="Arial" w:cs="Arial"/>
          <w:b/>
          <w:lang w:val="mk-MK"/>
        </w:rPr>
        <w:t xml:space="preserve"> </w:t>
      </w:r>
      <w:r w:rsidRPr="002C4EF8">
        <w:rPr>
          <w:rFonts w:ascii="Arial" w:hAnsi="Arial" w:cs="Arial" w:hint="eastAsia"/>
          <w:b/>
          <w:lang w:val="mk-MK"/>
        </w:rPr>
        <w:t>наддавање</w:t>
      </w:r>
    </w:p>
    <w:p w:rsidR="001342F0" w:rsidRPr="00A611CB" w:rsidRDefault="001342F0" w:rsidP="001342F0">
      <w:pPr>
        <w:numPr>
          <w:ilvl w:val="0"/>
          <w:numId w:val="11"/>
        </w:numPr>
        <w:jc w:val="both"/>
        <w:rPr>
          <w:rFonts w:ascii="Arial" w:hAnsi="Arial" w:cs="Arial"/>
          <w:bCs/>
          <w:lang w:val="mk-MK"/>
        </w:rPr>
      </w:pPr>
      <w:r>
        <w:rPr>
          <w:rFonts w:ascii="Arial" w:hAnsi="Arial" w:cs="Arial"/>
          <w:b/>
          <w:bCs/>
          <w:u w:val="single"/>
          <w:lang w:val="mk-MK"/>
        </w:rPr>
        <w:t>КП бр.1041</w:t>
      </w:r>
      <w:r>
        <w:rPr>
          <w:rFonts w:ascii="Arial" w:hAnsi="Arial" w:cs="Arial"/>
          <w:bCs/>
          <w:lang w:val="mk-MK"/>
        </w:rPr>
        <w:t xml:space="preserve"> број на зграда 0, викано место ТИМЈАНИК, план 5, скица 0, катастарска култура зз, лз, класа 3, со површина 4743,65, запишана во имотен лист број .50986 за КО ТИМЈАНИК при АКН Неготино </w:t>
      </w:r>
      <w:r>
        <w:rPr>
          <w:rFonts w:ascii="Arial" w:hAnsi="Arial" w:cs="Arial"/>
          <w:bCs/>
          <w:lang w:val="en-US"/>
        </w:rPr>
        <w:t xml:space="preserve"> , </w:t>
      </w:r>
      <w:r>
        <w:rPr>
          <w:rFonts w:ascii="Arial" w:hAnsi="Arial" w:cs="Arial"/>
          <w:bCs/>
          <w:lang w:val="mk-MK"/>
        </w:rPr>
        <w:t xml:space="preserve">сопственост на должникот Друштво за транспорт трговија и услуги ТРАНСМАН ТРАНСПОРТ ДООЕЛ с. Тимјаник Неготино , </w:t>
      </w:r>
      <w:r w:rsidRPr="002C4EF8">
        <w:rPr>
          <w:rFonts w:ascii="Arial" w:hAnsi="Arial" w:cs="Arial" w:hint="eastAsia"/>
          <w:b/>
          <w:bCs/>
          <w:lang w:val="mk-MK"/>
        </w:rPr>
        <w:t>со</w:t>
      </w:r>
      <w:r w:rsidRPr="002C4EF8">
        <w:rPr>
          <w:rFonts w:ascii="Arial" w:hAnsi="Arial" w:cs="Arial"/>
          <w:b/>
          <w:bCs/>
          <w:lang w:val="mk-MK"/>
        </w:rPr>
        <w:t xml:space="preserve"> </w:t>
      </w:r>
      <w:r w:rsidRPr="002C4EF8">
        <w:rPr>
          <w:rFonts w:ascii="Arial" w:hAnsi="Arial" w:cs="Arial" w:hint="eastAsia"/>
          <w:b/>
          <w:bCs/>
          <w:lang w:val="mk-MK"/>
        </w:rPr>
        <w:t>почетна</w:t>
      </w:r>
      <w:r w:rsidRPr="002C4EF8">
        <w:rPr>
          <w:rFonts w:ascii="Arial" w:hAnsi="Arial" w:cs="Arial"/>
          <w:b/>
          <w:bCs/>
          <w:lang w:val="mk-MK"/>
        </w:rPr>
        <w:t xml:space="preserve"> </w:t>
      </w:r>
      <w:r w:rsidRPr="002C4EF8">
        <w:rPr>
          <w:rFonts w:ascii="Arial" w:hAnsi="Arial" w:cs="Arial" w:hint="eastAsia"/>
          <w:b/>
          <w:bCs/>
          <w:lang w:val="mk-MK"/>
        </w:rPr>
        <w:t>вредност</w:t>
      </w:r>
      <w:r w:rsidRPr="002C4EF8">
        <w:rPr>
          <w:rFonts w:ascii="Arial" w:hAnsi="Arial" w:cs="Arial"/>
          <w:b/>
          <w:bCs/>
          <w:lang w:val="mk-MK"/>
        </w:rPr>
        <w:t xml:space="preserve"> </w:t>
      </w:r>
      <w:r w:rsidRPr="002C4EF8">
        <w:rPr>
          <w:rFonts w:ascii="Arial" w:hAnsi="Arial" w:cs="Arial" w:hint="eastAsia"/>
          <w:b/>
          <w:bCs/>
          <w:lang w:val="mk-MK"/>
        </w:rPr>
        <w:t>која</w:t>
      </w:r>
      <w:r w:rsidRPr="002C4EF8">
        <w:rPr>
          <w:rFonts w:ascii="Arial" w:hAnsi="Arial" w:cs="Arial"/>
          <w:b/>
          <w:bCs/>
          <w:lang w:val="mk-MK"/>
        </w:rPr>
        <w:t xml:space="preserve"> </w:t>
      </w:r>
      <w:r w:rsidRPr="002C4EF8">
        <w:rPr>
          <w:rFonts w:ascii="Arial" w:hAnsi="Arial" w:cs="Arial" w:hint="eastAsia"/>
          <w:b/>
          <w:bCs/>
          <w:lang w:val="mk-MK"/>
        </w:rPr>
        <w:t>ќе</w:t>
      </w:r>
      <w:r w:rsidRPr="002C4EF8">
        <w:rPr>
          <w:rFonts w:ascii="Arial" w:hAnsi="Arial" w:cs="Arial"/>
          <w:b/>
          <w:bCs/>
          <w:lang w:val="mk-MK"/>
        </w:rPr>
        <w:t xml:space="preserve"> </w:t>
      </w:r>
      <w:r w:rsidRPr="002C4EF8">
        <w:rPr>
          <w:rFonts w:ascii="Arial" w:hAnsi="Arial" w:cs="Arial" w:hint="eastAsia"/>
          <w:b/>
          <w:bCs/>
          <w:lang w:val="mk-MK"/>
        </w:rPr>
        <w:t>изнесува</w:t>
      </w:r>
      <w:r w:rsidRPr="002C4EF8">
        <w:rPr>
          <w:rFonts w:ascii="Arial" w:hAnsi="Arial" w:cs="Arial"/>
          <w:b/>
          <w:bCs/>
          <w:lang w:val="mk-MK"/>
        </w:rPr>
        <w:t xml:space="preserve"> 189.760,00 </w:t>
      </w:r>
      <w:r w:rsidRPr="002C4EF8">
        <w:rPr>
          <w:rFonts w:ascii="Arial" w:hAnsi="Arial" w:cs="Arial" w:hint="eastAsia"/>
          <w:b/>
          <w:bCs/>
          <w:lang w:val="mk-MK"/>
        </w:rPr>
        <w:t>денари</w:t>
      </w:r>
      <w:r w:rsidRPr="002C4EF8">
        <w:rPr>
          <w:rFonts w:ascii="Arial" w:hAnsi="Arial" w:cs="Arial"/>
          <w:b/>
          <w:bCs/>
          <w:lang w:val="mk-MK"/>
        </w:rPr>
        <w:t xml:space="preserve"> </w:t>
      </w:r>
      <w:r w:rsidRPr="002C4EF8">
        <w:rPr>
          <w:rFonts w:ascii="Arial" w:hAnsi="Arial" w:cs="Arial" w:hint="eastAsia"/>
          <w:b/>
          <w:bCs/>
          <w:lang w:val="mk-MK"/>
        </w:rPr>
        <w:t>што</w:t>
      </w:r>
      <w:r w:rsidRPr="002C4EF8">
        <w:rPr>
          <w:rFonts w:ascii="Arial" w:hAnsi="Arial" w:cs="Arial"/>
          <w:b/>
          <w:bCs/>
          <w:lang w:val="mk-MK"/>
        </w:rPr>
        <w:t xml:space="preserve"> </w:t>
      </w:r>
      <w:r w:rsidRPr="002C4EF8">
        <w:rPr>
          <w:rFonts w:ascii="Arial" w:hAnsi="Arial" w:cs="Arial" w:hint="eastAsia"/>
          <w:b/>
          <w:bCs/>
          <w:lang w:val="mk-MK"/>
        </w:rPr>
        <w:t>претставува</w:t>
      </w:r>
      <w:r w:rsidRPr="002C4EF8">
        <w:rPr>
          <w:rFonts w:ascii="Arial" w:hAnsi="Arial" w:cs="Arial"/>
          <w:b/>
          <w:bCs/>
          <w:lang w:val="mk-MK"/>
        </w:rPr>
        <w:t xml:space="preserve"> 2/3 </w:t>
      </w:r>
      <w:r w:rsidRPr="002C4EF8">
        <w:rPr>
          <w:rFonts w:ascii="Arial" w:hAnsi="Arial" w:cs="Arial" w:hint="eastAsia"/>
          <w:b/>
          <w:bCs/>
          <w:lang w:val="mk-MK"/>
        </w:rPr>
        <w:t>од</w:t>
      </w:r>
      <w:r w:rsidRPr="002C4EF8">
        <w:rPr>
          <w:rFonts w:ascii="Arial" w:hAnsi="Arial" w:cs="Arial"/>
          <w:b/>
          <w:bCs/>
          <w:lang w:val="mk-MK"/>
        </w:rPr>
        <w:t xml:space="preserve"> </w:t>
      </w:r>
      <w:r w:rsidRPr="002C4EF8">
        <w:rPr>
          <w:rFonts w:ascii="Arial" w:hAnsi="Arial" w:cs="Arial" w:hint="eastAsia"/>
          <w:b/>
          <w:bCs/>
          <w:lang w:val="mk-MK"/>
        </w:rPr>
        <w:t>утврдената</w:t>
      </w:r>
      <w:r w:rsidRPr="002C4EF8">
        <w:rPr>
          <w:rFonts w:ascii="Arial" w:hAnsi="Arial" w:cs="Arial"/>
          <w:b/>
          <w:bCs/>
          <w:lang w:val="mk-MK"/>
        </w:rPr>
        <w:t xml:space="preserve"> </w:t>
      </w:r>
      <w:r w:rsidRPr="002C4EF8">
        <w:rPr>
          <w:rFonts w:ascii="Arial" w:hAnsi="Arial" w:cs="Arial" w:hint="eastAsia"/>
          <w:b/>
          <w:bCs/>
          <w:lang w:val="mk-MK"/>
        </w:rPr>
        <w:t>вредност</w:t>
      </w:r>
      <w:r w:rsidRPr="002C4EF8">
        <w:rPr>
          <w:rFonts w:ascii="Arial" w:hAnsi="Arial" w:cs="Arial"/>
          <w:b/>
          <w:bCs/>
          <w:lang w:val="mk-MK"/>
        </w:rPr>
        <w:t xml:space="preserve">, </w:t>
      </w:r>
      <w:r w:rsidRPr="002C4EF8">
        <w:rPr>
          <w:rFonts w:ascii="Arial" w:hAnsi="Arial" w:cs="Arial" w:hint="eastAsia"/>
          <w:b/>
          <w:bCs/>
          <w:lang w:val="mk-MK"/>
        </w:rPr>
        <w:t>под</w:t>
      </w:r>
      <w:r w:rsidRPr="002C4EF8">
        <w:rPr>
          <w:rFonts w:ascii="Arial" w:hAnsi="Arial" w:cs="Arial"/>
          <w:b/>
          <w:bCs/>
          <w:lang w:val="mk-MK"/>
        </w:rPr>
        <w:t xml:space="preserve"> </w:t>
      </w:r>
      <w:r w:rsidRPr="002C4EF8">
        <w:rPr>
          <w:rFonts w:ascii="Arial" w:hAnsi="Arial" w:cs="Arial" w:hint="eastAsia"/>
          <w:b/>
          <w:bCs/>
          <w:lang w:val="mk-MK"/>
        </w:rPr>
        <w:t>која</w:t>
      </w:r>
      <w:r w:rsidRPr="002C4EF8">
        <w:rPr>
          <w:rFonts w:ascii="Arial" w:hAnsi="Arial" w:cs="Arial"/>
          <w:b/>
          <w:bCs/>
          <w:lang w:val="mk-MK"/>
        </w:rPr>
        <w:t xml:space="preserve"> </w:t>
      </w:r>
      <w:r w:rsidRPr="002C4EF8">
        <w:rPr>
          <w:rFonts w:ascii="Arial" w:hAnsi="Arial" w:cs="Arial" w:hint="eastAsia"/>
          <w:b/>
          <w:bCs/>
          <w:lang w:val="mk-MK"/>
        </w:rPr>
        <w:t>недвижноста</w:t>
      </w:r>
      <w:r w:rsidRPr="002C4EF8">
        <w:rPr>
          <w:rFonts w:ascii="Arial" w:hAnsi="Arial" w:cs="Arial"/>
          <w:b/>
          <w:bCs/>
          <w:lang w:val="mk-MK"/>
        </w:rPr>
        <w:t xml:space="preserve"> </w:t>
      </w:r>
      <w:r w:rsidRPr="002C4EF8">
        <w:rPr>
          <w:rFonts w:ascii="Arial" w:hAnsi="Arial" w:cs="Arial" w:hint="eastAsia"/>
          <w:b/>
          <w:bCs/>
          <w:lang w:val="mk-MK"/>
        </w:rPr>
        <w:t>неможе</w:t>
      </w:r>
      <w:r w:rsidRPr="002C4EF8">
        <w:rPr>
          <w:rFonts w:ascii="Arial" w:hAnsi="Arial" w:cs="Arial"/>
          <w:b/>
          <w:bCs/>
          <w:lang w:val="mk-MK"/>
        </w:rPr>
        <w:t xml:space="preserve"> </w:t>
      </w:r>
      <w:r w:rsidRPr="002C4EF8">
        <w:rPr>
          <w:rFonts w:ascii="Arial" w:hAnsi="Arial" w:cs="Arial" w:hint="eastAsia"/>
          <w:b/>
          <w:bCs/>
          <w:lang w:val="mk-MK"/>
        </w:rPr>
        <w:t>да</w:t>
      </w:r>
      <w:r w:rsidRPr="002C4EF8">
        <w:rPr>
          <w:rFonts w:ascii="Arial" w:hAnsi="Arial" w:cs="Arial"/>
          <w:b/>
          <w:bCs/>
          <w:lang w:val="mk-MK"/>
        </w:rPr>
        <w:t xml:space="preserve"> </w:t>
      </w:r>
      <w:r w:rsidRPr="002C4EF8">
        <w:rPr>
          <w:rFonts w:ascii="Arial" w:hAnsi="Arial" w:cs="Arial" w:hint="eastAsia"/>
          <w:b/>
          <w:bCs/>
          <w:lang w:val="mk-MK"/>
        </w:rPr>
        <w:t>се</w:t>
      </w:r>
      <w:r w:rsidRPr="002C4EF8">
        <w:rPr>
          <w:rFonts w:ascii="Arial" w:hAnsi="Arial" w:cs="Arial"/>
          <w:b/>
          <w:bCs/>
          <w:lang w:val="mk-MK"/>
        </w:rPr>
        <w:t xml:space="preserve"> </w:t>
      </w:r>
      <w:r w:rsidRPr="002C4EF8">
        <w:rPr>
          <w:rFonts w:ascii="Arial" w:hAnsi="Arial" w:cs="Arial" w:hint="eastAsia"/>
          <w:b/>
          <w:bCs/>
          <w:lang w:val="mk-MK"/>
        </w:rPr>
        <w:t>продаде</w:t>
      </w:r>
      <w:r w:rsidRPr="002C4EF8">
        <w:rPr>
          <w:rFonts w:ascii="Arial" w:hAnsi="Arial" w:cs="Arial"/>
          <w:b/>
          <w:bCs/>
          <w:lang w:val="mk-MK"/>
        </w:rPr>
        <w:t xml:space="preserve"> </w:t>
      </w:r>
      <w:r w:rsidRPr="002C4EF8">
        <w:rPr>
          <w:rFonts w:ascii="Arial" w:hAnsi="Arial" w:cs="Arial" w:hint="eastAsia"/>
          <w:b/>
          <w:bCs/>
          <w:lang w:val="mk-MK"/>
        </w:rPr>
        <w:t>на</w:t>
      </w:r>
      <w:r w:rsidRPr="002C4EF8">
        <w:rPr>
          <w:rFonts w:ascii="Arial" w:hAnsi="Arial" w:cs="Arial"/>
          <w:b/>
          <w:bCs/>
          <w:lang w:val="mk-MK"/>
        </w:rPr>
        <w:t xml:space="preserve"> </w:t>
      </w:r>
      <w:r w:rsidRPr="002C4EF8">
        <w:rPr>
          <w:rFonts w:ascii="Arial" w:hAnsi="Arial" w:cs="Arial" w:hint="eastAsia"/>
          <w:b/>
          <w:bCs/>
          <w:lang w:val="mk-MK"/>
        </w:rPr>
        <w:t>ова</w:t>
      </w:r>
      <w:r w:rsidRPr="002C4EF8">
        <w:rPr>
          <w:rFonts w:ascii="Arial" w:hAnsi="Arial" w:cs="Arial"/>
          <w:b/>
          <w:bCs/>
          <w:lang w:val="mk-MK"/>
        </w:rPr>
        <w:t xml:space="preserve"> </w:t>
      </w:r>
      <w:r w:rsidRPr="002C4EF8">
        <w:rPr>
          <w:rFonts w:ascii="Arial" w:hAnsi="Arial" w:cs="Arial" w:hint="eastAsia"/>
          <w:b/>
          <w:bCs/>
          <w:lang w:val="mk-MK"/>
        </w:rPr>
        <w:t>второ</w:t>
      </w:r>
      <w:r w:rsidRPr="002C4EF8">
        <w:rPr>
          <w:rFonts w:ascii="Arial" w:hAnsi="Arial" w:cs="Arial"/>
          <w:b/>
          <w:bCs/>
          <w:lang w:val="mk-MK"/>
        </w:rPr>
        <w:t xml:space="preserve"> </w:t>
      </w:r>
      <w:r w:rsidRPr="002C4EF8">
        <w:rPr>
          <w:rFonts w:ascii="Arial" w:hAnsi="Arial" w:cs="Arial" w:hint="eastAsia"/>
          <w:b/>
          <w:bCs/>
          <w:lang w:val="mk-MK"/>
        </w:rPr>
        <w:t>усно</w:t>
      </w:r>
      <w:r w:rsidRPr="002C4EF8">
        <w:rPr>
          <w:rFonts w:ascii="Arial" w:hAnsi="Arial" w:cs="Arial"/>
          <w:b/>
          <w:bCs/>
          <w:lang w:val="mk-MK"/>
        </w:rPr>
        <w:t xml:space="preserve"> </w:t>
      </w:r>
      <w:r w:rsidRPr="002C4EF8">
        <w:rPr>
          <w:rFonts w:ascii="Arial" w:hAnsi="Arial" w:cs="Arial" w:hint="eastAsia"/>
          <w:b/>
          <w:bCs/>
          <w:lang w:val="mk-MK"/>
        </w:rPr>
        <w:t>јавно</w:t>
      </w:r>
      <w:r w:rsidRPr="002C4EF8">
        <w:rPr>
          <w:rFonts w:ascii="Arial" w:hAnsi="Arial" w:cs="Arial"/>
          <w:b/>
          <w:bCs/>
          <w:lang w:val="mk-MK"/>
        </w:rPr>
        <w:t xml:space="preserve"> </w:t>
      </w:r>
      <w:r w:rsidRPr="002C4EF8">
        <w:rPr>
          <w:rFonts w:ascii="Arial" w:hAnsi="Arial" w:cs="Arial" w:hint="eastAsia"/>
          <w:b/>
          <w:bCs/>
          <w:lang w:val="mk-MK"/>
        </w:rPr>
        <w:t>наддавањ</w:t>
      </w:r>
      <w:r w:rsidRPr="002C4EF8">
        <w:rPr>
          <w:rFonts w:ascii="Arial" w:hAnsi="Arial" w:cs="Arial"/>
          <w:b/>
          <w:bCs/>
          <w:lang w:val="mk-MK"/>
        </w:rPr>
        <w:t>е</w:t>
      </w:r>
      <w:r>
        <w:rPr>
          <w:rFonts w:ascii="Arial" w:hAnsi="Arial" w:cs="Arial"/>
          <w:bCs/>
          <w:lang w:val="mk-MK"/>
        </w:rPr>
        <w:t>,</w:t>
      </w:r>
    </w:p>
    <w:p w:rsidR="001342F0" w:rsidRDefault="001342F0" w:rsidP="001342F0">
      <w:pPr>
        <w:ind w:left="1080"/>
        <w:jc w:val="both"/>
        <w:rPr>
          <w:rFonts w:ascii="Arial" w:hAnsi="Arial" w:cs="Arial"/>
          <w:lang w:val="mk-MK"/>
        </w:rPr>
      </w:pPr>
    </w:p>
    <w:p w:rsidR="001342F0" w:rsidRPr="00905C7E" w:rsidRDefault="001342F0" w:rsidP="001342F0">
      <w:pPr>
        <w:ind w:firstLine="720"/>
        <w:jc w:val="both"/>
        <w:rPr>
          <w:rFonts w:ascii="Arial" w:hAnsi="Arial" w:cs="Arial"/>
          <w:lang w:val="ru-RU"/>
        </w:rPr>
      </w:pPr>
    </w:p>
    <w:p w:rsidR="001342F0" w:rsidRDefault="001342F0" w:rsidP="001342F0">
      <w:pPr>
        <w:ind w:firstLine="720"/>
        <w:jc w:val="both"/>
        <w:rPr>
          <w:rFonts w:ascii="Arial" w:hAnsi="Arial" w:cs="Arial"/>
          <w:b/>
          <w:u w:val="single"/>
          <w:lang w:val="mk-MK"/>
        </w:rPr>
      </w:pPr>
      <w:r w:rsidRPr="002C4EF8">
        <w:rPr>
          <w:rFonts w:ascii="Arial" w:hAnsi="Arial" w:cs="Arial"/>
          <w:lang w:val="mk-MK"/>
        </w:rPr>
        <w:t>Продажбата ќе се одржи на ден</w:t>
      </w:r>
      <w:r w:rsidRPr="002C4EF8">
        <w:rPr>
          <w:rFonts w:ascii="Arial" w:hAnsi="Arial" w:cs="Arial"/>
          <w:b/>
          <w:u w:val="single"/>
          <w:lang w:val="mk-MK"/>
        </w:rPr>
        <w:t xml:space="preserve"> 2</w:t>
      </w:r>
      <w:r>
        <w:rPr>
          <w:rFonts w:ascii="Arial" w:hAnsi="Arial" w:cs="Arial"/>
          <w:b/>
          <w:u w:val="single"/>
          <w:lang w:val="en-US"/>
        </w:rPr>
        <w:t>2</w:t>
      </w:r>
      <w:r w:rsidRPr="002C4EF8">
        <w:rPr>
          <w:rFonts w:ascii="Arial" w:hAnsi="Arial" w:cs="Arial"/>
          <w:b/>
          <w:u w:val="single"/>
          <w:lang w:val="mk-MK"/>
        </w:rPr>
        <w:t>.</w:t>
      </w:r>
      <w:r w:rsidRPr="002C4EF8">
        <w:rPr>
          <w:rFonts w:ascii="Arial" w:hAnsi="Arial" w:cs="Arial"/>
          <w:b/>
          <w:u w:val="single"/>
          <w:lang w:val="ru-RU"/>
        </w:rPr>
        <w:t xml:space="preserve">10.2020 </w:t>
      </w:r>
      <w:r w:rsidRPr="002C4EF8">
        <w:rPr>
          <w:rFonts w:ascii="Arial" w:hAnsi="Arial" w:cs="Arial"/>
          <w:b/>
          <w:u w:val="single"/>
          <w:lang w:val="mk-MK"/>
        </w:rPr>
        <w:t xml:space="preserve">година во </w:t>
      </w:r>
      <w:r w:rsidR="00680907">
        <w:rPr>
          <w:rFonts w:ascii="Arial" w:hAnsi="Arial" w:cs="Arial"/>
          <w:b/>
          <w:u w:val="single"/>
          <w:lang w:val="ru-RU"/>
        </w:rPr>
        <w:t>1</w:t>
      </w:r>
      <w:r w:rsidR="00680907">
        <w:rPr>
          <w:rFonts w:ascii="Arial" w:hAnsi="Arial" w:cs="Arial"/>
          <w:b/>
          <w:u w:val="single"/>
          <w:lang w:val="en-US"/>
        </w:rPr>
        <w:t>3</w:t>
      </w:r>
      <w:r w:rsidRPr="002C4EF8">
        <w:rPr>
          <w:rFonts w:ascii="Arial" w:hAnsi="Arial" w:cs="Arial"/>
          <w:b/>
          <w:u w:val="single"/>
          <w:lang w:val="ru-RU"/>
        </w:rPr>
        <w:t xml:space="preserve">:00 </w:t>
      </w:r>
      <w:r w:rsidRPr="002C4EF8">
        <w:rPr>
          <w:rFonts w:ascii="Arial" w:hAnsi="Arial" w:cs="Arial"/>
          <w:b/>
          <w:u w:val="single"/>
          <w:lang w:val="mk-MK"/>
        </w:rPr>
        <w:t xml:space="preserve">часот  </w:t>
      </w:r>
      <w:r w:rsidRPr="002C4EF8">
        <w:rPr>
          <w:rFonts w:ascii="Arial" w:hAnsi="Arial" w:cs="Arial" w:hint="eastAsia"/>
          <w:b/>
          <w:u w:val="single"/>
          <w:lang w:val="ru-RU"/>
        </w:rPr>
        <w:t>во</w:t>
      </w:r>
      <w:r w:rsidRPr="002C4EF8">
        <w:rPr>
          <w:rFonts w:ascii="Arial" w:hAnsi="Arial" w:cs="Arial"/>
          <w:b/>
          <w:u w:val="single"/>
          <w:lang w:val="ru-RU"/>
        </w:rPr>
        <w:t xml:space="preserve"> </w:t>
      </w:r>
      <w:r w:rsidRPr="002C4EF8">
        <w:rPr>
          <w:rFonts w:ascii="Arial" w:hAnsi="Arial" w:cs="Arial" w:hint="eastAsia"/>
          <w:b/>
          <w:u w:val="single"/>
          <w:lang w:val="ru-RU"/>
        </w:rPr>
        <w:t>просториите</w:t>
      </w:r>
      <w:r w:rsidRPr="002C4EF8">
        <w:rPr>
          <w:rFonts w:ascii="Arial" w:hAnsi="Arial" w:cs="Arial"/>
          <w:b/>
          <w:u w:val="single"/>
          <w:lang w:val="ru-RU"/>
        </w:rPr>
        <w:t xml:space="preserve"> </w:t>
      </w:r>
      <w:r w:rsidRPr="002C4EF8">
        <w:rPr>
          <w:rFonts w:ascii="Arial" w:hAnsi="Arial" w:cs="Arial" w:hint="eastAsia"/>
          <w:b/>
          <w:u w:val="single"/>
          <w:lang w:val="ru-RU"/>
        </w:rPr>
        <w:t>на</w:t>
      </w:r>
      <w:r w:rsidRPr="002C4EF8">
        <w:rPr>
          <w:rFonts w:ascii="Arial" w:hAnsi="Arial" w:cs="Arial"/>
          <w:b/>
          <w:u w:val="single"/>
          <w:lang w:val="ru-RU"/>
        </w:rPr>
        <w:t xml:space="preserve">  </w:t>
      </w:r>
      <w:r w:rsidRPr="002C4EF8">
        <w:rPr>
          <w:rFonts w:ascii="Arial" w:hAnsi="Arial" w:cs="Arial" w:hint="eastAsia"/>
          <w:b/>
          <w:u w:val="single"/>
          <w:lang w:val="ru-RU"/>
        </w:rPr>
        <w:t>Извршител</w:t>
      </w:r>
      <w:r w:rsidRPr="002C4EF8">
        <w:rPr>
          <w:rFonts w:ascii="Arial" w:hAnsi="Arial" w:cs="Arial"/>
          <w:b/>
          <w:u w:val="single"/>
          <w:lang w:val="ru-RU"/>
        </w:rPr>
        <w:t xml:space="preserve"> </w:t>
      </w:r>
      <w:r w:rsidRPr="002C4EF8">
        <w:rPr>
          <w:rFonts w:ascii="Arial" w:hAnsi="Arial" w:cs="Arial" w:hint="eastAsia"/>
          <w:b/>
          <w:u w:val="single"/>
          <w:lang w:val="ru-RU"/>
        </w:rPr>
        <w:t>Благој</w:t>
      </w:r>
      <w:r w:rsidRPr="002C4EF8">
        <w:rPr>
          <w:rFonts w:ascii="Arial" w:hAnsi="Arial" w:cs="Arial"/>
          <w:b/>
          <w:u w:val="single"/>
          <w:lang w:val="ru-RU"/>
        </w:rPr>
        <w:t xml:space="preserve"> </w:t>
      </w:r>
      <w:r w:rsidRPr="002C4EF8">
        <w:rPr>
          <w:rFonts w:ascii="Arial" w:hAnsi="Arial" w:cs="Arial" w:hint="eastAsia"/>
          <w:b/>
          <w:u w:val="single"/>
          <w:lang w:val="ru-RU"/>
        </w:rPr>
        <w:t>Бањански</w:t>
      </w:r>
      <w:r w:rsidRPr="002C4EF8">
        <w:rPr>
          <w:rFonts w:ascii="Arial" w:hAnsi="Arial" w:cs="Arial"/>
          <w:b/>
          <w:u w:val="single"/>
          <w:lang w:val="ru-RU"/>
        </w:rPr>
        <w:t xml:space="preserve"> </w:t>
      </w:r>
      <w:r w:rsidRPr="002C4EF8">
        <w:rPr>
          <w:rFonts w:ascii="Arial" w:hAnsi="Arial" w:cs="Arial" w:hint="eastAsia"/>
          <w:b/>
          <w:u w:val="single"/>
          <w:lang w:val="ru-RU"/>
        </w:rPr>
        <w:t>од</w:t>
      </w:r>
      <w:r w:rsidRPr="002C4EF8">
        <w:rPr>
          <w:rFonts w:ascii="Arial" w:hAnsi="Arial" w:cs="Arial"/>
          <w:b/>
          <w:u w:val="single"/>
          <w:lang w:val="ru-RU"/>
        </w:rPr>
        <w:t xml:space="preserve"> </w:t>
      </w:r>
      <w:r w:rsidRPr="002C4EF8">
        <w:rPr>
          <w:rFonts w:ascii="Arial" w:hAnsi="Arial" w:cs="Arial" w:hint="eastAsia"/>
          <w:b/>
          <w:u w:val="single"/>
          <w:lang w:val="ru-RU"/>
        </w:rPr>
        <w:t>Неготино</w:t>
      </w:r>
      <w:r w:rsidRPr="002C4EF8">
        <w:rPr>
          <w:rFonts w:ascii="Arial" w:hAnsi="Arial" w:cs="Arial"/>
          <w:b/>
          <w:u w:val="single"/>
          <w:lang w:val="ru-RU"/>
        </w:rPr>
        <w:t>.</w:t>
      </w:r>
      <w:r w:rsidRPr="002C4EF8">
        <w:rPr>
          <w:rFonts w:ascii="Arial" w:hAnsi="Arial" w:cs="Arial"/>
          <w:b/>
          <w:u w:val="single"/>
          <w:lang w:val="mk-MK"/>
        </w:rPr>
        <w:t xml:space="preserve"> </w:t>
      </w:r>
    </w:p>
    <w:p w:rsidR="001342F0" w:rsidRPr="002C4EF8" w:rsidRDefault="001342F0" w:rsidP="001342F0">
      <w:pPr>
        <w:ind w:firstLine="720"/>
        <w:jc w:val="both"/>
        <w:rPr>
          <w:rFonts w:ascii="Arial" w:hAnsi="Arial" w:cs="Arial"/>
          <w:b/>
          <w:u w:val="single"/>
          <w:lang w:val="mk-MK"/>
        </w:rPr>
      </w:pPr>
    </w:p>
    <w:p w:rsidR="001342F0" w:rsidRDefault="001342F0" w:rsidP="001342F0">
      <w:pPr>
        <w:ind w:firstLine="720"/>
        <w:jc w:val="both"/>
        <w:rPr>
          <w:rFonts w:ascii="Arial" w:hAnsi="Arial" w:cs="Arial"/>
          <w:b/>
          <w:u w:val="single"/>
          <w:lang w:val="mk-MK"/>
        </w:rPr>
      </w:pPr>
      <w:r w:rsidRPr="002C4EF8">
        <w:rPr>
          <w:rFonts w:ascii="Arial" w:hAnsi="Arial" w:cs="Arial"/>
          <w:b/>
          <w:u w:val="single"/>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1342F0" w:rsidRPr="002C4EF8" w:rsidRDefault="001342F0" w:rsidP="001342F0">
      <w:pPr>
        <w:ind w:firstLine="720"/>
        <w:jc w:val="both"/>
        <w:rPr>
          <w:rFonts w:ascii="Arial" w:hAnsi="Arial" w:cs="Arial"/>
          <w:b/>
          <w:u w:val="single"/>
          <w:lang w:val="mk-MK"/>
        </w:rPr>
      </w:pPr>
    </w:p>
    <w:p w:rsidR="001342F0" w:rsidRDefault="001342F0" w:rsidP="001342F0">
      <w:pPr>
        <w:ind w:firstLine="720"/>
        <w:jc w:val="both"/>
        <w:rPr>
          <w:rFonts w:ascii="Arial" w:hAnsi="Arial" w:cs="Arial"/>
          <w:lang w:val="mk-MK"/>
        </w:rPr>
      </w:pPr>
      <w:r w:rsidRPr="00905C7E">
        <w:rPr>
          <w:rFonts w:ascii="Arial" w:hAnsi="Arial" w:cs="Arial"/>
          <w:lang w:val="mk-MK"/>
        </w:rPr>
        <w:t>Уплатата на паричните средства на име гаранција се врши на жиро сметката од извршителот со бр.</w:t>
      </w:r>
      <w:r w:rsidRPr="00905C7E">
        <w:rPr>
          <w:rFonts w:ascii="Arial" w:hAnsi="Arial" w:cs="Arial"/>
          <w:lang w:val="ru-RU"/>
        </w:rPr>
        <w:t xml:space="preserve"> </w:t>
      </w:r>
      <w:r w:rsidRPr="002C4EF8">
        <w:rPr>
          <w:rFonts w:ascii="Arial" w:hAnsi="Arial" w:cs="Arial"/>
          <w:b/>
          <w:color w:val="000000"/>
          <w:u w:val="single"/>
          <w:lang w:val="mk-MK" w:eastAsia="mk-MK"/>
        </w:rPr>
        <w:t>240320002215396</w:t>
      </w:r>
      <w:r>
        <w:rPr>
          <w:rFonts w:ascii="Arial" w:hAnsi="Arial" w:cs="Arial"/>
          <w:lang w:val="en-US"/>
        </w:rPr>
        <w:t xml:space="preserve"> </w:t>
      </w:r>
      <w:r w:rsidRPr="00905C7E">
        <w:rPr>
          <w:rFonts w:ascii="Arial" w:hAnsi="Arial" w:cs="Arial"/>
          <w:lang w:val="mk-MK"/>
        </w:rPr>
        <w:t xml:space="preserve">која се води кај </w:t>
      </w:r>
      <w:r w:rsidRPr="00652463">
        <w:rPr>
          <w:rFonts w:ascii="Arial" w:hAnsi="Arial" w:cs="Arial"/>
          <w:color w:val="000000"/>
          <w:lang w:val="mk-MK" w:eastAsia="mk-MK"/>
        </w:rPr>
        <w:t>УНИ Банка АД Скопје</w:t>
      </w:r>
      <w:r w:rsidRPr="00905C7E">
        <w:rPr>
          <w:rFonts w:ascii="Arial" w:hAnsi="Arial" w:cs="Arial"/>
          <w:lang w:val="mk-MK"/>
        </w:rPr>
        <w:t xml:space="preserve"> и даночен број </w:t>
      </w:r>
      <w:r w:rsidRPr="00652463">
        <w:rPr>
          <w:rFonts w:ascii="Arial" w:hAnsi="Arial" w:cs="Arial"/>
          <w:color w:val="000000"/>
          <w:lang w:val="mk-MK" w:eastAsia="mk-MK"/>
        </w:rPr>
        <w:t>5019011501177</w:t>
      </w:r>
      <w:r>
        <w:rPr>
          <w:rFonts w:ascii="Arial" w:hAnsi="Arial" w:cs="Arial"/>
          <w:lang w:val="en-US"/>
        </w:rPr>
        <w:t>.</w:t>
      </w:r>
    </w:p>
    <w:p w:rsidR="001342F0" w:rsidRPr="002C4EF8" w:rsidRDefault="001342F0" w:rsidP="001342F0">
      <w:pPr>
        <w:ind w:firstLine="720"/>
        <w:jc w:val="both"/>
        <w:rPr>
          <w:rFonts w:ascii="Arial" w:hAnsi="Arial" w:cs="Arial"/>
          <w:lang w:val="mk-MK"/>
        </w:rPr>
      </w:pPr>
    </w:p>
    <w:p w:rsidR="001342F0" w:rsidRDefault="001342F0" w:rsidP="001342F0">
      <w:pPr>
        <w:ind w:firstLine="720"/>
        <w:jc w:val="both"/>
        <w:rPr>
          <w:rFonts w:ascii="Arial" w:hAnsi="Arial" w:cs="Arial"/>
          <w:lang w:val="mk-MK"/>
        </w:rPr>
      </w:pPr>
      <w:r w:rsidRPr="00905C7E">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1342F0" w:rsidRPr="00905C7E" w:rsidRDefault="001342F0" w:rsidP="001342F0">
      <w:pPr>
        <w:ind w:firstLine="720"/>
        <w:jc w:val="both"/>
        <w:rPr>
          <w:rFonts w:ascii="Arial" w:hAnsi="Arial" w:cs="Arial"/>
          <w:lang w:val="mk-MK"/>
        </w:rPr>
      </w:pPr>
    </w:p>
    <w:p w:rsidR="001342F0" w:rsidRPr="00905C7E" w:rsidRDefault="001342F0" w:rsidP="001342F0">
      <w:pPr>
        <w:ind w:firstLine="720"/>
        <w:jc w:val="both"/>
        <w:rPr>
          <w:rFonts w:ascii="Arial" w:hAnsi="Arial" w:cs="Arial"/>
          <w:lang w:val="mk-MK"/>
        </w:rPr>
      </w:pPr>
      <w:r w:rsidRPr="00905C7E">
        <w:rPr>
          <w:rFonts w:ascii="Arial" w:hAnsi="Arial" w:cs="Arial"/>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sidRPr="00905C7E">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1342F0" w:rsidRPr="00905C7E" w:rsidRDefault="001342F0" w:rsidP="001342F0">
      <w:pPr>
        <w:ind w:firstLine="720"/>
        <w:jc w:val="both"/>
        <w:rPr>
          <w:rFonts w:ascii="Arial" w:hAnsi="Arial" w:cs="Arial"/>
          <w:lang w:val="mk-MK"/>
        </w:rPr>
      </w:pPr>
    </w:p>
    <w:p w:rsidR="001342F0" w:rsidRDefault="001342F0" w:rsidP="001342F0">
      <w:pPr>
        <w:ind w:firstLine="720"/>
        <w:jc w:val="both"/>
        <w:rPr>
          <w:rFonts w:ascii="Arial" w:hAnsi="Arial" w:cs="Arial"/>
          <w:lang w:val="mk-MK"/>
        </w:rPr>
      </w:pPr>
      <w:r>
        <w:rPr>
          <w:rFonts w:ascii="Arial" w:hAnsi="Arial" w:cs="Arial"/>
          <w:lang w:val="mk-MK"/>
        </w:rPr>
        <w:t xml:space="preserve">Овој заклучок ќе се објави во следните средства за јавно информирање дневниот весник </w:t>
      </w:r>
      <w:r>
        <w:rPr>
          <w:rFonts w:ascii="Arial" w:hAnsi="Arial" w:cs="Arial"/>
          <w:b/>
          <w:lang w:val="mk-MK"/>
        </w:rPr>
        <w:t>„НОВА МАКЕДОНИЈА“</w:t>
      </w:r>
      <w:r>
        <w:rPr>
          <w:rFonts w:ascii="Arial" w:hAnsi="Arial" w:cs="Arial"/>
          <w:b/>
          <w:lang w:val="en-US"/>
        </w:rPr>
        <w:t xml:space="preserve"> </w:t>
      </w:r>
      <w:r>
        <w:rPr>
          <w:rFonts w:ascii="Arial" w:hAnsi="Arial" w:cs="Arial"/>
          <w:lang w:val="ru-RU"/>
        </w:rPr>
        <w:t xml:space="preserve">и електронски на веб страницата на Комората </w:t>
      </w:r>
      <w:r>
        <w:rPr>
          <w:rFonts w:ascii="Arial" w:hAnsi="Arial" w:cs="Arial"/>
          <w:lang w:val="mk-MK"/>
        </w:rPr>
        <w:t>.</w:t>
      </w:r>
    </w:p>
    <w:p w:rsidR="001342F0" w:rsidRDefault="001342F0" w:rsidP="001342F0">
      <w:pPr>
        <w:ind w:firstLine="720"/>
        <w:jc w:val="both"/>
        <w:rPr>
          <w:rFonts w:ascii="Arial" w:hAnsi="Arial" w:cs="Arial"/>
          <w:lang w:val="mk-MK"/>
        </w:rPr>
      </w:pPr>
    </w:p>
    <w:p w:rsidR="001342F0" w:rsidRDefault="001342F0" w:rsidP="001342F0">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1342F0" w:rsidRDefault="001342F0" w:rsidP="001342F0">
      <w:pPr>
        <w:pStyle w:val="BodyText"/>
        <w:spacing w:line="360" w:lineRule="auto"/>
        <w:rPr>
          <w:rFonts w:ascii="Arial" w:hAnsi="Arial" w:cs="Arial"/>
          <w:lang w:val="mk-MK"/>
        </w:rPr>
      </w:pPr>
    </w:p>
    <w:p w:rsidR="001342F0" w:rsidRDefault="001342F0" w:rsidP="001342F0">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Calibri" w:hAnsi="Calibri"/>
          <w:lang w:val="mk-MK"/>
        </w:rPr>
        <w:t xml:space="preserve">         </w:t>
      </w:r>
      <w:r>
        <w:rPr>
          <w:lang w:val="mk-MK"/>
        </w:rPr>
        <w:t xml:space="preserve"> </w:t>
      </w:r>
      <w:r>
        <w:rPr>
          <w:rFonts w:ascii="Calibri" w:hAnsi="Calibri"/>
          <w:lang w:val="mk-MK"/>
        </w:rPr>
        <w:t xml:space="preserve">        </w:t>
      </w:r>
      <w:r>
        <w:rPr>
          <w:rFonts w:ascii="Arial" w:hAnsi="Arial" w:cs="Arial"/>
          <w:lang w:val="mk-MK"/>
        </w:rPr>
        <w:t>И З В Р Ш И Т Е Л</w:t>
      </w:r>
    </w:p>
    <w:tbl>
      <w:tblPr>
        <w:tblW w:w="0" w:type="auto"/>
        <w:tblLook w:val="04A0"/>
      </w:tblPr>
      <w:tblGrid>
        <w:gridCol w:w="5190"/>
        <w:gridCol w:w="5231"/>
      </w:tblGrid>
      <w:tr w:rsidR="001342F0" w:rsidTr="00E41ED6">
        <w:tc>
          <w:tcPr>
            <w:tcW w:w="5377" w:type="dxa"/>
          </w:tcPr>
          <w:p w:rsidR="001342F0" w:rsidRDefault="001342F0" w:rsidP="001342F0">
            <w:pPr>
              <w:jc w:val="both"/>
              <w:rPr>
                <w:b/>
                <w:lang w:val="mk-MK"/>
              </w:rPr>
            </w:pPr>
          </w:p>
        </w:tc>
        <w:tc>
          <w:tcPr>
            <w:tcW w:w="5377" w:type="dxa"/>
            <w:hideMark/>
          </w:tcPr>
          <w:p w:rsidR="001342F0" w:rsidRDefault="001342F0" w:rsidP="001342F0">
            <w:pPr>
              <w:jc w:val="both"/>
              <w:rPr>
                <w:lang w:val="mk-MK"/>
              </w:rPr>
            </w:pPr>
            <w:r>
              <w:rPr>
                <w:rFonts w:ascii="Arial" w:hAnsi="Arial" w:cs="Arial"/>
                <w:bCs/>
                <w:color w:val="000000"/>
                <w:lang w:val="mk-MK" w:eastAsia="mk-MK"/>
              </w:rPr>
              <w:t xml:space="preserve">            </w:t>
            </w:r>
            <w:r>
              <w:rPr>
                <w:rFonts w:ascii="Arial" w:hAnsi="Arial" w:cs="Arial"/>
                <w:bCs/>
                <w:color w:val="000000"/>
                <w:lang w:val="en-US" w:eastAsia="mk-MK"/>
              </w:rPr>
              <w:t xml:space="preserve">                         </w:t>
            </w:r>
            <w:r>
              <w:rPr>
                <w:rFonts w:ascii="Arial" w:hAnsi="Arial" w:cs="Arial"/>
                <w:bCs/>
                <w:color w:val="000000"/>
                <w:lang w:val="mk-MK" w:eastAsia="mk-MK"/>
              </w:rPr>
              <w:t xml:space="preserve"> Благој Бањански</w:t>
            </w:r>
          </w:p>
        </w:tc>
      </w:tr>
    </w:tbl>
    <w:p w:rsidR="001342F0" w:rsidRPr="001342F0" w:rsidRDefault="001342F0" w:rsidP="001342F0">
      <w:pPr>
        <w:jc w:val="both"/>
        <w:rPr>
          <w:lang w:val="en-US"/>
        </w:rPr>
      </w:pPr>
      <w:r>
        <w:rPr>
          <w:lang w:val="mk-MK"/>
        </w:rPr>
        <w:t xml:space="preserve">              </w:t>
      </w:r>
      <w:r>
        <w:rPr>
          <w:lang w:val="mk-MK"/>
        </w:rPr>
        <w:tab/>
      </w:r>
      <w:r>
        <w:rPr>
          <w:lang w:val="en-US"/>
        </w:rPr>
        <w:t xml:space="preserve"> </w:t>
      </w:r>
    </w:p>
    <w:p w:rsidR="001342F0" w:rsidRPr="00334DFC" w:rsidRDefault="001342F0" w:rsidP="001342F0">
      <w:pPr>
        <w:jc w:val="both"/>
        <w:rPr>
          <w:rFonts w:ascii="Calibri" w:hAnsi="Calibri"/>
          <w:lang w:val="mk-MK"/>
        </w:rPr>
      </w:pPr>
      <w:r>
        <w:rPr>
          <w:lang w:val="mk-MK"/>
        </w:rPr>
        <w:tab/>
      </w:r>
      <w:r>
        <w:rPr>
          <w:lang w:val="mk-MK"/>
        </w:rPr>
        <w:tab/>
      </w:r>
      <w:r>
        <w:rPr>
          <w:lang w:val="mk-MK"/>
        </w:rPr>
        <w:tab/>
      </w:r>
      <w:r>
        <w:rPr>
          <w:lang w:val="mk-MK"/>
        </w:rPr>
        <w:tab/>
      </w:r>
      <w:r>
        <w:rPr>
          <w:lang w:val="mk-MK"/>
        </w:rPr>
        <w:tab/>
      </w:r>
      <w:r>
        <w:rPr>
          <w:lang w:val="mk-MK"/>
        </w:rPr>
        <w:tab/>
        <w:t xml:space="preserve">        </w:t>
      </w:r>
    </w:p>
    <w:p w:rsidR="001342F0" w:rsidRPr="00334DFC" w:rsidRDefault="001342F0" w:rsidP="001342F0">
      <w:pPr>
        <w:jc w:val="both"/>
        <w:rPr>
          <w:rFonts w:ascii="Calibri" w:hAnsi="Calibri"/>
          <w:lang w:val="mk-MK"/>
        </w:rPr>
      </w:pPr>
    </w:p>
    <w:p w:rsidR="001342F0" w:rsidRPr="00334DFC" w:rsidRDefault="001342F0" w:rsidP="001342F0">
      <w:pPr>
        <w:jc w:val="both"/>
        <w:rPr>
          <w:rFonts w:ascii="Calibri" w:hAnsi="Calibri"/>
          <w:lang w:val="mk-MK"/>
        </w:rPr>
      </w:pPr>
    </w:p>
    <w:p w:rsidR="001342F0" w:rsidRDefault="001342F0" w:rsidP="001342F0">
      <w:pPr>
        <w:jc w:val="both"/>
        <w:rPr>
          <w:rFonts w:ascii="Arial" w:hAnsi="Arial" w:cs="Arial"/>
          <w:b/>
          <w:lang w:val="mk-MK"/>
        </w:rPr>
      </w:pPr>
      <w:r>
        <w:rPr>
          <w:rFonts w:ascii="Arial" w:hAnsi="Arial" w:cs="Arial"/>
          <w:b/>
          <w:lang w:val="mk-MK"/>
        </w:rPr>
        <w:t>Правна поука:</w:t>
      </w:r>
      <w:r>
        <w:rPr>
          <w:rFonts w:ascii="Arial" w:hAnsi="Arial" w:cs="Arial"/>
          <w:lang w:val="mk-MK"/>
        </w:rPr>
        <w:t xml:space="preserve">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w:t>
      </w:r>
    </w:p>
    <w:p w:rsidR="001342F0" w:rsidRDefault="001342F0" w:rsidP="001342F0">
      <w:pPr>
        <w:ind w:firstLine="720"/>
        <w:jc w:val="both"/>
        <w:rPr>
          <w:rFonts w:ascii="Arial" w:hAnsi="Arial" w:cs="Arial"/>
          <w:lang w:val="mk-MK"/>
        </w:rPr>
      </w:pPr>
    </w:p>
    <w:p w:rsidR="00AC774B" w:rsidRDefault="00AC774B" w:rsidP="001342F0">
      <w:pPr>
        <w:ind w:firstLine="720"/>
        <w:jc w:val="both"/>
        <w:rPr>
          <w:rFonts w:ascii="Arial" w:hAnsi="Arial" w:cs="Arial"/>
          <w:lang w:val="mk-MK"/>
        </w:rPr>
      </w:pPr>
    </w:p>
    <w:sectPr w:rsidR="00AC774B"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abstractNum w:abstractNumId="10">
    <w:nsid w:val="31E1454E"/>
    <w:multiLevelType w:val="hybridMultilevel"/>
    <w:tmpl w:val="074C6286"/>
    <w:lvl w:ilvl="0" w:tplc="80108356">
      <w:numFmt w:val="bullet"/>
      <w:lvlText w:val="-"/>
      <w:lvlJc w:val="left"/>
      <w:pPr>
        <w:ind w:left="1080" w:hanging="360"/>
      </w:pPr>
      <w:rPr>
        <w:rFonts w:ascii="Arial" w:eastAsia="Times New Roman" w:hAnsi="Arial" w:cs="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680907"/>
    <w:rsid w:val="001342F0"/>
    <w:rsid w:val="0015082C"/>
    <w:rsid w:val="00162356"/>
    <w:rsid w:val="00285A4E"/>
    <w:rsid w:val="002D6E87"/>
    <w:rsid w:val="00334708"/>
    <w:rsid w:val="003711E6"/>
    <w:rsid w:val="003F4FE9"/>
    <w:rsid w:val="005B06D5"/>
    <w:rsid w:val="005E2113"/>
    <w:rsid w:val="005E2B25"/>
    <w:rsid w:val="00606449"/>
    <w:rsid w:val="0062796F"/>
    <w:rsid w:val="006808FC"/>
    <w:rsid w:val="00680907"/>
    <w:rsid w:val="006971FC"/>
    <w:rsid w:val="006D2540"/>
    <w:rsid w:val="00773850"/>
    <w:rsid w:val="007A2159"/>
    <w:rsid w:val="007B46B2"/>
    <w:rsid w:val="00843B8B"/>
    <w:rsid w:val="008B5900"/>
    <w:rsid w:val="008C7246"/>
    <w:rsid w:val="00905C7E"/>
    <w:rsid w:val="009576E7"/>
    <w:rsid w:val="00A1680D"/>
    <w:rsid w:val="00A33E8F"/>
    <w:rsid w:val="00A36AF4"/>
    <w:rsid w:val="00A70551"/>
    <w:rsid w:val="00AA634A"/>
    <w:rsid w:val="00AC774B"/>
    <w:rsid w:val="00AF6DA8"/>
    <w:rsid w:val="00BC672B"/>
    <w:rsid w:val="00BF4AB8"/>
    <w:rsid w:val="00C557C5"/>
    <w:rsid w:val="00D07FD4"/>
    <w:rsid w:val="00D319A6"/>
    <w:rsid w:val="00DE5FF1"/>
    <w:rsid w:val="00E41ED6"/>
    <w:rsid w:val="00E81523"/>
    <w:rsid w:val="00EA652F"/>
    <w:rsid w:val="00EB3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900"/>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5900"/>
    <w:pPr>
      <w:jc w:val="both"/>
    </w:pPr>
    <w:rPr>
      <w:lang w:val="en-US"/>
    </w:rPr>
  </w:style>
  <w:style w:type="paragraph" w:customStyle="1" w:styleId="Normalvovlecen">
    <w:name w:val="Normal vovlecen"/>
    <w:basedOn w:val="Normal"/>
    <w:rsid w:val="008B5900"/>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A70551"/>
    <w:rPr>
      <w:rFonts w:ascii="Tahoma" w:hAnsi="Tahoma" w:cs="Tahoma"/>
      <w:sz w:val="16"/>
      <w:szCs w:val="16"/>
    </w:rPr>
  </w:style>
  <w:style w:type="character" w:customStyle="1" w:styleId="BalloonTextChar">
    <w:name w:val="Balloon Text Char"/>
    <w:basedOn w:val="DefaultParagraphFont"/>
    <w:link w:val="BalloonText"/>
    <w:rsid w:val="00A7055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И.бр.714-19</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MENCE</dc:creator>
  <cp:lastModifiedBy>Kristina</cp:lastModifiedBy>
  <cp:revision>2</cp:revision>
  <cp:lastPrinted>2003-12-24T09:44:00Z</cp:lastPrinted>
  <dcterms:created xsi:type="dcterms:W3CDTF">2020-10-06T12:53:00Z</dcterms:created>
  <dcterms:modified xsi:type="dcterms:W3CDTF">2020-10-06T12:53:00Z</dcterms:modified>
</cp:coreProperties>
</file>