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B2144" w:rsidTr="001B2144">
        <w:tc>
          <w:tcPr>
            <w:tcW w:w="6008" w:type="dxa"/>
            <w:hideMark/>
          </w:tcPr>
          <w:p w:rsidR="001B2144" w:rsidRDefault="001B2144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B2144" w:rsidTr="001B2144">
        <w:tc>
          <w:tcPr>
            <w:tcW w:w="6008" w:type="dxa"/>
            <w:hideMark/>
          </w:tcPr>
          <w:p w:rsidR="001B2144" w:rsidRDefault="001B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1B2144" w:rsidRDefault="001B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1B2144" w:rsidTr="001B2144">
        <w:tc>
          <w:tcPr>
            <w:tcW w:w="6008" w:type="dxa"/>
            <w:hideMark/>
          </w:tcPr>
          <w:p w:rsidR="001B2144" w:rsidRDefault="001B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Драган Алексиќ</w:t>
            </w:r>
          </w:p>
        </w:tc>
        <w:tc>
          <w:tcPr>
            <w:tcW w:w="549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B2144" w:rsidTr="001B2144">
        <w:tc>
          <w:tcPr>
            <w:tcW w:w="6008" w:type="dxa"/>
            <w:hideMark/>
          </w:tcPr>
          <w:p w:rsidR="001B2144" w:rsidRDefault="001B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B2144" w:rsidTr="001B2144">
        <w:tc>
          <w:tcPr>
            <w:tcW w:w="6008" w:type="dxa"/>
            <w:hideMark/>
          </w:tcPr>
          <w:p w:rsidR="001B2144" w:rsidRDefault="001B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1B2144" w:rsidRDefault="001B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973/19</w:t>
            </w:r>
          </w:p>
        </w:tc>
      </w:tr>
      <w:tr w:rsidR="001B2144" w:rsidTr="001B2144">
        <w:tc>
          <w:tcPr>
            <w:tcW w:w="6008" w:type="dxa"/>
            <w:hideMark/>
          </w:tcPr>
          <w:p w:rsidR="001B2144" w:rsidRDefault="001B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Куманово, Крива Паланка и Кратово</w:t>
            </w:r>
          </w:p>
        </w:tc>
        <w:tc>
          <w:tcPr>
            <w:tcW w:w="549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B2144" w:rsidTr="001B2144">
        <w:tc>
          <w:tcPr>
            <w:tcW w:w="6008" w:type="dxa"/>
            <w:hideMark/>
          </w:tcPr>
          <w:p w:rsidR="001B2144" w:rsidRDefault="001B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ул.Гоце Делчев бр.К-1/1-10</w:t>
            </w:r>
          </w:p>
        </w:tc>
        <w:tc>
          <w:tcPr>
            <w:tcW w:w="549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B2144" w:rsidTr="001B2144">
        <w:tc>
          <w:tcPr>
            <w:tcW w:w="6008" w:type="dxa"/>
            <w:hideMark/>
          </w:tcPr>
          <w:p w:rsidR="001B2144" w:rsidRDefault="001B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031/420-800</w:t>
            </w:r>
          </w:p>
        </w:tc>
        <w:tc>
          <w:tcPr>
            <w:tcW w:w="549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B2144" w:rsidRDefault="001B214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1B2144" w:rsidRDefault="001B2144" w:rsidP="001B2144">
      <w:pPr>
        <w:ind w:firstLine="720"/>
        <w:jc w:val="both"/>
        <w:rPr>
          <w:rFonts w:ascii="Arial" w:hAnsi="Arial" w:cs="Arial"/>
          <w:lang w:val="mk-MK"/>
        </w:rPr>
      </w:pPr>
    </w:p>
    <w:p w:rsidR="001B2144" w:rsidRDefault="001B2144" w:rsidP="001B21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Драган Алексиќ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>
        <w:rPr>
          <w:rFonts w:ascii="Arial" w:hAnsi="Arial" w:cs="Arial"/>
          <w:b/>
          <w:lang w:val="mk-MK"/>
        </w:rPr>
        <w:t xml:space="preserve">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Стопанска Банка АД Битола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со ЕМБГ/ ЕМБС/ ЕДБ </w:t>
      </w:r>
      <w:r>
        <w:rPr>
          <w:rFonts w:ascii="Arial" w:hAnsi="Arial" w:cs="Arial"/>
          <w:color w:val="000000"/>
          <w:lang w:val="mk-MK" w:eastAsia="mk-MK"/>
        </w:rPr>
        <w:t>4002995103351</w:t>
      </w:r>
      <w:r>
        <w:rPr>
          <w:rFonts w:ascii="Arial" w:hAnsi="Arial" w:cs="Arial"/>
          <w:lang w:val="mk-MK"/>
        </w:rPr>
        <w:t xml:space="preserve"> и живеалиште/ престојувалиште/ седиште на </w:t>
      </w:r>
      <w:r>
        <w:rPr>
          <w:rFonts w:ascii="Arial" w:hAnsi="Arial" w:cs="Arial"/>
          <w:color w:val="000000"/>
          <w:lang w:val="mk-MK" w:eastAsia="mk-MK"/>
        </w:rPr>
        <w:t>ул.Добривоје Радосављевиќ бр.21, Битола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ОДУ.бр.210/18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17.4.2018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Драган Георгиев  од Куманово</w:t>
      </w:r>
      <w:r>
        <w:rPr>
          <w:rFonts w:ascii="Arial" w:hAnsi="Arial" w:cs="Arial"/>
          <w:lang w:val="mk-MK"/>
        </w:rPr>
        <w:t xml:space="preserve">, против: </w:t>
      </w:r>
    </w:p>
    <w:p w:rsidR="001B2144" w:rsidRDefault="001B2144" w:rsidP="001B214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1.Должник: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Друштво за производство, трговија и услуги БС ШМЕКИ ДООЕЛ експорт импорт-Куманово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со  ЕМБС/6267556 ЕДБ/</w:t>
      </w:r>
      <w:r>
        <w:rPr>
          <w:rFonts w:ascii="Arial" w:hAnsi="Arial" w:cs="Arial"/>
          <w:color w:val="000000"/>
          <w:lang w:val="mk-MK" w:eastAsia="mk-MK"/>
        </w:rPr>
        <w:t>4017007500178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бр.15, Куманово</w:t>
      </w:r>
      <w:r>
        <w:rPr>
          <w:rFonts w:ascii="Arial" w:hAnsi="Arial" w:cs="Arial"/>
          <w:lang w:val="mk-MK"/>
        </w:rPr>
        <w:t>,</w:t>
      </w:r>
    </w:p>
    <w:p w:rsidR="001B2144" w:rsidRDefault="001B2144" w:rsidP="001B214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2.Заложен должник: Саити Зулфи</w:t>
      </w:r>
      <w:r>
        <w:rPr>
          <w:rFonts w:ascii="Arial" w:hAnsi="Arial" w:cs="Arial"/>
          <w:lang w:val="mk-MK"/>
        </w:rPr>
        <w:t xml:space="preserve"> од с.Романовце, Куманово со ЕМБГ/ и живеалиште во с.Романовце, Куманово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 xml:space="preserve">4.707.622,00 ден., </w:t>
      </w:r>
      <w:r>
        <w:rPr>
          <w:rFonts w:ascii="Arial" w:hAnsi="Arial" w:cs="Arial"/>
          <w:lang w:val="mk-MK"/>
        </w:rPr>
        <w:t>на ден 03.01.2020 година го донесува следниот:</w:t>
      </w:r>
    </w:p>
    <w:p w:rsidR="001B2144" w:rsidRDefault="001B2144" w:rsidP="001B2144">
      <w:pPr>
        <w:jc w:val="both"/>
        <w:rPr>
          <w:rFonts w:ascii="Arial" w:hAnsi="Arial" w:cs="Arial"/>
          <w:lang w:val="mk-MK"/>
        </w:rPr>
      </w:pPr>
    </w:p>
    <w:p w:rsidR="001B2144" w:rsidRDefault="001B2144" w:rsidP="001B214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1B2144" w:rsidRDefault="001B2144" w:rsidP="001B214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1B2144" w:rsidRDefault="001B2144" w:rsidP="001B214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1B2144" w:rsidRDefault="001B2144" w:rsidP="001B2144">
      <w:pPr>
        <w:rPr>
          <w:rFonts w:ascii="Arial" w:hAnsi="Arial" w:cs="Arial"/>
          <w:lang w:val="mk-MK"/>
        </w:rPr>
      </w:pPr>
    </w:p>
    <w:p w:rsidR="001B2144" w:rsidRDefault="001B2144" w:rsidP="001B2144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b/>
          <w:lang w:val="mk-MK"/>
        </w:rPr>
        <w:t>СЕ ОПРЕДЕЛУВА втора продажба</w:t>
      </w:r>
      <w:r>
        <w:rPr>
          <w:rFonts w:ascii="Arial" w:hAnsi="Arial" w:cs="Arial"/>
          <w:lang w:val="mk-MK"/>
        </w:rPr>
        <w:t xml:space="preserve"> со усно јавно наддавање на недвижноста означена како: </w:t>
      </w:r>
      <w:r>
        <w:rPr>
          <w:rFonts w:ascii="Arial" w:hAnsi="Arial" w:cs="Arial"/>
          <w:lang w:val="ru-RU"/>
        </w:rPr>
        <w:t xml:space="preserve">недвижен имот запишан во </w:t>
      </w:r>
      <w:r>
        <w:rPr>
          <w:rFonts w:ascii="Arial" w:hAnsi="Arial" w:cs="Arial"/>
          <w:b/>
          <w:lang w:val="ru-RU"/>
        </w:rPr>
        <w:t>имотен лист бр.36993 за КО Куманово</w:t>
      </w:r>
      <w:r>
        <w:rPr>
          <w:rFonts w:ascii="Arial" w:hAnsi="Arial" w:cs="Arial"/>
          <w:lang w:val="mk-MK"/>
        </w:rPr>
        <w:t xml:space="preserve"> сопственост на </w:t>
      </w:r>
      <w:r>
        <w:rPr>
          <w:rFonts w:ascii="Arial" w:hAnsi="Arial" w:cs="Arial"/>
          <w:b/>
          <w:lang w:val="mk-MK"/>
        </w:rPr>
        <w:t xml:space="preserve">заложниот должник Саити Зулфи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со следниве ознаки</w:t>
      </w:r>
      <w:r>
        <w:rPr>
          <w:rFonts w:ascii="Arial" w:hAnsi="Arial" w:cs="Arial"/>
          <w:bCs/>
          <w:color w:val="000000"/>
          <w:lang w:val="en-US" w:eastAsia="mk-MK"/>
        </w:rPr>
        <w:t>:</w:t>
      </w:r>
    </w:p>
    <w:p w:rsidR="001B2144" w:rsidRDefault="001B2144" w:rsidP="001B2144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</w:p>
    <w:p w:rsidR="001B2144" w:rsidRDefault="001B2144" w:rsidP="001B214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ЗЕМЈИШТЕ:</w:t>
      </w:r>
    </w:p>
    <w:p w:rsidR="001B2144" w:rsidRDefault="001B2144" w:rsidP="001B214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ДМ,со површина 792 м2</w:t>
      </w:r>
    </w:p>
    <w:p w:rsidR="001B2144" w:rsidRDefault="001B2144" w:rsidP="001B214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1,со површина 93 м2</w:t>
      </w:r>
    </w:p>
    <w:p w:rsidR="001B2144" w:rsidRDefault="001B2144" w:rsidP="001B214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2,со површина 113 м2</w:t>
      </w:r>
    </w:p>
    <w:p w:rsidR="001B2144" w:rsidRDefault="001B2144" w:rsidP="001B214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3,со површина 293 м2</w:t>
      </w:r>
      <w:r>
        <w:rPr>
          <w:rFonts w:ascii="Arial" w:hAnsi="Arial" w:cs="Arial"/>
          <w:lang w:val="mk-MK"/>
        </w:rPr>
        <w:t xml:space="preserve"> </w:t>
      </w:r>
    </w:p>
    <w:p w:rsidR="001B2144" w:rsidRDefault="001B2144" w:rsidP="001B2144">
      <w:pPr>
        <w:ind w:firstLine="720"/>
        <w:jc w:val="both"/>
        <w:rPr>
          <w:rFonts w:ascii="Arial" w:hAnsi="Arial" w:cs="Arial"/>
          <w:lang w:val="mk-MK"/>
        </w:rPr>
      </w:pPr>
    </w:p>
    <w:p w:rsidR="001B2144" w:rsidRDefault="001B2144" w:rsidP="001B21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14.</w:t>
      </w:r>
      <w:r>
        <w:rPr>
          <w:rFonts w:ascii="Arial" w:hAnsi="Arial" w:cs="Arial"/>
          <w:b/>
          <w:lang w:val="mk-MK"/>
        </w:rPr>
        <w:t>02</w:t>
      </w:r>
      <w:r>
        <w:rPr>
          <w:rFonts w:ascii="Arial" w:hAnsi="Arial" w:cs="Arial"/>
          <w:b/>
          <w:lang w:val="ru-RU"/>
        </w:rPr>
        <w:t xml:space="preserve">.2020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 xml:space="preserve">11,00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 xml:space="preserve">канцеларија на </w:t>
      </w:r>
      <w:r>
        <w:rPr>
          <w:rFonts w:ascii="Arial" w:hAnsi="Arial" w:cs="Arial"/>
          <w:b/>
          <w:lang w:val="ru-RU"/>
        </w:rPr>
        <w:t>Извршител Драган Алексиќ од Куманово</w:t>
      </w:r>
      <w:r>
        <w:rPr>
          <w:rFonts w:ascii="Arial" w:hAnsi="Arial" w:cs="Arial"/>
          <w:lang w:val="ru-RU"/>
        </w:rPr>
        <w:t xml:space="preserve"> на ул.Гоце Делчев бр.К-1/1-10, Куманово</w:t>
      </w:r>
      <w:r>
        <w:rPr>
          <w:rFonts w:ascii="Arial" w:hAnsi="Arial" w:cs="Arial"/>
          <w:lang w:val="mk-MK"/>
        </w:rPr>
        <w:t xml:space="preserve">. </w:t>
      </w:r>
    </w:p>
    <w:p w:rsidR="001B2144" w:rsidRDefault="001B2144" w:rsidP="001B21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И.бр.973/19 на извршителот </w:t>
      </w:r>
      <w:r>
        <w:rPr>
          <w:rFonts w:ascii="Arial" w:hAnsi="Arial" w:cs="Arial"/>
          <w:lang w:val="ru-RU"/>
        </w:rPr>
        <w:t>Драган Алексиќ од Куманово од 16.12.2019</w:t>
      </w:r>
      <w:r>
        <w:rPr>
          <w:rFonts w:ascii="Arial" w:hAnsi="Arial" w:cs="Arial"/>
          <w:lang w:val="mk-MK"/>
        </w:rPr>
        <w:t xml:space="preserve">, и изнесува </w:t>
      </w:r>
      <w:r>
        <w:rPr>
          <w:rFonts w:ascii="Arial" w:hAnsi="Arial" w:cs="Arial"/>
          <w:b/>
          <w:lang w:val="ru-RU"/>
        </w:rPr>
        <w:t xml:space="preserve">6.024.667,00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>, под која недвижноста не може да се продаде на второто јавно наддавање.</w:t>
      </w:r>
    </w:p>
    <w:p w:rsidR="001B2144" w:rsidRDefault="001B2144" w:rsidP="001B214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:</w:t>
      </w:r>
    </w:p>
    <w:p w:rsidR="001B2144" w:rsidRDefault="001B2144" w:rsidP="001B2144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Договор за залог со својство на извршна исправа ОДУ бр.210/18 од 17.04.2018 год. на Нотар Драган Георгиев од Куманово</w:t>
      </w:r>
    </w:p>
    <w:p w:rsidR="001B2144" w:rsidRDefault="001B2144" w:rsidP="001B2144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Налог за извршување врз недвижност И.бр.973/19 од 25.07.2019г. на Извршител Драган Алексиќ од Куманово</w:t>
      </w:r>
    </w:p>
    <w:p w:rsidR="001B2144" w:rsidRDefault="001B2144" w:rsidP="001B2144">
      <w:pPr>
        <w:ind w:left="1080"/>
        <w:jc w:val="both"/>
        <w:rPr>
          <w:rFonts w:ascii="Arial" w:hAnsi="Arial" w:cs="Arial"/>
          <w:lang w:val="mk-MK"/>
        </w:rPr>
      </w:pPr>
    </w:p>
    <w:p w:rsidR="001B2144" w:rsidRDefault="001B2144" w:rsidP="001B21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B2144" w:rsidRDefault="001B2144" w:rsidP="001B21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или гаранција во износ од </w:t>
      </w:r>
      <w:r>
        <w:rPr>
          <w:rFonts w:ascii="Arial" w:hAnsi="Arial" w:cs="Arial"/>
          <w:b/>
          <w:lang w:val="mk-MK"/>
        </w:rPr>
        <w:t>602.467,00 денари.</w:t>
      </w:r>
      <w:r>
        <w:rPr>
          <w:rFonts w:ascii="Arial" w:hAnsi="Arial" w:cs="Arial"/>
          <w:lang w:val="mk-MK"/>
        </w:rPr>
        <w:t xml:space="preserve"> </w:t>
      </w:r>
    </w:p>
    <w:p w:rsidR="001B2144" w:rsidRDefault="001B2144" w:rsidP="001B214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210062218310240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НЛБ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5017007110810</w:t>
      </w:r>
      <w:r>
        <w:rPr>
          <w:rFonts w:ascii="Arial" w:hAnsi="Arial" w:cs="Arial"/>
          <w:lang w:val="en-US"/>
        </w:rPr>
        <w:t>.</w:t>
      </w:r>
    </w:p>
    <w:p w:rsidR="001B2144" w:rsidRDefault="001B2144" w:rsidP="001B21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B2144" w:rsidRDefault="001B2144" w:rsidP="001B21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8(осум)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B2144" w:rsidRDefault="001B2144" w:rsidP="001B2144">
      <w:pPr>
        <w:ind w:firstLine="720"/>
        <w:jc w:val="both"/>
        <w:rPr>
          <w:rFonts w:ascii="Arial" w:hAnsi="Arial" w:cs="Arial"/>
          <w:lang w:val="mk-MK"/>
        </w:rPr>
      </w:pPr>
    </w:p>
    <w:p w:rsidR="001B2144" w:rsidRDefault="001B2144" w:rsidP="001B21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1B2144" w:rsidRDefault="001B2144" w:rsidP="001B21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B2144" w:rsidRDefault="001B2144" w:rsidP="001B214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1B2144" w:rsidRDefault="001B2144" w:rsidP="001B214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Theme="minorHAnsi" w:hAnsiTheme="minorHAnsi"/>
          <w:lang w:val="mk-MK"/>
        </w:rPr>
        <w:t xml:space="preserve"> </w:t>
      </w:r>
      <w:r>
        <w:rPr>
          <w:lang w:val="mk-MK"/>
        </w:rPr>
        <w:tab/>
        <w:t xml:space="preserve">  </w:t>
      </w:r>
      <w:r>
        <w:rPr>
          <w:rFonts w:asciiTheme="minorHAnsi" w:hAnsiTheme="minorHAnsi"/>
          <w:lang w:val="mk-MK"/>
        </w:rPr>
        <w:t xml:space="preserve"> </w:t>
      </w:r>
      <w:r>
        <w:rPr>
          <w:lang w:val="mk-MK"/>
        </w:rPr>
        <w:t xml:space="preserve">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1B2144" w:rsidTr="001B2144">
        <w:tc>
          <w:tcPr>
            <w:tcW w:w="5377" w:type="dxa"/>
          </w:tcPr>
          <w:p w:rsidR="001B2144" w:rsidRDefault="001B2144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1B2144" w:rsidRDefault="001B2144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Драган Алексиќ</w:t>
            </w:r>
          </w:p>
        </w:tc>
      </w:tr>
    </w:tbl>
    <w:p w:rsidR="001B2144" w:rsidRDefault="001B2144" w:rsidP="001B2144">
      <w:pPr>
        <w:pStyle w:val="BodyText"/>
        <w:spacing w:line="276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2144" w:rsidRDefault="001B2144" w:rsidP="001B2144">
      <w:pPr>
        <w:pStyle w:val="BodyText"/>
        <w:spacing w:line="276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 ________________</w:t>
      </w:r>
    </w:p>
    <w:p w:rsidR="001B2144" w:rsidRDefault="001B2144" w:rsidP="001B214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1B2144" w:rsidRDefault="001B2144" w:rsidP="001B214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1B2144" w:rsidRDefault="001B2144" w:rsidP="001B214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1B2144" w:rsidRDefault="001B2144" w:rsidP="001B214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Pr="001B2144" w:rsidRDefault="00AC774B" w:rsidP="001B2144"/>
    <w:sectPr w:rsidR="00AC774B" w:rsidRPr="001B2144" w:rsidSect="00AB4D73">
      <w:pgSz w:w="11907" w:h="16840" w:code="9"/>
      <w:pgMar w:top="284" w:right="851" w:bottom="426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123D0D"/>
    <w:multiLevelType w:val="hybridMultilevel"/>
    <w:tmpl w:val="D36C6D4A"/>
    <w:lvl w:ilvl="0" w:tplc="4AA04F9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3711E6"/>
    <w:rsid w:val="00065BD7"/>
    <w:rsid w:val="0015082C"/>
    <w:rsid w:val="00162356"/>
    <w:rsid w:val="001B2144"/>
    <w:rsid w:val="002321EE"/>
    <w:rsid w:val="00285A4E"/>
    <w:rsid w:val="002D6E87"/>
    <w:rsid w:val="00334708"/>
    <w:rsid w:val="003711E6"/>
    <w:rsid w:val="003F4FE9"/>
    <w:rsid w:val="00400408"/>
    <w:rsid w:val="0057030E"/>
    <w:rsid w:val="005B06D5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B4D73"/>
    <w:rsid w:val="00AC774B"/>
    <w:rsid w:val="00B26EBB"/>
    <w:rsid w:val="00B44C11"/>
    <w:rsid w:val="00C557C5"/>
    <w:rsid w:val="00D07FD4"/>
    <w:rsid w:val="00D310CC"/>
    <w:rsid w:val="00D319A6"/>
    <w:rsid w:val="00DE5FF1"/>
    <w:rsid w:val="00E328E5"/>
    <w:rsid w:val="00E81523"/>
    <w:rsid w:val="00EA652F"/>
    <w:rsid w:val="00F4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30E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030E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57030E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32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8E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2019-11-01T08:48:00Z</cp:lastPrinted>
  <dcterms:created xsi:type="dcterms:W3CDTF">2020-01-28T09:12:00Z</dcterms:created>
  <dcterms:modified xsi:type="dcterms:W3CDTF">2020-01-28T09:12:00Z</dcterms:modified>
</cp:coreProperties>
</file>