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5"/>
        <w:gridCol w:w="550"/>
        <w:gridCol w:w="957"/>
        <w:gridCol w:w="2929"/>
      </w:tblGrid>
      <w:tr w:rsidR="004A5C37" w:rsidRPr="00162356" w:rsidTr="004A5C37">
        <w:tc>
          <w:tcPr>
            <w:tcW w:w="5985" w:type="dxa"/>
            <w:hideMark/>
          </w:tcPr>
          <w:p w:rsidR="004A5C37" w:rsidRPr="00162356" w:rsidRDefault="004A5C37" w:rsidP="00F07E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4A5C37" w:rsidRPr="00162356" w:rsidRDefault="004A5C37" w:rsidP="00F07E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4A5C37" w:rsidRPr="00162356" w:rsidRDefault="004A5C37" w:rsidP="00F07E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</w:tcPr>
          <w:p w:rsidR="004A5C37" w:rsidRPr="00162356" w:rsidRDefault="004A5C37" w:rsidP="00F07E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A5C37" w:rsidRPr="00162356" w:rsidTr="004A5C37">
        <w:tc>
          <w:tcPr>
            <w:tcW w:w="5985" w:type="dxa"/>
            <w:hideMark/>
          </w:tcPr>
          <w:p w:rsidR="004A5C37" w:rsidRPr="00905C7E" w:rsidRDefault="004A5C37" w:rsidP="00F07E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4A5C37" w:rsidRPr="00162356" w:rsidRDefault="004A5C37" w:rsidP="00F07E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4A5C37" w:rsidRPr="00162356" w:rsidRDefault="004A5C37" w:rsidP="00F07EF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  <w:hideMark/>
          </w:tcPr>
          <w:p w:rsidR="004A5C37" w:rsidRPr="00162356" w:rsidRDefault="004A5C37" w:rsidP="00F07E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7C4947">
              <w:rPr>
                <w:rFonts w:ascii="Arial" w:hAnsi="Arial" w:cs="Arial"/>
                <w:b/>
                <w:color w:val="000000"/>
                <w:lang w:val="mk-MK"/>
              </w:rPr>
              <w:t>1143/2009</w:t>
            </w:r>
          </w:p>
        </w:tc>
      </w:tr>
    </w:tbl>
    <w:p w:rsidR="004A5C37" w:rsidRPr="00CD261B" w:rsidRDefault="004A5C37" w:rsidP="004A5C37">
      <w:pPr>
        <w:tabs>
          <w:tab w:val="center" w:pos="2268"/>
        </w:tabs>
        <w:rPr>
          <w:b/>
          <w:lang w:val="mk-MK"/>
        </w:rPr>
      </w:pPr>
    </w:p>
    <w:p w:rsidR="004A5C37" w:rsidRPr="001A0101" w:rsidRDefault="004A5C37" w:rsidP="004A5C3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8F3054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8F3054"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8F3054">
        <w:rPr>
          <w:rFonts w:ascii="Arial" w:hAnsi="Arial" w:cs="Arial"/>
          <w:b/>
          <w:bCs/>
          <w:color w:val="000000"/>
          <w:lang w:val="ru-RU"/>
        </w:rPr>
        <w:t>ТДПУ Хемиком Мичо и Олгица ДОО</w:t>
      </w:r>
      <w:r>
        <w:rPr>
          <w:rFonts w:ascii="Arial" w:hAnsi="Arial" w:cs="Arial"/>
          <w:lang w:val="mk-MK"/>
        </w:rPr>
        <w:t xml:space="preserve"> </w:t>
      </w:r>
      <w:r w:rsidRPr="008F3054"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8F3054">
        <w:rPr>
          <w:rFonts w:ascii="Arial" w:hAnsi="Arial" w:cs="Arial"/>
          <w:color w:val="000000"/>
          <w:lang w:val="ru-RU"/>
        </w:rPr>
        <w:t>бул.Јане Сандански А-214,ТЦ Бисер,Скопје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8F3054">
        <w:rPr>
          <w:rFonts w:ascii="Arial" w:hAnsi="Arial" w:cs="Arial"/>
          <w:color w:val="000000"/>
          <w:lang w:val="ru-RU"/>
        </w:rPr>
        <w:t>Пл.бр.1939/09</w:t>
      </w:r>
      <w:r>
        <w:rPr>
          <w:rFonts w:ascii="Arial" w:hAnsi="Arial" w:cs="Arial"/>
          <w:lang w:val="mk-MK"/>
        </w:rPr>
        <w:t xml:space="preserve"> од </w:t>
      </w:r>
      <w:r w:rsidRPr="008F3054">
        <w:rPr>
          <w:rFonts w:ascii="Arial" w:hAnsi="Arial" w:cs="Arial"/>
          <w:color w:val="000000"/>
          <w:lang w:val="ru-RU"/>
        </w:rPr>
        <w:t>02.11.2008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8F3054">
        <w:rPr>
          <w:rFonts w:ascii="Arial" w:hAnsi="Arial" w:cs="Arial"/>
          <w:color w:val="000000"/>
          <w:lang w:val="ru-RU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8F3054">
        <w:rPr>
          <w:rFonts w:ascii="Arial" w:hAnsi="Arial" w:cs="Arial"/>
          <w:b/>
          <w:bCs/>
          <w:color w:val="000000"/>
          <w:lang w:val="ru-RU"/>
        </w:rPr>
        <w:t>АЛЕКСА ИЛИЕВ од с.Зубово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 w:rsidRPr="00A53C77">
        <w:rPr>
          <w:rFonts w:ascii="Arial" w:hAnsi="Arial" w:cs="Arial"/>
          <w:lang w:val="mk-MK"/>
        </w:rPr>
        <w:t xml:space="preserve"> </w:t>
      </w:r>
      <w:r w:rsidRPr="008F3054">
        <w:rPr>
          <w:rFonts w:ascii="Arial" w:hAnsi="Arial" w:cs="Arial"/>
          <w:color w:val="000000"/>
          <w:lang w:val="ru-RU"/>
        </w:rPr>
        <w:t>с.Зубово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8F3054">
        <w:rPr>
          <w:rFonts w:ascii="Arial" w:hAnsi="Arial" w:cs="Arial"/>
          <w:color w:val="000000"/>
          <w:lang w:val="ru-RU"/>
        </w:rPr>
        <w:t>51.940,00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ru-RU"/>
        </w:rPr>
        <w:t>16.04.2019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4A5C37" w:rsidRPr="00AC774B" w:rsidRDefault="004A5C37" w:rsidP="004A5C3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A5C37" w:rsidRPr="00905C7E" w:rsidRDefault="004A5C37" w:rsidP="004A5C3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4A5C37" w:rsidRPr="00905C7E" w:rsidRDefault="004A5C37" w:rsidP="004A5C3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4A5C37" w:rsidRPr="00905C7E" w:rsidRDefault="004A5C37" w:rsidP="004A5C3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A5C37" w:rsidRPr="00905C7E" w:rsidRDefault="004A5C37" w:rsidP="004A5C37">
      <w:pPr>
        <w:rPr>
          <w:rFonts w:ascii="Arial" w:hAnsi="Arial" w:cs="Arial"/>
          <w:lang w:val="mk-MK"/>
        </w:rPr>
      </w:pPr>
    </w:p>
    <w:p w:rsidR="004A5C37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-КП.бр.1222, м.в.ЃОЛКОВИЦА, катастерска култура 11000, класа 3, со површина од 1463 м.кв. КО ЗУБОВО-ВОН Г.Р., </w:t>
      </w:r>
      <w:r>
        <w:rPr>
          <w:rFonts w:ascii="Arial" w:hAnsi="Arial" w:cs="Arial"/>
          <w:b/>
          <w:bCs/>
          <w:lang w:val="mk-MK"/>
        </w:rPr>
        <w:t>во износ од 32.898,00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-КП.бр.1737, м.в.БРЕСТИКИ, катастерска култура 11000, класа 4, со површина од 819 м.кв. КО ЗУБОВО-ВОН Г.Р.,</w:t>
      </w:r>
      <w:r>
        <w:rPr>
          <w:rFonts w:ascii="Arial" w:hAnsi="Arial" w:cs="Arial"/>
          <w:b/>
          <w:bCs/>
          <w:lang w:val="mk-MK"/>
        </w:rPr>
        <w:t xml:space="preserve"> во износ од 18.417,00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-КП.бр.1741, м.в. БРЕСТИКИ, катастерска култура 11000, класа 2, со површина од 918 м.кв. КО ЗУБОВО-ВОН Г.Р.,</w:t>
      </w:r>
      <w:r>
        <w:rPr>
          <w:rFonts w:ascii="Arial" w:hAnsi="Arial" w:cs="Arial"/>
          <w:b/>
          <w:bCs/>
          <w:lang w:val="mk-MK"/>
        </w:rPr>
        <w:t xml:space="preserve"> во износ од 20.643,00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-КП.бр.298, м.в. БРОДОТ, катастерска култура 11000, класа 5, со површина од 1098 м.кв. КО ЗУБОВО-ВОН Г.Р.,</w:t>
      </w:r>
      <w:r>
        <w:rPr>
          <w:rFonts w:ascii="Arial" w:hAnsi="Arial" w:cs="Arial"/>
          <w:b/>
          <w:bCs/>
          <w:lang w:val="mk-MK"/>
        </w:rPr>
        <w:t xml:space="preserve"> во износ од 24.691,00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-КП.бр.330, м.в. БРОДОТ, катастерска култура 11000, класа 5, со површина од 1626 м.кв. КО ЗУБОВО-ВОН Г.Р.,</w:t>
      </w:r>
      <w:r>
        <w:rPr>
          <w:rFonts w:ascii="Arial" w:hAnsi="Arial" w:cs="Arial"/>
          <w:b/>
          <w:bCs/>
          <w:lang w:val="mk-MK"/>
        </w:rPr>
        <w:t xml:space="preserve"> во износ од 36.563,00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-КП.бр.369, м.в. БРОДОТ, катастерска култура 11000, класа 4, со површина од 2912 м.кв. КО ЗУБОВО-ВОН Г.Р.,</w:t>
      </w:r>
      <w:r>
        <w:rPr>
          <w:rFonts w:ascii="Arial" w:hAnsi="Arial" w:cs="Arial"/>
          <w:b/>
          <w:bCs/>
          <w:lang w:val="mk-MK"/>
        </w:rPr>
        <w:t xml:space="preserve"> во износ од 65.482,00 денари</w:t>
      </w:r>
    </w:p>
    <w:p w:rsidR="004A5C37" w:rsidRDefault="004A5C37" w:rsidP="004A5C3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A5C37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запишана во имотен лист бр.1275 при Агенција на РМ за катастар на недвижности-одделение за катастар на недвижности во КО Струмица која се наоѓа во</w:t>
      </w:r>
      <w:r w:rsidRPr="00C525E2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Pr="008F3054">
        <w:rPr>
          <w:rFonts w:ascii="Arial" w:hAnsi="Arial" w:cs="Arial"/>
          <w:b/>
          <w:bCs/>
          <w:color w:val="000000"/>
          <w:lang w:val="ru-RU"/>
        </w:rPr>
        <w:t>АЛЕКСА ИЛИЕВ од с.Зубово</w:t>
      </w:r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lang w:val="mk-MK"/>
        </w:rPr>
        <w:t>како почетна цена за продажба на недвижностите</w:t>
      </w:r>
      <w:r w:rsidRPr="00905C7E">
        <w:rPr>
          <w:rFonts w:ascii="Arial" w:hAnsi="Arial" w:cs="Arial"/>
          <w:lang w:val="mk-MK"/>
        </w:rPr>
        <w:t xml:space="preserve"> </w:t>
      </w: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10.05</w:t>
      </w:r>
      <w:r w:rsidRPr="008F3054">
        <w:rPr>
          <w:rFonts w:ascii="Arial" w:hAnsi="Arial" w:cs="Arial"/>
          <w:b/>
          <w:lang w:val="ru-RU"/>
        </w:rPr>
        <w:t xml:space="preserve">.2019 </w:t>
      </w:r>
      <w:r w:rsidRPr="008F3054">
        <w:rPr>
          <w:rFonts w:ascii="Arial" w:hAnsi="Arial" w:cs="Arial"/>
          <w:b/>
          <w:lang w:val="mk-MK"/>
        </w:rPr>
        <w:t>година во 1</w:t>
      </w:r>
      <w:r w:rsidRPr="008F3054">
        <w:rPr>
          <w:rFonts w:ascii="Arial" w:hAnsi="Arial" w:cs="Arial"/>
          <w:b/>
          <w:lang w:val="ru-RU"/>
        </w:rPr>
        <w:t xml:space="preserve">2,00 </w:t>
      </w:r>
      <w:r w:rsidRPr="008F3054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Извршителот </w:t>
      </w:r>
      <w:r w:rsidRPr="008F3054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8F3054">
        <w:rPr>
          <w:rFonts w:ascii="Arial" w:hAnsi="Arial" w:cs="Arial"/>
          <w:b/>
          <w:bCs/>
          <w:color w:val="000000"/>
          <w:lang w:val="ru-RU"/>
        </w:rPr>
        <w:t>Струмица</w:t>
      </w:r>
      <w:r w:rsidRPr="00905C7E">
        <w:rPr>
          <w:rFonts w:ascii="Arial" w:hAnsi="Arial" w:cs="Arial"/>
          <w:lang w:val="mk-MK"/>
        </w:rPr>
        <w:t xml:space="preserve">. </w:t>
      </w: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очетната вредност на недвижностите</w:t>
      </w:r>
      <w:r w:rsidRPr="00905C7E">
        <w:rPr>
          <w:rFonts w:ascii="Arial" w:hAnsi="Arial" w:cs="Arial"/>
          <w:lang w:val="mk-MK"/>
        </w:rPr>
        <w:t xml:space="preserve">, утврдена со заклучок на </w:t>
      </w:r>
      <w:r>
        <w:rPr>
          <w:rFonts w:ascii="Arial" w:hAnsi="Arial" w:cs="Arial"/>
          <w:lang w:val="mk-MK"/>
        </w:rPr>
        <w:t xml:space="preserve">Извршителот </w:t>
      </w:r>
      <w:r w:rsidRPr="008F3054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8F3054"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се погоре наведени, под кои недвижностите</w:t>
      </w:r>
      <w:r w:rsidRPr="00905C7E"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mk-MK"/>
        </w:rPr>
        <w:t>ат да се продадат</w:t>
      </w:r>
      <w:r w:rsidRPr="00905C7E">
        <w:rPr>
          <w:rFonts w:ascii="Arial" w:hAnsi="Arial" w:cs="Arial"/>
          <w:lang w:val="mk-MK"/>
        </w:rPr>
        <w:t xml:space="preserve"> на </w:t>
      </w:r>
      <w:r w:rsidR="00D2719F">
        <w:rPr>
          <w:rFonts w:ascii="Arial" w:hAnsi="Arial" w:cs="Arial"/>
          <w:lang w:val="mk-MK"/>
        </w:rPr>
        <w:t>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4A5C37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–прибелешка од Извршител Саветка Георгиева од 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A5C37" w:rsidRPr="008F3054" w:rsidRDefault="004A5C37" w:rsidP="004A5C37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F3054">
        <w:rPr>
          <w:rFonts w:ascii="Arial" w:hAnsi="Arial" w:cs="Arial"/>
          <w:color w:val="000000"/>
          <w:lang w:val="ru-RU"/>
        </w:rPr>
        <w:t>300030000098247</w:t>
      </w:r>
      <w:r w:rsidRPr="008F3054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8F3054">
        <w:rPr>
          <w:rFonts w:ascii="Arial" w:hAnsi="Arial" w:cs="Arial"/>
          <w:color w:val="000000"/>
          <w:lang w:val="ru-RU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8F3054">
        <w:rPr>
          <w:rFonts w:ascii="Arial" w:hAnsi="Arial" w:cs="Arial"/>
          <w:color w:val="000000"/>
          <w:lang w:val="ru-RU"/>
        </w:rPr>
        <w:t>МК5027006113099</w:t>
      </w:r>
      <w:r w:rsidRPr="008F3054">
        <w:rPr>
          <w:rFonts w:ascii="Arial" w:hAnsi="Arial" w:cs="Arial"/>
          <w:lang w:val="ru-RU"/>
        </w:rPr>
        <w:t>.</w:t>
      </w: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</w:p>
    <w:p w:rsidR="004A5C37" w:rsidRPr="00D2719F" w:rsidRDefault="004A5C37" w:rsidP="004A5C37">
      <w:pPr>
        <w:ind w:firstLine="720"/>
        <w:jc w:val="both"/>
        <w:rPr>
          <w:rFonts w:ascii="Arial" w:hAnsi="Arial" w:cs="Arial"/>
          <w:lang w:val="ru-RU"/>
        </w:rPr>
      </w:pP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4A5C37" w:rsidRPr="00905C7E" w:rsidRDefault="004A5C37" w:rsidP="004A5C3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5C37" w:rsidRPr="00AC774B" w:rsidRDefault="004A5C37" w:rsidP="004A5C3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A5C37" w:rsidRDefault="004A5C37" w:rsidP="004A5C3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8F3054">
        <w:rPr>
          <w:lang w:val="ru-RU"/>
        </w:rPr>
        <w:t xml:space="preserve">   </w:t>
      </w:r>
      <w:r>
        <w:rPr>
          <w:lang w:val="ru-RU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4A5C37" w:rsidTr="00F07EFA">
        <w:tc>
          <w:tcPr>
            <w:tcW w:w="5377" w:type="dxa"/>
          </w:tcPr>
          <w:p w:rsidR="004A5C37" w:rsidRDefault="004A5C37" w:rsidP="00F07EF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A5C37" w:rsidRDefault="004A5C37" w:rsidP="00F07EF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</w:t>
            </w:r>
            <w:r w:rsidRPr="007C494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4A5C37" w:rsidRDefault="004A5C37" w:rsidP="004A5C3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A5C37" w:rsidRPr="00905C7E" w:rsidRDefault="004A5C37" w:rsidP="004A5C37">
      <w:pPr>
        <w:jc w:val="both"/>
        <w:rPr>
          <w:rFonts w:ascii="Arial" w:hAnsi="Arial" w:cs="Arial"/>
          <w:lang w:val="mk-MK"/>
        </w:rPr>
      </w:pPr>
    </w:p>
    <w:p w:rsidR="004A5C37" w:rsidRPr="00905C7E" w:rsidRDefault="004A5C37" w:rsidP="004A5C3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A5C37" w:rsidRDefault="004A5C37" w:rsidP="004A5C3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A5C37" w:rsidRDefault="004A5C37" w:rsidP="004A5C37">
      <w:pPr>
        <w:pStyle w:val="BodyText"/>
        <w:rPr>
          <w:rFonts w:ascii="Arial" w:hAnsi="Arial" w:cs="Arial"/>
          <w:lang w:val="mk-MK"/>
        </w:rPr>
      </w:pPr>
    </w:p>
    <w:p w:rsidR="004A5C37" w:rsidRPr="00C525E2" w:rsidRDefault="004A5C37" w:rsidP="004A5C37">
      <w:pPr>
        <w:rPr>
          <w:lang w:val="mk-MK"/>
        </w:rPr>
      </w:pPr>
    </w:p>
    <w:p w:rsidR="00BE7582" w:rsidRPr="004A5C37" w:rsidRDefault="00BE7582">
      <w:pPr>
        <w:rPr>
          <w:lang w:val="ru-RU"/>
        </w:rPr>
      </w:pPr>
    </w:p>
    <w:sectPr w:rsidR="00BE7582" w:rsidRPr="004A5C3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5C37"/>
    <w:rsid w:val="000375E2"/>
    <w:rsid w:val="004A5C37"/>
    <w:rsid w:val="00BE7582"/>
    <w:rsid w:val="00D2719F"/>
    <w:rsid w:val="00D2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3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C3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A5C3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hd0G/Xo+pa/tH8NDpHSHIWLXVNs=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ertnCECla1hDZv/3p8VALNiffL7kyVKvEeHY9dspXWuz0WBAIWrfmehemPjWkOshaPKxQgFV
    9tfkK2vtml3z36S8HnFGVTMOOvXJJatC4uq7wLiBavNiR7qbDdsd2SCdkBu5MVJQZu6Fh/Uh
    9aUizqjeR805aoWv5pdohUa/iyfjFRm09a4VMnIcFPbpRgm3KIu+BE4GAoO7cGHBMRv/Xzui
    2HSApHl6dN9aaH9cR3Bwd6OWpvXmm2XKQPxIPA8MzqsS2Bgc8ejU7iBSMNF2ViQY6bB9yo05
    tgIiPhDhro0fW1pdAOtgQ18DOk7seaRYapm4GfddJSw5oMRAqfCxlQ==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AZl1nGdmNaMM5rVmilXQIYmtfTc=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+aezxX9QTyz6p7Lokm+tZjVSAmI=</DigestValue>
      </Reference>
      <Reference URI="/word/styles.xml?ContentType=application/vnd.openxmlformats-officedocument.wordprocessingml.styles+xml">
        <DigestMethod Algorithm="http://www.w3.org/2000/09/xmldsig#sha1"/>
        <DigestValue>VVa3X20PdntsLqki4c9fVdQLCHw=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2019-04-16T11:22:39Z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2</cp:revision>
  <dcterms:created xsi:type="dcterms:W3CDTF">2019-04-16T11:17:00Z</dcterms:created>
  <dcterms:modified xsi:type="dcterms:W3CDTF">2019-04-16T11:22:00Z</dcterms:modified>
</cp:coreProperties>
</file>