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70"/>
        <w:gridCol w:w="473"/>
        <w:gridCol w:w="785"/>
        <w:gridCol w:w="2514"/>
      </w:tblGrid>
      <w:tr w:rsidR="000146EC" w:rsidRPr="00DB4229" w:rsidTr="00082579">
        <w:tc>
          <w:tcPr>
            <w:tcW w:w="6204" w:type="dxa"/>
            <w:hideMark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146EC" w:rsidRPr="00DB4229" w:rsidTr="00082579">
        <w:tc>
          <w:tcPr>
            <w:tcW w:w="6204" w:type="dxa"/>
            <w:hideMark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46EC" w:rsidRPr="00DB4229" w:rsidTr="00082579">
        <w:tc>
          <w:tcPr>
            <w:tcW w:w="6204" w:type="dxa"/>
            <w:hideMark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146EC" w:rsidRPr="00823825" w:rsidRDefault="000146EC" w:rsidP="00082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146EC" w:rsidRPr="00DB4229" w:rsidTr="00082579">
        <w:tc>
          <w:tcPr>
            <w:tcW w:w="6204" w:type="dxa"/>
            <w:hideMark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46EC" w:rsidRPr="00DB4229" w:rsidTr="00082579">
        <w:tc>
          <w:tcPr>
            <w:tcW w:w="6204" w:type="dxa"/>
            <w:hideMark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46EC" w:rsidRPr="00DB4229" w:rsidTr="00082579">
        <w:tc>
          <w:tcPr>
            <w:tcW w:w="6204" w:type="dxa"/>
            <w:hideMark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1069/2017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0146EC" w:rsidRPr="00DB4229" w:rsidTr="00082579">
        <w:tc>
          <w:tcPr>
            <w:tcW w:w="6204" w:type="dxa"/>
            <w:hideMark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46EC" w:rsidRPr="00DB4229" w:rsidTr="00082579">
        <w:tc>
          <w:tcPr>
            <w:tcW w:w="6204" w:type="dxa"/>
            <w:hideMark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46EC" w:rsidRPr="00DB4229" w:rsidTr="00082579">
        <w:tc>
          <w:tcPr>
            <w:tcW w:w="6204" w:type="dxa"/>
            <w:hideMark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46EC" w:rsidRPr="00DB4229" w:rsidRDefault="000146EC" w:rsidP="0008257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146EC" w:rsidRDefault="000146EC" w:rsidP="0001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146EC" w:rsidRPr="00823825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Горан Јакимовски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Кавадарци</w:t>
      </w:r>
      <w:r w:rsidRPr="008238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живеалиште на </w:t>
      </w:r>
      <w:r w:rsidRPr="00823825">
        <w:rPr>
          <w:rFonts w:ascii="Arial" w:hAnsi="Arial" w:cs="Arial"/>
        </w:rPr>
        <w:t xml:space="preserve"> </w:t>
      </w:r>
      <w:bookmarkStart w:id="9" w:name="adresa1"/>
      <w:bookmarkEnd w:id="9"/>
      <w:r>
        <w:rPr>
          <w:rFonts w:ascii="Arial" w:hAnsi="Arial" w:cs="Arial"/>
        </w:rPr>
        <w:t>ул.Браќа Досеви бр.3А преку полномошник Адвокат Јане Павлов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>VI.МАЛВП-246/17 од 04.10.2017 година на Основен суд Куманово</w:t>
      </w:r>
      <w:r w:rsidRPr="00823825">
        <w:rPr>
          <w:rFonts w:ascii="Arial" w:hAnsi="Arial" w:cs="Arial"/>
        </w:rPr>
        <w:t xml:space="preserve">, против </w:t>
      </w:r>
      <w:bookmarkStart w:id="15" w:name="Dolznik1"/>
      <w:bookmarkEnd w:id="15"/>
      <w:r w:rsidRPr="008A6147">
        <w:rPr>
          <w:rFonts w:ascii="Arial" w:hAnsi="Arial" w:cs="Arial"/>
          <w:b/>
        </w:rPr>
        <w:t xml:space="preserve">должникот Гроздан Јакимовски од </w:t>
      </w:r>
      <w:bookmarkStart w:id="16" w:name="DolzGrad1"/>
      <w:bookmarkEnd w:id="16"/>
      <w:r w:rsidRPr="008A6147">
        <w:rPr>
          <w:rFonts w:ascii="Arial" w:hAnsi="Arial" w:cs="Arial"/>
          <w:b/>
        </w:rPr>
        <w:t xml:space="preserve">Куманово со </w:t>
      </w:r>
      <w:bookmarkStart w:id="17" w:name="opis_edb1_dolz"/>
      <w:bookmarkEnd w:id="17"/>
      <w:r>
        <w:rPr>
          <w:rFonts w:ascii="Arial" w:hAnsi="Arial" w:cs="Arial"/>
          <w:b/>
        </w:rPr>
        <w:t xml:space="preserve"> </w:t>
      </w:r>
      <w:r w:rsidRPr="008A6147">
        <w:rPr>
          <w:rFonts w:ascii="Arial" w:hAnsi="Arial" w:cs="Arial"/>
          <w:b/>
          <w:lang w:val="ru-RU"/>
        </w:rPr>
        <w:t>живеалиште на</w:t>
      </w:r>
      <w:r w:rsidRPr="008A6147">
        <w:rPr>
          <w:rFonts w:ascii="Arial" w:hAnsi="Arial" w:cs="Arial"/>
          <w:b/>
        </w:rPr>
        <w:t xml:space="preserve"> </w:t>
      </w:r>
      <w:bookmarkStart w:id="18" w:name="adresa1_dolz"/>
      <w:bookmarkEnd w:id="18"/>
      <w:r w:rsidRPr="008A6147">
        <w:rPr>
          <w:rFonts w:ascii="Arial" w:hAnsi="Arial" w:cs="Arial"/>
          <w:b/>
        </w:rPr>
        <w:t>ул.324 бр.6 с.Длабочица,</w:t>
      </w:r>
      <w:r w:rsidRPr="00823825">
        <w:rPr>
          <w:rFonts w:ascii="Arial" w:hAnsi="Arial" w:cs="Arial"/>
        </w:rPr>
        <w:t xml:space="preserve"> </w:t>
      </w:r>
      <w:bookmarkStart w:id="19" w:name="Dolznik2"/>
      <w:bookmarkEnd w:id="19"/>
      <w:r w:rsidRPr="00823825">
        <w:rPr>
          <w:rFonts w:ascii="Arial" w:hAnsi="Arial" w:cs="Arial"/>
        </w:rPr>
        <w:t xml:space="preserve"> за спроведување на извршување во вредност</w:t>
      </w:r>
      <w:r>
        <w:rPr>
          <w:rFonts w:ascii="Arial" w:hAnsi="Arial" w:cs="Arial"/>
          <w:lang w:val="en-US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20" w:name="VredPredmet"/>
      <w:bookmarkEnd w:id="20"/>
      <w:r w:rsidRPr="008A6147">
        <w:rPr>
          <w:rFonts w:ascii="Arial" w:hAnsi="Arial" w:cs="Arial"/>
          <w:b/>
        </w:rPr>
        <w:t>258.510,00 денари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, </w:t>
      </w:r>
      <w:r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>
        <w:rPr>
          <w:rFonts w:ascii="Arial" w:hAnsi="Arial" w:cs="Arial"/>
        </w:rPr>
        <w:t>15.10.2019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0146EC" w:rsidRPr="00823825" w:rsidRDefault="000146EC" w:rsidP="0001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0146EC" w:rsidRPr="00823825" w:rsidRDefault="000146EC" w:rsidP="000146E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0146EC" w:rsidRPr="00823825" w:rsidRDefault="000146EC" w:rsidP="000146E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  <w:lang w:val="en-US"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0146EC" w:rsidRPr="00823825" w:rsidRDefault="000146EC" w:rsidP="000146E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0146EC" w:rsidRPr="00823825" w:rsidRDefault="000146EC" w:rsidP="0001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46EC" w:rsidRPr="00823825" w:rsidRDefault="000146EC" w:rsidP="0001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146EC" w:rsidRDefault="000146EC" w:rsidP="000146EC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0146EC" w:rsidRDefault="000146EC" w:rsidP="000146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1/2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дел од недвижноста на должникот </w:t>
      </w:r>
      <w:bookmarkStart w:id="22" w:name="ODolz2"/>
      <w:bookmarkEnd w:id="22"/>
      <w:r>
        <w:rPr>
          <w:rFonts w:ascii="Arial" w:hAnsi="Arial" w:cs="Arial"/>
          <w:b/>
        </w:rPr>
        <w:t>Гроздан Јакимовски</w:t>
      </w:r>
      <w:r>
        <w:rPr>
          <w:rFonts w:ascii="Arial" w:hAnsi="Arial" w:cs="Arial"/>
        </w:rPr>
        <w:t xml:space="preserve"> означена како шума, нива, право на сопственост, ливади, пасишта, запишана во </w:t>
      </w:r>
      <w:r>
        <w:rPr>
          <w:rFonts w:ascii="Arial" w:hAnsi="Arial" w:cs="Arial"/>
          <w:b/>
        </w:rPr>
        <w:t>имотен лист бр.110 за КО Длабочица  при АКН на РМ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1134, викано место/улица ПАДИНА, катастарска култура 17000, катастарска класа 3, површина во м2 5213, право преземено при конверзија на податоците од стариот ел, систем  831 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1135, викано место/улица ПАДИНА, катастарска култура 17000, катастарска класа 2, површина во м2 7777, право преземено при конверзија на податоците од стариот ел, систем  831 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1138, викано место/улица ПАДИНА, катастарска култура 11000, катастарска класа 8, површина во м2 12006, право преземено при конверзија на податоците од стариот ел, систем  831 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1191, викано место/улица ПЕРЕН, катастарска култура 17000, катастарска класа 3, површина во м2 5223, право преземено при конверзија на податоците од стариот ел, систем  831 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1205, викано место/улица ПРИСОЈЕ, катастарска култура 17000, катастарска класа 2, површина во м2 454, право преземено при конверзија на податоците од стариот ел, систем  831 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1232, викано место/улица ПЕРЕН, катастарска култура л, катастарска класа 8, површина во м2 12151, право преземено при конверзија на податоците од стариот ел, систем  831 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1234, викано место/улица ПЕРЕН, катастарска култура 17000, катастарска класа 2, површина во м2 6081, право преземено при конверзија на податоците од стариот ел, систем  831 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1235, викано место/улица ПЕРЕН, катастарска култура 16000, катастарска класа 6, површина во м2 3063, право преземено при конверзија на податоците од стариот ел, систем  831 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1330, дел 2,  викано место/улица ГРАДИШТЕ, катастарска култура 17000, катастарска класа 2, површина во м2 27478, право преземено при конверзија на податоците од стариот ел, систем  831 </w:t>
      </w: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146EC" w:rsidRDefault="000146EC" w:rsidP="000146EC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  <w:b/>
        </w:rPr>
        <w:t xml:space="preserve">Гроздан Јакимовски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.</w:t>
      </w:r>
    </w:p>
    <w:p w:rsidR="000146EC" w:rsidRPr="00211393" w:rsidRDefault="000146EC" w:rsidP="000146EC">
      <w:pPr>
        <w:jc w:val="both"/>
        <w:rPr>
          <w:rFonts w:ascii="Arial" w:eastAsia="Times New Roman" w:hAnsi="Arial" w:cs="Arial"/>
          <w:lang w:val="ru-RU"/>
        </w:rPr>
      </w:pP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</w:rPr>
        <w:t xml:space="preserve">01.11.2019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  <w:lang w:val="en-US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proofErr w:type="spellStart"/>
      <w:r>
        <w:rPr>
          <w:rFonts w:ascii="Arial" w:eastAsia="Times New Roman" w:hAnsi="Arial" w:cs="Arial"/>
          <w:lang w:val="en-US"/>
        </w:rPr>
        <w:t>Извршотел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 </w:t>
      </w:r>
      <w:proofErr w:type="spellStart"/>
      <w:r>
        <w:rPr>
          <w:rFonts w:ascii="Arial" w:eastAsia="Times New Roman" w:hAnsi="Arial" w:cs="Arial"/>
          <w:lang w:val="en-US"/>
        </w:rPr>
        <w:t>ул</w:t>
      </w:r>
      <w:proofErr w:type="spellEnd"/>
      <w:r>
        <w:rPr>
          <w:rFonts w:ascii="Arial" w:eastAsia="Times New Roman" w:hAnsi="Arial" w:cs="Arial"/>
          <w:lang w:val="en-US"/>
        </w:rPr>
        <w:t xml:space="preserve">. 11-ти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бб</w:t>
      </w:r>
      <w:proofErr w:type="spellEnd"/>
      <w:r>
        <w:rPr>
          <w:rFonts w:ascii="Arial" w:eastAsia="Times New Roman" w:hAnsi="Arial" w:cs="Arial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lang w:val="en-US"/>
        </w:rPr>
        <w:t>Лок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lang w:val="en-US"/>
        </w:rPr>
        <w:t>Хотел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тел</w:t>
      </w:r>
      <w:proofErr w:type="spellEnd"/>
      <w:r>
        <w:rPr>
          <w:rFonts w:ascii="Arial" w:eastAsia="Times New Roman" w:hAnsi="Arial" w:cs="Arial"/>
          <w:lang w:val="en-US"/>
        </w:rPr>
        <w:t xml:space="preserve">. </w:t>
      </w:r>
      <w:proofErr w:type="gramStart"/>
      <w:r>
        <w:rPr>
          <w:rFonts w:ascii="Arial" w:eastAsia="Times New Roman" w:hAnsi="Arial" w:cs="Arial"/>
          <w:lang w:val="en-US"/>
        </w:rPr>
        <w:t>031-511-388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Премтим Ќерими од Куманово И.бр. </w:t>
      </w:r>
      <w:r>
        <w:rPr>
          <w:rFonts w:ascii="Arial" w:eastAsia="Times New Roman" w:hAnsi="Arial" w:cs="Arial"/>
          <w:lang w:val="en-US"/>
        </w:rPr>
        <w:t>1069</w:t>
      </w:r>
      <w:r>
        <w:rPr>
          <w:rFonts w:ascii="Arial" w:eastAsia="Times New Roman" w:hAnsi="Arial" w:cs="Arial"/>
        </w:rPr>
        <w:t>/201</w:t>
      </w:r>
      <w:r>
        <w:rPr>
          <w:rFonts w:ascii="Arial" w:eastAsia="Times New Roman" w:hAnsi="Arial" w:cs="Arial"/>
          <w:lang w:val="en-US"/>
        </w:rPr>
        <w:t xml:space="preserve">7 </w:t>
      </w:r>
      <w:r>
        <w:rPr>
          <w:rFonts w:ascii="Arial" w:eastAsia="Times New Roman" w:hAnsi="Arial" w:cs="Arial"/>
        </w:rPr>
        <w:t>од 0</w:t>
      </w:r>
      <w:r>
        <w:rPr>
          <w:rFonts w:ascii="Arial" w:eastAsia="Times New Roman" w:hAnsi="Arial" w:cs="Arial"/>
          <w:lang w:val="en-US"/>
        </w:rPr>
        <w:t>1</w:t>
      </w:r>
      <w:r>
        <w:rPr>
          <w:rFonts w:ascii="Arial" w:eastAsia="Times New Roman" w:hAnsi="Arial" w:cs="Arial"/>
        </w:rPr>
        <w:t xml:space="preserve">.07.2019 година,  изнесува  </w:t>
      </w:r>
      <w:r>
        <w:rPr>
          <w:rFonts w:ascii="Arial" w:hAnsi="Arial" w:cs="Arial"/>
          <w:lang w:val="en-US"/>
        </w:rPr>
        <w:t xml:space="preserve"> </w:t>
      </w:r>
      <w:r w:rsidRPr="009F1917">
        <w:rPr>
          <w:rFonts w:ascii="Arial" w:hAnsi="Arial" w:cs="Arial"/>
        </w:rPr>
        <w:t>440.558,50  денари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 xml:space="preserve">а почетна вредност на втора усна јавна продажба  , согласно предлог за втора  продажба од доверителот е намалена за 1/3 од  утврдена вредност и изнесува   </w:t>
      </w:r>
      <w:r>
        <w:rPr>
          <w:rFonts w:ascii="Arial" w:hAnsi="Arial" w:cs="Arial"/>
          <w:b/>
          <w:lang w:val="en-US"/>
        </w:rPr>
        <w:t xml:space="preserve">293.705,66 </w:t>
      </w:r>
      <w:r>
        <w:rPr>
          <w:rFonts w:ascii="Arial" w:hAnsi="Arial" w:cs="Arial"/>
          <w:b/>
        </w:rPr>
        <w:t xml:space="preserve"> денари </w:t>
      </w:r>
      <w:r>
        <w:rPr>
          <w:rFonts w:ascii="Arial" w:eastAsia="Times New Roman" w:hAnsi="Arial" w:cs="Arial"/>
        </w:rPr>
        <w:t>, под која недвижностите не може да се продадат  на второ  јавно наддавање</w:t>
      </w:r>
      <w:r>
        <w:rPr>
          <w:rFonts w:ascii="Arial" w:hAnsi="Arial" w:cs="Arial"/>
        </w:rPr>
        <w:t xml:space="preserve"> .</w:t>
      </w: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146EC" w:rsidRPr="000146EC" w:rsidRDefault="000146EC" w:rsidP="000146E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 xml:space="preserve">: </w:t>
      </w:r>
      <w:proofErr w:type="spellStart"/>
      <w:r>
        <w:rPr>
          <w:rFonts w:ascii="Arial" w:eastAsia="Times New Roman" w:hAnsi="Arial" w:cs="Arial"/>
          <w:lang w:val="en-US"/>
        </w:rPr>
        <w:t>Налог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извршување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врз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недвижност</w:t>
      </w:r>
      <w:proofErr w:type="spellEnd"/>
      <w:r>
        <w:rPr>
          <w:rFonts w:ascii="Arial" w:eastAsia="Times New Roman" w:hAnsi="Arial" w:cs="Arial"/>
          <w:lang w:val="en-US"/>
        </w:rPr>
        <w:t xml:space="preserve"> И.бр.1069/2017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10.04.2018 </w:t>
      </w:r>
      <w:proofErr w:type="spellStart"/>
      <w:r>
        <w:rPr>
          <w:rFonts w:ascii="Arial" w:eastAsia="Times New Roman" w:hAnsi="Arial" w:cs="Arial"/>
          <w:lang w:val="en-US"/>
        </w:rPr>
        <w:t>година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на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Извршител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Премтим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Ќерими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Куманово</w:t>
      </w:r>
      <w:proofErr w:type="spellEnd"/>
      <w:r>
        <w:rPr>
          <w:rFonts w:ascii="Arial" w:eastAsia="Times New Roman" w:hAnsi="Arial" w:cs="Arial"/>
          <w:lang w:val="en-US"/>
        </w:rPr>
        <w:t xml:space="preserve"> .</w:t>
      </w: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146EC" w:rsidRPr="009F1917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146EC" w:rsidRPr="00211393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en-US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146EC" w:rsidRPr="00211393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en-US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0146EC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46EC" w:rsidRPr="00211393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46EC" w:rsidRPr="00211393" w:rsidRDefault="000146EC" w:rsidP="00014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146EC" w:rsidRPr="00823825" w:rsidRDefault="000146EC" w:rsidP="0001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0146EC" w:rsidRPr="00823825" w:rsidRDefault="000146EC" w:rsidP="0001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46EC" w:rsidRDefault="000146EC" w:rsidP="00014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46EC" w:rsidRPr="000146EC" w:rsidRDefault="000146EC" w:rsidP="000146EC">
      <w:pPr>
        <w:spacing w:after="0" w:line="240" w:lineRule="auto"/>
        <w:ind w:firstLine="720"/>
        <w:rPr>
          <w:rFonts w:ascii="Arial" w:hAnsi="Arial" w:cs="Arial"/>
          <w:b/>
        </w:rPr>
      </w:pPr>
      <w:r w:rsidRPr="000146E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0146EC">
        <w:rPr>
          <w:rFonts w:ascii="Arial" w:hAnsi="Arial" w:cs="Arial"/>
          <w:b/>
        </w:rPr>
        <w:t xml:space="preserve">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0146EC" w:rsidRPr="000146EC" w:rsidTr="00082579">
        <w:trPr>
          <w:trHeight w:val="851"/>
        </w:trPr>
        <w:tc>
          <w:tcPr>
            <w:tcW w:w="4297" w:type="dxa"/>
          </w:tcPr>
          <w:p w:rsidR="000146EC" w:rsidRPr="000146EC" w:rsidRDefault="000146EC" w:rsidP="0008257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</w:t>
            </w:r>
            <w:r w:rsidRPr="000146EC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5D4BEF" w:rsidRDefault="000146EC">
      <w:r w:rsidRPr="00867166">
        <w:rPr>
          <w:rFonts w:ascii="Arial" w:hAnsi="Arial" w:cs="Arial"/>
          <w:lang w:val="en-US"/>
        </w:rPr>
        <w:br w:type="textWrapping" w:clear="all"/>
      </w:r>
    </w:p>
    <w:sectPr w:rsidR="005D4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FB6"/>
    <w:multiLevelType w:val="hybridMultilevel"/>
    <w:tmpl w:val="E0548C02"/>
    <w:lvl w:ilvl="0" w:tplc="CDD4CB7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F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2F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2F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F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2F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2F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F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2F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46EC"/>
    <w:rsid w:val="000146EC"/>
    <w:rsid w:val="005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46E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146EC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146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2019-10-15T06:53:00Z</dcterms:created>
  <dcterms:modified xsi:type="dcterms:W3CDTF">2019-10-15T06:54:00Z</dcterms:modified>
</cp:coreProperties>
</file>