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C12B94" w:rsidRPr="00DB4229" w:rsidTr="00C12B94">
        <w:tc>
          <w:tcPr>
            <w:tcW w:w="5564" w:type="dxa"/>
            <w:hideMark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56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651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12B94" w:rsidRPr="00DB4229" w:rsidTr="00C12B94">
        <w:tc>
          <w:tcPr>
            <w:tcW w:w="5564" w:type="dxa"/>
            <w:hideMark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05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56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651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12B94" w:rsidRPr="00DB4229" w:rsidTr="00C12B94">
        <w:trPr>
          <w:gridAfter w:val="1"/>
          <w:wAfter w:w="2651" w:type="dxa"/>
        </w:trPr>
        <w:tc>
          <w:tcPr>
            <w:tcW w:w="5564" w:type="dxa"/>
            <w:hideMark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05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56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12B94" w:rsidRPr="00DB4229" w:rsidTr="00C12B94">
        <w:tc>
          <w:tcPr>
            <w:tcW w:w="5564" w:type="dxa"/>
            <w:hideMark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05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56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651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12B94" w:rsidRPr="00DB4229" w:rsidTr="00C12B94">
        <w:tc>
          <w:tcPr>
            <w:tcW w:w="5564" w:type="dxa"/>
            <w:hideMark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05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56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651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12B94" w:rsidRPr="00DB4229" w:rsidTr="00C12B94">
        <w:tc>
          <w:tcPr>
            <w:tcW w:w="5564" w:type="dxa"/>
            <w:hideMark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05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56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651" w:type="dxa"/>
            <w:hideMark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969/2020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C12B94" w:rsidRPr="00DB4229" w:rsidTr="00C12B94">
        <w:tc>
          <w:tcPr>
            <w:tcW w:w="5564" w:type="dxa"/>
            <w:hideMark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05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56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651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12B94" w:rsidRPr="00DB4229" w:rsidTr="00C12B94">
        <w:tc>
          <w:tcPr>
            <w:tcW w:w="5564" w:type="dxa"/>
            <w:hideMark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05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56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651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12B94" w:rsidRPr="00DB4229" w:rsidTr="00C12B94">
        <w:tc>
          <w:tcPr>
            <w:tcW w:w="5564" w:type="dxa"/>
            <w:hideMark/>
          </w:tcPr>
          <w:p w:rsidR="00C12B94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031-511-388; </w:t>
            </w:r>
            <w:hyperlink r:id="rId5" w:history="1">
              <w:r w:rsidRPr="00F42357">
                <w:rPr>
                  <w:rStyle w:val="Hyperlink"/>
                  <w:rFonts w:ascii="Arial" w:eastAsia="Times New Roman" w:hAnsi="Arial" w:cs="Arial"/>
                  <w:b/>
                </w:rPr>
                <w:t>izvrsitelpq@gmail.com</w:t>
              </w:r>
            </w:hyperlink>
          </w:p>
          <w:p w:rsidR="00C12B94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12B94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12B94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C12B94" w:rsidRPr="000E7794" w:rsidRDefault="00C12B94" w:rsidP="0084716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05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56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651" w:type="dxa"/>
          </w:tcPr>
          <w:p w:rsidR="00C12B94" w:rsidRPr="00DB4229" w:rsidRDefault="00C12B94" w:rsidP="008471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12B94" w:rsidRDefault="00C12B94" w:rsidP="00C12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ДТУ ЕУРОЛЕК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Качанички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174 ,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Визбегово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Бутел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Александар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Гичев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НПН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2014/2020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16.09.2020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proofErr w:type="gram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солидарните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ПЗУ-</w:t>
      </w:r>
      <w:proofErr w:type="spellStart"/>
      <w:r>
        <w:rPr>
          <w:rFonts w:ascii="Arial" w:hAnsi="Arial" w:cs="Arial"/>
        </w:rPr>
        <w:t>Аптека</w:t>
      </w:r>
      <w:proofErr w:type="spellEnd"/>
      <w:r>
        <w:rPr>
          <w:rFonts w:ascii="Arial" w:hAnsi="Arial" w:cs="Arial"/>
        </w:rPr>
        <w:t xml:space="preserve"> ШЕНДИ ФАРМ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ул.11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бр.15-3/2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Арменд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Иљјази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Т.Додевски-Јовановски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87, </w:t>
      </w:r>
      <w:proofErr w:type="spellStart"/>
      <w:r>
        <w:rPr>
          <w:rFonts w:ascii="Arial" w:hAnsi="Arial" w:cs="Arial"/>
        </w:rPr>
        <w:t>Бедиње</w:t>
      </w:r>
      <w:proofErr w:type="spellEnd"/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proofErr w:type="gram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3.700.217,00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22.12.2021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2B94" w:rsidRPr="00823825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2B94" w:rsidRPr="00823825" w:rsidRDefault="00C12B94" w:rsidP="00C12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12B94" w:rsidRPr="00823825" w:rsidRDefault="00C12B94" w:rsidP="00C12B9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12B94" w:rsidRPr="00823825" w:rsidRDefault="00C12B94" w:rsidP="00C12B9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C12B94" w:rsidRPr="00823825" w:rsidRDefault="00C12B94" w:rsidP="00C12B9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C12B94" w:rsidRPr="00823825" w:rsidRDefault="00C12B94" w:rsidP="00C12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B94" w:rsidRPr="00C12B94" w:rsidRDefault="00C12B94" w:rsidP="00C12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 w:rsidRPr="00823825">
        <w:rPr>
          <w:rFonts w:ascii="Arial" w:hAnsi="Arial" w:cs="Arial"/>
        </w:rPr>
        <w:t xml:space="preserve"> </w:t>
      </w:r>
    </w:p>
    <w:p w:rsidR="00C12B94" w:rsidRPr="00823825" w:rsidRDefault="00C12B94" w:rsidP="00C12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B94" w:rsidRPr="00C12B94" w:rsidRDefault="00C12B94" w:rsidP="00C12B94">
      <w:pPr>
        <w:ind w:firstLine="720"/>
        <w:jc w:val="both"/>
        <w:rPr>
          <w:rFonts w:ascii="Arial" w:eastAsia="Times New Roman" w:hAnsi="Arial" w:cs="Arial"/>
          <w:lang w:val="mk-MK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</w:t>
      </w:r>
      <w:r>
        <w:rPr>
          <w:rFonts w:ascii="Arial" w:eastAsia="Times New Roman" w:hAnsi="Arial" w:cs="Arial"/>
        </w:rPr>
        <w:t>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лоѓија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балкон</w:t>
      </w:r>
      <w:proofErr w:type="spellEnd"/>
      <w:r>
        <w:rPr>
          <w:rFonts w:ascii="Arial" w:hAnsi="Arial" w:cs="Arial"/>
        </w:rPr>
        <w:t xml:space="preserve">) ,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бр.11461 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РСМ – ЦКН 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викано место/улица Т.ЈОВАНОВСКИ , катастарска култура ДМ, површина во м2 292, сопственост 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10127, викано место/улица Т.ЈОВАНОВСКИ , катастарска култура ЗПЗ 1 , површина во м2 116, сопственост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10127, викано место/улица Т.ЈОВАНОВСКИ , катастарска култура ЗПЗ 2 , површина во м2 17, сопственост 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1, кат ПР, број 1, намена на посебен / заеднички дел од зграда СТ, внатрешна површина во м2 81, сопственост 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2, кат К1, број 1, намена на посебен / заеднички дел од зграда СТ, внатрешна површина во м2 71, сопственост 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10127, дел 0, адреса (улица и куќен број на зграда )  Т. ЈОВАНОВСКИ 87, број на згрда / друг објект 1, намена на зграда преземена при конверзија на податоците од стариот ел. систем А1, влез 2, кат К1, број 1, намена на посебен / заеднички дел од зграда ПП, внатрешна површина во м2 14, сопственост</w:t>
      </w: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2B94" w:rsidRPr="00211393" w:rsidRDefault="00C12B94" w:rsidP="00C12B94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сопственост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солидарниот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Арменд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Иљјази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C2031F">
        <w:rPr>
          <w:rFonts w:ascii="Arial" w:eastAsia="Times New Roman" w:hAnsi="Arial" w:cs="Arial"/>
          <w:b/>
        </w:rPr>
        <w:t xml:space="preserve">10.01.2022 </w:t>
      </w:r>
      <w:proofErr w:type="spellStart"/>
      <w:r w:rsidRPr="00C2031F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C2031F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C2031F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 xml:space="preserve">388 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C12B94" w:rsidRDefault="00C12B94" w:rsidP="00C12B9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12B94" w:rsidRPr="00211393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969/2020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5.932.720,00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C12B94" w:rsidRDefault="00C12B94" w:rsidP="00C12B9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12B94" w:rsidRPr="00211393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gramStart"/>
      <w:r>
        <w:rPr>
          <w:rFonts w:ascii="Arial" w:eastAsia="Times New Roman" w:hAnsi="Arial" w:cs="Arial"/>
        </w:rPr>
        <w:t>:Договор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88/19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29.01.2019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Сузан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Лимани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Стопанска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И.бр.969/2020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02.02.2021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И.бр.360/2020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01.04.2021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Славица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Крстевска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C12B94" w:rsidRPr="00C2031F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C12B94" w:rsidRPr="00C2031F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lastRenderedPageBreak/>
        <w:t>Уплатата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паричните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жиро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сметката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380070543300162 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води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ПроКредит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даночен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5017013503263.</w:t>
      </w:r>
    </w:p>
    <w:p w:rsidR="00C12B94" w:rsidRPr="00C2031F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2B94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C12B94" w:rsidRPr="00211393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2B94" w:rsidRPr="00211393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C12B94" w:rsidRPr="00211393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2B94" w:rsidRPr="00211393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12B94" w:rsidRPr="00211393" w:rsidRDefault="00C12B94" w:rsidP="00C12B9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C12B94" w:rsidRPr="00823825" w:rsidRDefault="00C12B94" w:rsidP="00C12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C12B94" w:rsidRPr="00823825" w:rsidRDefault="00C12B94" w:rsidP="00C12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B94" w:rsidRDefault="00C12B94" w:rsidP="00C12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2B94" w:rsidRPr="00DB4229" w:rsidRDefault="00C12B94" w:rsidP="00C12B9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12B94" w:rsidRPr="00867166" w:rsidTr="00847168">
        <w:trPr>
          <w:trHeight w:val="851"/>
        </w:trPr>
        <w:tc>
          <w:tcPr>
            <w:tcW w:w="4297" w:type="dxa"/>
          </w:tcPr>
          <w:p w:rsidR="00C12B94" w:rsidRPr="000406D7" w:rsidRDefault="00C12B94" w:rsidP="0084716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C64D00" w:rsidRDefault="00C64D00"/>
    <w:sectPr w:rsidR="00C6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2B94"/>
    <w:rsid w:val="00C12B94"/>
    <w:rsid w:val="00C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B9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B94"/>
    <w:rPr>
      <w:rFonts w:ascii="MAC C Times" w:eastAsia="Times New Roman" w:hAnsi="MAC C Times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B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2021-12-22T09:48:00Z</dcterms:created>
  <dcterms:modified xsi:type="dcterms:W3CDTF">2021-12-22T09:50:00Z</dcterms:modified>
</cp:coreProperties>
</file>