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82"/>
        <w:gridCol w:w="487"/>
        <w:gridCol w:w="817"/>
        <w:gridCol w:w="2556"/>
      </w:tblGrid>
      <w:tr w:rsidR="00E66972" w:rsidRPr="00DB4229" w:rsidTr="002D1521">
        <w:tc>
          <w:tcPr>
            <w:tcW w:w="6204" w:type="dxa"/>
            <w:hideMark/>
          </w:tcPr>
          <w:p w:rsidR="00E66972" w:rsidRPr="00DB4229" w:rsidRDefault="00E66972" w:rsidP="002D1521">
            <w:pPr>
              <w:tabs>
                <w:tab w:val="center" w:pos="2268"/>
              </w:tabs>
              <w:spacing w:after="0" w:line="240" w:lineRule="auto"/>
              <w:jc w:val="center"/>
              <w:rPr>
                <w:rFonts w:ascii="Arial" w:eastAsia="Times New Roman" w:hAnsi="Arial" w:cs="Arial"/>
                <w:lang w:val="ru-RU"/>
              </w:rPr>
            </w:pPr>
            <w:r w:rsidRPr="00DB4229">
              <w:rPr>
                <w:rFonts w:ascii="Arial" w:hAnsi="Arial" w:cs="Arial"/>
                <w:noProof/>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E66972" w:rsidRPr="00DB4229" w:rsidRDefault="00E66972" w:rsidP="002D1521">
            <w:pPr>
              <w:tabs>
                <w:tab w:val="center" w:pos="2268"/>
              </w:tabs>
              <w:spacing w:after="0" w:line="240" w:lineRule="auto"/>
              <w:jc w:val="both"/>
              <w:rPr>
                <w:rFonts w:ascii="Arial" w:eastAsia="Times New Roman" w:hAnsi="Arial" w:cs="Arial"/>
                <w:lang w:val="ru-RU"/>
              </w:rPr>
            </w:pPr>
          </w:p>
        </w:tc>
        <w:tc>
          <w:tcPr>
            <w:tcW w:w="993" w:type="dxa"/>
          </w:tcPr>
          <w:p w:rsidR="00E66972" w:rsidRPr="00DB4229" w:rsidRDefault="00E66972" w:rsidP="002D1521">
            <w:pPr>
              <w:tabs>
                <w:tab w:val="center" w:pos="2268"/>
              </w:tabs>
              <w:spacing w:after="0" w:line="240" w:lineRule="auto"/>
              <w:jc w:val="both"/>
              <w:rPr>
                <w:rFonts w:ascii="Arial" w:eastAsia="Times New Roman" w:hAnsi="Arial" w:cs="Arial"/>
                <w:lang w:val="ru-RU"/>
              </w:rPr>
            </w:pPr>
          </w:p>
        </w:tc>
        <w:tc>
          <w:tcPr>
            <w:tcW w:w="2977" w:type="dxa"/>
          </w:tcPr>
          <w:p w:rsidR="00E66972" w:rsidRPr="00DB4229" w:rsidRDefault="00E66972" w:rsidP="002D1521">
            <w:pPr>
              <w:tabs>
                <w:tab w:val="center" w:pos="2268"/>
              </w:tabs>
              <w:spacing w:after="0" w:line="240" w:lineRule="auto"/>
              <w:jc w:val="both"/>
              <w:rPr>
                <w:rFonts w:ascii="Arial" w:eastAsia="Times New Roman" w:hAnsi="Arial" w:cs="Arial"/>
                <w:lang w:val="ru-RU"/>
              </w:rPr>
            </w:pPr>
          </w:p>
        </w:tc>
      </w:tr>
      <w:tr w:rsidR="00E66972" w:rsidRPr="00DB4229" w:rsidTr="002D1521">
        <w:tc>
          <w:tcPr>
            <w:tcW w:w="6204" w:type="dxa"/>
            <w:hideMark/>
          </w:tcPr>
          <w:p w:rsidR="00E66972" w:rsidRPr="00DB4229" w:rsidRDefault="00E66972" w:rsidP="002D1521">
            <w:pPr>
              <w:tabs>
                <w:tab w:val="center" w:pos="2268"/>
              </w:tabs>
              <w:spacing w:after="0" w:line="240" w:lineRule="auto"/>
              <w:jc w:val="center"/>
              <w:rPr>
                <w:rFonts w:ascii="Arial" w:eastAsia="Times New Roman" w:hAnsi="Arial" w:cs="Arial"/>
                <w:b/>
                <w:lang w:val="ru-RU"/>
              </w:rPr>
            </w:pPr>
          </w:p>
        </w:tc>
        <w:tc>
          <w:tcPr>
            <w:tcW w:w="566"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993"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2977"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r>
      <w:tr w:rsidR="00E66972" w:rsidRPr="00DB4229" w:rsidTr="002D1521">
        <w:tc>
          <w:tcPr>
            <w:tcW w:w="6204" w:type="dxa"/>
            <w:hideMark/>
          </w:tcPr>
          <w:p w:rsidR="00E66972" w:rsidRPr="00DB4229" w:rsidRDefault="00E66972" w:rsidP="002D1521">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993"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2977" w:type="dxa"/>
            <w:hideMark/>
          </w:tcPr>
          <w:p w:rsidR="00E66972" w:rsidRPr="00823825" w:rsidRDefault="00E66972" w:rsidP="002D1521">
            <w:pPr>
              <w:tabs>
                <w:tab w:val="center" w:pos="2268"/>
              </w:tabs>
              <w:spacing w:after="0" w:line="240" w:lineRule="auto"/>
              <w:jc w:val="center"/>
              <w:rPr>
                <w:rFonts w:ascii="Arial" w:eastAsia="Times New Roman" w:hAnsi="Arial" w:cs="Arial"/>
                <w:b/>
                <w:lang w:val="en-US"/>
              </w:rPr>
            </w:pPr>
          </w:p>
        </w:tc>
      </w:tr>
      <w:tr w:rsidR="00E66972" w:rsidRPr="00DB4229" w:rsidTr="002D1521">
        <w:tc>
          <w:tcPr>
            <w:tcW w:w="6204" w:type="dxa"/>
            <w:hideMark/>
          </w:tcPr>
          <w:p w:rsidR="00E66972" w:rsidRPr="00DB4229" w:rsidRDefault="00E66972" w:rsidP="002D1521">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Премтим</w:t>
            </w:r>
            <w:proofErr w:type="spellEnd"/>
            <w:r>
              <w:rPr>
                <w:rFonts w:ascii="Arial" w:eastAsia="Times New Roman" w:hAnsi="Arial" w:cs="Arial"/>
                <w:b/>
                <w:lang w:val="en-US"/>
              </w:rPr>
              <w:t xml:space="preserve"> </w:t>
            </w:r>
            <w:proofErr w:type="spellStart"/>
            <w:r>
              <w:rPr>
                <w:rFonts w:ascii="Arial" w:eastAsia="Times New Roman" w:hAnsi="Arial" w:cs="Arial"/>
                <w:b/>
                <w:lang w:val="en-US"/>
              </w:rPr>
              <w:t>Ќерими</w:t>
            </w:r>
            <w:proofErr w:type="spellEnd"/>
          </w:p>
        </w:tc>
        <w:tc>
          <w:tcPr>
            <w:tcW w:w="566"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993"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2977"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r>
      <w:tr w:rsidR="00E66972" w:rsidRPr="00DB4229" w:rsidTr="002D1521">
        <w:tc>
          <w:tcPr>
            <w:tcW w:w="6204" w:type="dxa"/>
            <w:hideMark/>
          </w:tcPr>
          <w:p w:rsidR="00E66972" w:rsidRPr="00DB4229" w:rsidRDefault="00E66972" w:rsidP="002D1521">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993"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2977"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r>
      <w:tr w:rsidR="00E66972" w:rsidRPr="00DB4229" w:rsidTr="002D1521">
        <w:tc>
          <w:tcPr>
            <w:tcW w:w="6204" w:type="dxa"/>
            <w:hideMark/>
          </w:tcPr>
          <w:p w:rsidR="00E66972" w:rsidRPr="00DB4229" w:rsidRDefault="00E66972" w:rsidP="002D1521">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993"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2977" w:type="dxa"/>
            <w:hideMark/>
          </w:tcPr>
          <w:p w:rsidR="00E66972" w:rsidRPr="00DB4229" w:rsidRDefault="00E66972" w:rsidP="002D1521">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Pr>
                <w:rFonts w:ascii="Arial" w:eastAsia="Times New Roman" w:hAnsi="Arial" w:cs="Arial"/>
                <w:b/>
                <w:lang w:val="en-US"/>
              </w:rPr>
              <w:t>593/2016</w:t>
            </w:r>
            <w:r w:rsidRPr="00DB4229">
              <w:rPr>
                <w:rFonts w:ascii="Arial" w:eastAsia="Times New Roman" w:hAnsi="Arial" w:cs="Arial"/>
                <w:b/>
                <w:lang w:val="en-US"/>
              </w:rPr>
              <w:t xml:space="preserve"> </w:t>
            </w:r>
          </w:p>
        </w:tc>
      </w:tr>
      <w:tr w:rsidR="00E66972" w:rsidRPr="00DB4229" w:rsidTr="002D1521">
        <w:tc>
          <w:tcPr>
            <w:tcW w:w="6204" w:type="dxa"/>
            <w:hideMark/>
          </w:tcPr>
          <w:p w:rsidR="00E66972" w:rsidRPr="00DB4229" w:rsidRDefault="00E66972" w:rsidP="002D1521">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993"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2977"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r>
      <w:tr w:rsidR="00E66972" w:rsidRPr="00DB4229" w:rsidTr="002D1521">
        <w:tc>
          <w:tcPr>
            <w:tcW w:w="6204" w:type="dxa"/>
            <w:hideMark/>
          </w:tcPr>
          <w:p w:rsidR="00E66972" w:rsidRPr="00DB4229" w:rsidRDefault="00E66972" w:rsidP="002D1521">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xml:space="preserve">. 11-ти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бб</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лок</w:t>
            </w:r>
            <w:proofErr w:type="spellEnd"/>
            <w:r>
              <w:rPr>
                <w:rFonts w:ascii="Arial" w:eastAsia="Times New Roman" w:hAnsi="Arial" w:cs="Arial"/>
                <w:b/>
                <w:lang w:val="en-US"/>
              </w:rPr>
              <w:t xml:space="preserve">. </w:t>
            </w:r>
            <w:proofErr w:type="spellStart"/>
            <w:r>
              <w:rPr>
                <w:rFonts w:ascii="Arial" w:eastAsia="Times New Roman" w:hAnsi="Arial" w:cs="Arial"/>
                <w:b/>
                <w:lang w:val="en-US"/>
              </w:rPr>
              <w:t>Хотел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Куманово</w:t>
            </w:r>
            <w:proofErr w:type="spellEnd"/>
          </w:p>
        </w:tc>
        <w:tc>
          <w:tcPr>
            <w:tcW w:w="566"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993"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2977"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r>
      <w:tr w:rsidR="00E66972" w:rsidRPr="00DB4229" w:rsidTr="002D1521">
        <w:tc>
          <w:tcPr>
            <w:tcW w:w="6204" w:type="dxa"/>
            <w:hideMark/>
          </w:tcPr>
          <w:p w:rsidR="00E66972" w:rsidRPr="00DB4229" w:rsidRDefault="00E66972" w:rsidP="002D1521">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031-511-388; izvrsitelpq@gmail.com</w:t>
            </w:r>
          </w:p>
        </w:tc>
        <w:tc>
          <w:tcPr>
            <w:tcW w:w="566"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993"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c>
          <w:tcPr>
            <w:tcW w:w="2977" w:type="dxa"/>
          </w:tcPr>
          <w:p w:rsidR="00E66972" w:rsidRPr="00DB4229" w:rsidRDefault="00E66972" w:rsidP="002D1521">
            <w:pPr>
              <w:tabs>
                <w:tab w:val="center" w:pos="2268"/>
              </w:tabs>
              <w:spacing w:after="0" w:line="240" w:lineRule="auto"/>
              <w:jc w:val="both"/>
              <w:rPr>
                <w:rFonts w:ascii="Arial" w:eastAsia="Times New Roman" w:hAnsi="Arial" w:cs="Arial"/>
                <w:b/>
                <w:lang w:val="ru-RU"/>
              </w:rPr>
            </w:pPr>
          </w:p>
        </w:tc>
      </w:tr>
    </w:tbl>
    <w:p w:rsidR="00E66972" w:rsidRDefault="00E66972" w:rsidP="00E66972">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E66972" w:rsidRDefault="00E66972" w:rsidP="00E66972">
      <w:pPr>
        <w:autoSpaceDE w:val="0"/>
        <w:autoSpaceDN w:val="0"/>
        <w:adjustRightInd w:val="0"/>
        <w:spacing w:after="0" w:line="240" w:lineRule="auto"/>
        <w:jc w:val="both"/>
        <w:rPr>
          <w:rFonts w:ascii="Arial" w:hAnsi="Arial" w:cs="Arial"/>
          <w:b/>
          <w:bCs/>
          <w:sz w:val="20"/>
          <w:szCs w:val="20"/>
          <w:lang w:val="en-US"/>
        </w:rPr>
      </w:pPr>
    </w:p>
    <w:p w:rsidR="00E66972" w:rsidRPr="00823825" w:rsidRDefault="00E66972" w:rsidP="00E66972">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Pr>
          <w:rFonts w:ascii="Arial" w:hAnsi="Arial" w:cs="Arial"/>
        </w:rPr>
        <w:t>Премтим Ќерими</w:t>
      </w:r>
      <w:r w:rsidRPr="00823825">
        <w:rPr>
          <w:rFonts w:ascii="Arial" w:hAnsi="Arial" w:cs="Arial"/>
        </w:rPr>
        <w:t xml:space="preserve"> од </w:t>
      </w:r>
      <w:bookmarkStart w:id="6" w:name="Adresa"/>
      <w:bookmarkEnd w:id="6"/>
      <w:r>
        <w:rPr>
          <w:rFonts w:ascii="Arial" w:hAnsi="Arial" w:cs="Arial"/>
        </w:rPr>
        <w:t>Куманово, ул. 11-ти Октомври бб, лок. Хотел Куманово</w:t>
      </w:r>
      <w:r w:rsidRPr="00823825">
        <w:rPr>
          <w:rFonts w:ascii="Arial" w:hAnsi="Arial" w:cs="Arial"/>
        </w:rPr>
        <w:t xml:space="preserve"> врз основа на барањето за спроведување на извршување од </w:t>
      </w:r>
      <w:bookmarkStart w:id="7" w:name="Doveritel1"/>
      <w:bookmarkEnd w:id="7"/>
      <w:r>
        <w:rPr>
          <w:rFonts w:ascii="Arial" w:hAnsi="Arial" w:cs="Arial"/>
        </w:rPr>
        <w:t>доверителот НЛБ Тутунска Банка АД Скопје</w:t>
      </w:r>
      <w:r w:rsidRPr="00823825">
        <w:rPr>
          <w:rFonts w:ascii="Arial" w:hAnsi="Arial" w:cs="Arial"/>
        </w:rPr>
        <w:t xml:space="preserve"> од </w:t>
      </w:r>
      <w:bookmarkStart w:id="8" w:name="DovGrad1"/>
      <w:bookmarkEnd w:id="8"/>
      <w:r>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Pr>
          <w:rFonts w:ascii="Arial" w:hAnsi="Arial" w:cs="Arial"/>
        </w:rPr>
        <w:t xml:space="preserve">седиште на </w:t>
      </w:r>
      <w:r w:rsidRPr="00823825">
        <w:rPr>
          <w:rFonts w:ascii="Arial" w:hAnsi="Arial" w:cs="Arial"/>
        </w:rPr>
        <w:t xml:space="preserve"> </w:t>
      </w:r>
      <w:bookmarkStart w:id="10" w:name="adresa1"/>
      <w:bookmarkEnd w:id="10"/>
      <w:r>
        <w:rPr>
          <w:rFonts w:ascii="Arial" w:hAnsi="Arial" w:cs="Arial"/>
        </w:rPr>
        <w:t>ул.Мајка Тереза бр.1</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засновано на извршната исправа </w:t>
      </w:r>
      <w:bookmarkStart w:id="15" w:name="IzvIsprava"/>
      <w:bookmarkEnd w:id="15"/>
      <w:r>
        <w:rPr>
          <w:rFonts w:ascii="Arial" w:hAnsi="Arial" w:cs="Arial"/>
        </w:rPr>
        <w:t>ОДУ бр. 1008/11 од 30.09.2011 година на Нотар Мице Илијевски од Куманово</w:t>
      </w:r>
      <w:r w:rsidRPr="00823825">
        <w:rPr>
          <w:rFonts w:ascii="Arial" w:hAnsi="Arial" w:cs="Arial"/>
        </w:rPr>
        <w:t xml:space="preserve">, против </w:t>
      </w:r>
      <w:bookmarkStart w:id="16" w:name="Dolznik1"/>
      <w:bookmarkEnd w:id="16"/>
      <w:r>
        <w:rPr>
          <w:rFonts w:ascii="Arial" w:hAnsi="Arial" w:cs="Arial"/>
        </w:rPr>
        <w:t>солидарните должници  ДПТГМУ ХАНЗА ДОО увоз-извоз Куманово</w:t>
      </w:r>
      <w:r w:rsidRPr="00823825">
        <w:rPr>
          <w:rFonts w:ascii="Arial" w:hAnsi="Arial" w:cs="Arial"/>
        </w:rPr>
        <w:t xml:space="preserve"> од </w:t>
      </w:r>
      <w:bookmarkStart w:id="17" w:name="DolzGrad1"/>
      <w:bookmarkEnd w:id="17"/>
      <w:r>
        <w:rPr>
          <w:rFonts w:ascii="Arial" w:hAnsi="Arial" w:cs="Arial"/>
        </w:rPr>
        <w:t>Куманово</w:t>
      </w:r>
      <w:r w:rsidRPr="00823825">
        <w:rPr>
          <w:rFonts w:ascii="Arial" w:hAnsi="Arial" w:cs="Arial"/>
        </w:rPr>
        <w:t xml:space="preserve"> со </w:t>
      </w:r>
      <w:bookmarkStart w:id="18" w:name="opis_edb1_dolz"/>
      <w:bookmarkEnd w:id="18"/>
      <w:r>
        <w:rPr>
          <w:rFonts w:ascii="Arial" w:hAnsi="Arial" w:cs="Arial"/>
          <w:lang w:val="ru-RU"/>
        </w:rPr>
        <w:t>седиште на</w:t>
      </w:r>
      <w:r w:rsidRPr="00823825">
        <w:rPr>
          <w:rFonts w:ascii="Arial" w:hAnsi="Arial" w:cs="Arial"/>
        </w:rPr>
        <w:t xml:space="preserve"> </w:t>
      </w:r>
      <w:bookmarkStart w:id="19" w:name="adresa1_dolz"/>
      <w:bookmarkEnd w:id="19"/>
      <w:r>
        <w:rPr>
          <w:rFonts w:ascii="Arial" w:hAnsi="Arial" w:cs="Arial"/>
        </w:rPr>
        <w:t>ул. Иво Лола Рибар бр. 85</w:t>
      </w:r>
      <w:r w:rsidRPr="00823825">
        <w:rPr>
          <w:rFonts w:ascii="Arial" w:hAnsi="Arial" w:cs="Arial"/>
        </w:rPr>
        <w:t xml:space="preserve">, </w:t>
      </w:r>
      <w:bookmarkStart w:id="20" w:name="Dolznik2"/>
      <w:bookmarkEnd w:id="20"/>
      <w:r>
        <w:rPr>
          <w:rFonts w:ascii="Arial" w:hAnsi="Arial" w:cs="Arial"/>
        </w:rPr>
        <w:t>и Горан Дамјановски од Куманово со живеалиште на ул.Иво Лола Рибар бр.85,и Валентина Дамјановска од Куманово со живеалиште на ул. Браќа Рибар бр. 90,и Благоја Дамјановски од Куманово со живеалиште на ул. Иво Лола Рибар бр. 90,и Елена Дамјановска од Куманово со живеалиште на ул. Иво Лола Рибар бр. 90,и ДПТУ ХАНЗА КЕРАМИКА ДОО увоз-извоз Куманово од Куманово со седиште на ул. Иво Лола Рибар бр. 85,</w:t>
      </w:r>
      <w:r w:rsidRPr="00823825">
        <w:rPr>
          <w:rFonts w:ascii="Arial" w:hAnsi="Arial" w:cs="Arial"/>
        </w:rPr>
        <w:t xml:space="preserve"> за спроведување на извршување во вредност </w:t>
      </w:r>
      <w:bookmarkStart w:id="21" w:name="VredPredmet"/>
      <w:bookmarkEnd w:id="21"/>
      <w:r>
        <w:rPr>
          <w:rFonts w:ascii="Arial" w:hAnsi="Arial" w:cs="Arial"/>
        </w:rPr>
        <w:t>Горан Дамјановски</w:t>
      </w:r>
      <w:r w:rsidRPr="00823825">
        <w:rPr>
          <w:rFonts w:ascii="Arial" w:hAnsi="Arial" w:cs="Arial"/>
        </w:rPr>
        <w:t xml:space="preserve"> денари на ден </w:t>
      </w:r>
      <w:bookmarkStart w:id="22" w:name="DatumIzdava"/>
      <w:bookmarkEnd w:id="22"/>
      <w:r>
        <w:rPr>
          <w:rFonts w:ascii="Arial" w:hAnsi="Arial" w:cs="Arial"/>
        </w:rPr>
        <w:t>15.02.2021</w:t>
      </w:r>
      <w:r w:rsidRPr="00823825">
        <w:rPr>
          <w:rFonts w:ascii="Arial" w:hAnsi="Arial" w:cs="Arial"/>
        </w:rPr>
        <w:t xml:space="preserve"> година го донесува следниот:</w:t>
      </w:r>
    </w:p>
    <w:p w:rsidR="00E66972" w:rsidRPr="00823825" w:rsidRDefault="00E66972" w:rsidP="00E66972">
      <w:pPr>
        <w:autoSpaceDE w:val="0"/>
        <w:autoSpaceDN w:val="0"/>
        <w:adjustRightInd w:val="0"/>
        <w:spacing w:after="0" w:line="240" w:lineRule="auto"/>
        <w:rPr>
          <w:rFonts w:ascii="Arial" w:hAnsi="Arial" w:cs="Arial"/>
        </w:rPr>
      </w:pPr>
      <w:r w:rsidRPr="00823825">
        <w:rPr>
          <w:rFonts w:ascii="Arial" w:hAnsi="Arial" w:cs="Arial"/>
        </w:rPr>
        <w:t xml:space="preserve">                                                                                                                                                                   </w:t>
      </w:r>
    </w:p>
    <w:p w:rsidR="00E66972" w:rsidRPr="00823825" w:rsidRDefault="00E66972" w:rsidP="00E66972">
      <w:pPr>
        <w:spacing w:after="0"/>
        <w:jc w:val="center"/>
        <w:rPr>
          <w:rFonts w:ascii="Arial" w:hAnsi="Arial" w:cs="Arial"/>
          <w:b/>
        </w:rPr>
      </w:pPr>
      <w:r w:rsidRPr="00823825">
        <w:rPr>
          <w:rFonts w:ascii="Arial" w:hAnsi="Arial" w:cs="Arial"/>
          <w:b/>
        </w:rPr>
        <w:t>З А К Л У Ч О К</w:t>
      </w:r>
    </w:p>
    <w:p w:rsidR="00E66972" w:rsidRPr="00823825" w:rsidRDefault="00E66972" w:rsidP="00E66972">
      <w:pPr>
        <w:spacing w:after="0"/>
        <w:jc w:val="center"/>
        <w:rPr>
          <w:rFonts w:ascii="Arial" w:hAnsi="Arial" w:cs="Arial"/>
          <w:b/>
        </w:rPr>
      </w:pPr>
      <w:r w:rsidRPr="00823825">
        <w:rPr>
          <w:rFonts w:ascii="Arial" w:hAnsi="Arial" w:cs="Arial"/>
          <w:b/>
        </w:rPr>
        <w:t xml:space="preserve">ЗА </w:t>
      </w:r>
      <w:r>
        <w:rPr>
          <w:rFonts w:ascii="Arial" w:hAnsi="Arial" w:cs="Arial"/>
          <w:b/>
        </w:rPr>
        <w:t xml:space="preserve">ТРЕТА </w:t>
      </w:r>
      <w:r w:rsidRPr="00823825">
        <w:rPr>
          <w:rFonts w:ascii="Arial" w:hAnsi="Arial" w:cs="Arial"/>
          <w:b/>
        </w:rPr>
        <w:t>УСНА ЈАВНА ПРОДАЖБА</w:t>
      </w:r>
    </w:p>
    <w:p w:rsidR="00E66972" w:rsidRPr="00823825" w:rsidRDefault="00E66972" w:rsidP="00E66972">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E66972" w:rsidRPr="00823825" w:rsidRDefault="00E66972" w:rsidP="00E66972">
      <w:pPr>
        <w:autoSpaceDE w:val="0"/>
        <w:autoSpaceDN w:val="0"/>
        <w:adjustRightInd w:val="0"/>
        <w:spacing w:after="0" w:line="240" w:lineRule="auto"/>
        <w:rPr>
          <w:rFonts w:ascii="Arial" w:hAnsi="Arial" w:cs="Arial"/>
        </w:rPr>
      </w:pPr>
    </w:p>
    <w:p w:rsidR="00E66972" w:rsidRPr="00823825" w:rsidRDefault="00E66972" w:rsidP="00E66972">
      <w:pPr>
        <w:autoSpaceDE w:val="0"/>
        <w:autoSpaceDN w:val="0"/>
        <w:adjustRightInd w:val="0"/>
        <w:spacing w:after="0" w:line="240" w:lineRule="auto"/>
        <w:rPr>
          <w:rFonts w:ascii="Arial" w:hAnsi="Arial" w:cs="Arial"/>
        </w:rPr>
      </w:pPr>
      <w:r w:rsidRPr="00823825">
        <w:rPr>
          <w:rFonts w:ascii="Arial" w:hAnsi="Arial" w:cs="Arial"/>
        </w:rPr>
        <w:t xml:space="preserve"> </w:t>
      </w:r>
    </w:p>
    <w:p w:rsidR="00E66972" w:rsidRPr="007D75FF" w:rsidRDefault="00E66972" w:rsidP="00E66972">
      <w:pPr>
        <w:ind w:firstLine="720"/>
        <w:jc w:val="both"/>
        <w:rPr>
          <w:rFonts w:ascii="Arial" w:eastAsia="Times New Roman" w:hAnsi="Arial" w:cs="Arial"/>
        </w:rPr>
      </w:pPr>
      <w:r w:rsidRPr="00211393">
        <w:rPr>
          <w:rFonts w:ascii="Arial" w:eastAsia="Times New Roman" w:hAnsi="Arial" w:cs="Arial"/>
        </w:rPr>
        <w:t xml:space="preserve">СЕ ОПРЕДЕЛУВА </w:t>
      </w:r>
      <w:r>
        <w:rPr>
          <w:rFonts w:ascii="Arial" w:eastAsia="Times New Roman" w:hAnsi="Arial" w:cs="Arial"/>
        </w:rPr>
        <w:t xml:space="preserve">трета </w:t>
      </w:r>
      <w:r w:rsidRPr="00211393">
        <w:rPr>
          <w:rFonts w:ascii="Arial" w:eastAsia="Times New Roman" w:hAnsi="Arial" w:cs="Arial"/>
        </w:rPr>
        <w:t xml:space="preserve"> продажба со усно  јавно наддавање на недвижноста означена како:</w:t>
      </w:r>
      <w:r>
        <w:rPr>
          <w:rFonts w:ascii="Arial" w:eastAsia="Times New Roman" w:hAnsi="Arial" w:cs="Arial"/>
        </w:rPr>
        <w:t xml:space="preserve"> </w:t>
      </w:r>
      <w:r>
        <w:rPr>
          <w:rFonts w:ascii="Arial" w:hAnsi="Arial" w:cs="Arial"/>
        </w:rPr>
        <w:t>лоѓии, балкони  и тераси, помошни простории, деловна зграда вон стопанство, стан во семејна зграда, З. ПОМ. ЗГ.</w:t>
      </w:r>
      <w:r>
        <w:rPr>
          <w:rFonts w:ascii="Arial" w:hAnsi="Arial" w:cs="Arial"/>
          <w:sz w:val="20"/>
          <w:szCs w:val="20"/>
        </w:rPr>
        <w:t xml:space="preserve"> , </w:t>
      </w:r>
      <w:r>
        <w:rPr>
          <w:rFonts w:ascii="Arial" w:hAnsi="Arial" w:cs="Arial"/>
        </w:rPr>
        <w:t xml:space="preserve">земјиште под зграда,  запишана во </w:t>
      </w:r>
      <w:r>
        <w:rPr>
          <w:rFonts w:ascii="Arial" w:hAnsi="Arial" w:cs="Arial"/>
          <w:b/>
        </w:rPr>
        <w:t>Имотен лист бр.13067 за КО Куманово  при АКН на РМ - ЦКН Куманово</w:t>
      </w:r>
      <w:r>
        <w:rPr>
          <w:rFonts w:ascii="Arial" w:hAnsi="Arial" w:cs="Arial"/>
        </w:rPr>
        <w:t xml:space="preserve">  со следните ознаки </w:t>
      </w:r>
      <w:r>
        <w:rPr>
          <w:rFonts w:ascii="Arial" w:hAnsi="Arial" w:cs="Arial"/>
          <w:lang w:val="en-US"/>
        </w:rPr>
        <w:t>:</w:t>
      </w:r>
    </w:p>
    <w:p w:rsidR="00E66972" w:rsidRDefault="00E66972" w:rsidP="00E66972">
      <w:pPr>
        <w:autoSpaceDE w:val="0"/>
        <w:autoSpaceDN w:val="0"/>
        <w:adjustRightInd w:val="0"/>
        <w:spacing w:after="0" w:line="240" w:lineRule="auto"/>
        <w:rPr>
          <w:rFonts w:ascii="Arial" w:hAnsi="Arial" w:cs="Arial"/>
        </w:rPr>
      </w:pPr>
    </w:p>
    <w:p w:rsidR="00E66972" w:rsidRDefault="00E66972" w:rsidP="00E66972">
      <w:pPr>
        <w:autoSpaceDE w:val="0"/>
        <w:autoSpaceDN w:val="0"/>
        <w:adjustRightInd w:val="0"/>
        <w:spacing w:after="0" w:line="240" w:lineRule="auto"/>
        <w:jc w:val="both"/>
        <w:rPr>
          <w:rFonts w:ascii="Arial" w:hAnsi="Arial" w:cs="Arial"/>
          <w:b/>
          <w:sz w:val="20"/>
          <w:szCs w:val="20"/>
          <w:lang w:val="ru-RU"/>
        </w:rPr>
      </w:pPr>
      <w:r>
        <w:rPr>
          <w:rFonts w:ascii="Arial" w:hAnsi="Arial" w:cs="Arial"/>
          <w:b/>
          <w:sz w:val="20"/>
          <w:szCs w:val="20"/>
          <w:lang w:val="ru-RU"/>
        </w:rPr>
        <w:t>ЛИСТ Б</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r>
        <w:rPr>
          <w:rFonts w:ascii="Arial" w:hAnsi="Arial" w:cs="Arial"/>
          <w:lang w:val="ru-RU"/>
        </w:rPr>
        <w:t>КП 13955, викано место/ улица ул. Бр. Рибар , катастарска култура 50000 1 , површина во м2 160, право превземено при конверзија на податоци од стариот ел. систем 831</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r>
        <w:rPr>
          <w:rFonts w:ascii="Arial" w:hAnsi="Arial" w:cs="Arial"/>
          <w:lang w:val="ru-RU"/>
        </w:rPr>
        <w:t>КП 13955, викано место/ улица ул. Бр. Рибар , катастарска култура 60000 2 , површина во м2 123, право превземено при конверзија на податоци од стариот ел. систем 831</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b/>
          <w:lang w:val="ru-RU"/>
        </w:rPr>
      </w:pPr>
      <w:r>
        <w:rPr>
          <w:rFonts w:ascii="Arial" w:hAnsi="Arial" w:cs="Arial"/>
          <w:b/>
          <w:lang w:val="ru-RU"/>
        </w:rPr>
        <w:t>ЛИСТ В</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13955, дел 0, адреса ( улица и куќен број на зграда ) И.Л. Рибар 85, број на зграда/други обј. 1, намена на зграда преземена при конверзија на податоците од стариот ел. систем ДЕЛОВНА ЗГРАДА ВОН СТОПАНСТВО, влез 1, кат 1, број 1 , </w:t>
      </w:r>
      <w:r>
        <w:rPr>
          <w:rFonts w:ascii="Arial" w:hAnsi="Arial" w:cs="Arial"/>
          <w:lang w:val="ru-RU"/>
        </w:rPr>
        <w:lastRenderedPageBreak/>
        <w:t>внатрешна површина во м2 133, право преземено при конверзија при конверзија на податоците од стариот ел. систем 831</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r>
        <w:rPr>
          <w:rFonts w:ascii="Arial" w:hAnsi="Arial" w:cs="Arial"/>
          <w:lang w:val="ru-RU"/>
        </w:rPr>
        <w:t>КП 13955, дел 0, адреса ( улица и куќен број на зграда ) И.Л. Рибар 85, број на зграда/други обј. 1, намена на зграда преземена при конверзија на податоците од стариот ел. систем ЛОЃИИ, БАЛКОНИ и ТЕРАСИ, влез 1, кат 1, , внатрешна површина во м2 15,  право преземено при конверзија при конверзија на податоците од стариот ел. систем 831</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r>
        <w:rPr>
          <w:rFonts w:ascii="Arial" w:hAnsi="Arial" w:cs="Arial"/>
          <w:lang w:val="ru-RU"/>
        </w:rPr>
        <w:t>КП 13955, дел 0, адреса ( улица и куќен број на зграда ) И.Л. Рибар 85, број на зграда/други обј. 1, намена на зграда преземена при конверзија на податоците од стариот ел. систем СТАН ВО СЕМЕЈНА ЗГРАДА, влез 1, кат 2, број 1 , внатрешна површина во м2 126, право преземено при конверзија при конверзија на податоците од стариот ел. систем 831</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r>
        <w:rPr>
          <w:rFonts w:ascii="Arial" w:hAnsi="Arial" w:cs="Arial"/>
          <w:lang w:val="ru-RU"/>
        </w:rPr>
        <w:t>КП 13955, дел 0, адреса ( улица и куќен број на зграда ) И.Л. Рибар 85, број на зграда/други обј. 1, намена на зграда преземена при конверзија на податоците од стариот ел. систем ЛОЃИИ, БАЛКОНИ и ТЕРАСИ, влез 1, кат 2, внатрешна површина во м2  10, право преземено при конверзија при конверзија на податоците од стариот ел. систем 831</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r>
        <w:rPr>
          <w:rFonts w:ascii="Arial" w:hAnsi="Arial" w:cs="Arial"/>
          <w:lang w:val="ru-RU"/>
        </w:rPr>
        <w:t>КП 13955, дел 0, адреса ( улица и куќен број на зграда ) И.Л. Рибар 85, број на зграда/други обј. 1, намена на зграда преземена при конверзија на податоците од стариот ел. систем СТАН ВО СЕМЕЈНА ЗГРАДА, влез 1, кат МА, број 2 , внатрешна површина во м2 133, право преземено при конверзија при конверзија на податоците од стариот ел. систем 831</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r>
        <w:rPr>
          <w:rFonts w:ascii="Arial" w:hAnsi="Arial" w:cs="Arial"/>
          <w:lang w:val="ru-RU"/>
        </w:rPr>
        <w:t>КП 13955, дел 0, адреса ( улица и куќен број на зграда ) И.Л. Рибар 85, број на зграда/други обј. 1, намена на зграда преземена при конверзија на податоците од стариот ел. систем ЛОЃИИ, БАЛКОНИ и ТЕРАСИ, влез 1, кат МА, внатрешна површина во м2 10, право преземено при конверзија при конверзија на податоците од стариот ел. систем 831</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r>
        <w:rPr>
          <w:rFonts w:ascii="Arial" w:hAnsi="Arial" w:cs="Arial"/>
          <w:lang w:val="ru-RU"/>
        </w:rPr>
        <w:t>КП 13955, дел 0, адреса ( улица и куќен број на зграда ) И.Л. Рибар 85, број на зграда/други обј. 1, намена на зграда преземена при конверзија на податоците од стариот ел. систем ПОМОШНИ ПРОСТОРИИ, влез 1, кат ПО, број 0, внатрешна површина во м2 134, право преземено при конверзија при конверзија на податоците од стариот ел. систем 831</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r>
        <w:rPr>
          <w:rFonts w:ascii="Arial" w:hAnsi="Arial" w:cs="Arial"/>
          <w:lang w:val="ru-RU"/>
        </w:rPr>
        <w:t>КП 13955, дел 0, адреса ( улица и куќен број на зграда ) И.Л. Рибар 85, број на зграда/други обј. 1, намена на зграда преземена при конверзија на податоците од стариот ел. систем ДЕЛОВНА ЗГРАДА ВОН СТОПАНСТВО , влез 1, кат ПР, внатрешна површина во м2 135, право преземено при конверзија при конверзија на податоците од стариот ел. систем 831</w:t>
      </w:r>
    </w:p>
    <w:p w:rsidR="00E66972" w:rsidRDefault="00E66972" w:rsidP="00E66972">
      <w:pPr>
        <w:autoSpaceDE w:val="0"/>
        <w:autoSpaceDN w:val="0"/>
        <w:adjustRightInd w:val="0"/>
        <w:spacing w:after="0" w:line="240" w:lineRule="auto"/>
        <w:jc w:val="both"/>
        <w:rPr>
          <w:rFonts w:ascii="Arial" w:hAnsi="Arial" w:cs="Arial"/>
          <w:lang w:val="ru-RU"/>
        </w:rPr>
      </w:pPr>
    </w:p>
    <w:p w:rsidR="00E66972" w:rsidRDefault="00E66972" w:rsidP="00E66972">
      <w:pPr>
        <w:autoSpaceDE w:val="0"/>
        <w:autoSpaceDN w:val="0"/>
        <w:adjustRightInd w:val="0"/>
        <w:spacing w:after="0" w:line="240" w:lineRule="auto"/>
        <w:jc w:val="both"/>
        <w:rPr>
          <w:rFonts w:ascii="Arial" w:hAnsi="Arial" w:cs="Arial"/>
          <w:lang w:val="ru-RU"/>
        </w:rPr>
      </w:pPr>
      <w:r>
        <w:rPr>
          <w:rFonts w:ascii="Arial" w:hAnsi="Arial" w:cs="Arial"/>
          <w:lang w:val="ru-RU"/>
        </w:rPr>
        <w:t>КП 13955, дел 0, адреса ( улица и куќен број на зграда ) И.Л. Рибар 85, број на зграда/други обј. 2, намена на зграда преземена при конверзија на податоците од стариот ел. систем ДЕЛОВНА ЗГРАДА ВОН СТОПАНСТВО , влез 1, кат ПР, внатрешна површина во м2 92, право преземено при конверзија при конверзија на податоците од стариот ел. систем 831</w:t>
      </w:r>
    </w:p>
    <w:p w:rsidR="00E66972" w:rsidRDefault="00E66972" w:rsidP="00E66972">
      <w:pPr>
        <w:autoSpaceDE w:val="0"/>
        <w:autoSpaceDN w:val="0"/>
        <w:adjustRightInd w:val="0"/>
        <w:spacing w:after="0" w:line="240" w:lineRule="auto"/>
        <w:rPr>
          <w:rFonts w:ascii="Arial" w:hAnsi="Arial" w:cs="Arial"/>
          <w:lang w:val="en-US"/>
        </w:rPr>
      </w:pPr>
    </w:p>
    <w:p w:rsidR="00E66972" w:rsidRDefault="00E66972" w:rsidP="00E66972">
      <w:pPr>
        <w:autoSpaceDE w:val="0"/>
        <w:autoSpaceDN w:val="0"/>
        <w:adjustRightInd w:val="0"/>
        <w:spacing w:after="0" w:line="240" w:lineRule="auto"/>
        <w:rPr>
          <w:rFonts w:ascii="Arial" w:hAnsi="Arial" w:cs="Arial"/>
          <w:lang w:val="ru-RU"/>
        </w:rPr>
      </w:pPr>
      <w:r>
        <w:rPr>
          <w:rFonts w:ascii="Arial" w:hAnsi="Arial" w:cs="Arial"/>
        </w:rPr>
        <w:t xml:space="preserve">која се наоѓа во сопственост на солидарниот </w:t>
      </w:r>
      <w:r>
        <w:rPr>
          <w:rFonts w:ascii="Arial" w:hAnsi="Arial" w:cs="Arial"/>
          <w:b/>
        </w:rPr>
        <w:t xml:space="preserve"> </w:t>
      </w:r>
      <w:r>
        <w:rPr>
          <w:rFonts w:ascii="Arial" w:hAnsi="Arial" w:cs="Arial"/>
        </w:rPr>
        <w:t>должник</w:t>
      </w:r>
      <w:r>
        <w:rPr>
          <w:rFonts w:ascii="Arial" w:hAnsi="Arial" w:cs="Arial"/>
          <w:b/>
        </w:rPr>
        <w:t xml:space="preserve"> Горан Дамјановски</w:t>
      </w:r>
      <w:r>
        <w:rPr>
          <w:rFonts w:ascii="Arial" w:hAnsi="Arial" w:cs="Arial"/>
          <w:b/>
          <w:lang w:val="ru-RU"/>
        </w:rPr>
        <w:t>.</w:t>
      </w:r>
    </w:p>
    <w:p w:rsidR="00E66972" w:rsidRDefault="00E66972" w:rsidP="00E66972">
      <w:pPr>
        <w:spacing w:after="0" w:line="240" w:lineRule="auto"/>
        <w:jc w:val="both"/>
        <w:rPr>
          <w:rFonts w:ascii="Arial" w:eastAsia="Times New Roman" w:hAnsi="Arial" w:cs="Arial"/>
        </w:rPr>
      </w:pPr>
    </w:p>
    <w:p w:rsidR="00E66972" w:rsidRDefault="00E66972" w:rsidP="00E66972">
      <w:pPr>
        <w:spacing w:after="0" w:line="240" w:lineRule="auto"/>
        <w:jc w:val="both"/>
        <w:rPr>
          <w:rFonts w:ascii="Arial" w:eastAsia="Times New Roman" w:hAnsi="Arial" w:cs="Arial"/>
        </w:rPr>
      </w:pPr>
      <w:r>
        <w:rPr>
          <w:rFonts w:ascii="Arial" w:eastAsia="Times New Roman" w:hAnsi="Arial" w:cs="Arial"/>
        </w:rPr>
        <w:lastRenderedPageBreak/>
        <w:t xml:space="preserve">           </w:t>
      </w:r>
      <w:r w:rsidRPr="00211393">
        <w:rPr>
          <w:rFonts w:ascii="Arial" w:eastAsia="Times New Roman" w:hAnsi="Arial" w:cs="Arial"/>
        </w:rPr>
        <w:t xml:space="preserve">Продажбата ќе се одржи на ден </w:t>
      </w:r>
      <w:r w:rsidRPr="00AD2F9E">
        <w:rPr>
          <w:rFonts w:ascii="Arial" w:eastAsia="Times New Roman" w:hAnsi="Arial" w:cs="Arial"/>
          <w:b/>
        </w:rPr>
        <w:t>05.03.2021 година</w:t>
      </w:r>
      <w:r w:rsidRPr="00211393">
        <w:rPr>
          <w:rFonts w:ascii="Arial" w:eastAsia="Times New Roman" w:hAnsi="Arial" w:cs="Arial"/>
        </w:rPr>
        <w:t xml:space="preserve"> во </w:t>
      </w:r>
      <w:r w:rsidRPr="00AD2F9E">
        <w:rPr>
          <w:rFonts w:ascii="Arial" w:eastAsia="Times New Roman" w:hAnsi="Arial" w:cs="Arial"/>
          <w:b/>
          <w:lang w:val="ru-RU"/>
        </w:rPr>
        <w:t xml:space="preserve">10:00 </w:t>
      </w:r>
      <w:r w:rsidRPr="00AD2F9E">
        <w:rPr>
          <w:rFonts w:ascii="Arial" w:eastAsia="Times New Roman" w:hAnsi="Arial" w:cs="Arial"/>
          <w:b/>
        </w:rPr>
        <w:t>часот</w:t>
      </w:r>
      <w:r w:rsidRPr="00211393">
        <w:rPr>
          <w:rFonts w:ascii="Arial" w:eastAsia="Times New Roman" w:hAnsi="Arial" w:cs="Arial"/>
        </w:rPr>
        <w:t xml:space="preserve">  во просториите на </w:t>
      </w:r>
      <w:r>
        <w:rPr>
          <w:rFonts w:ascii="Arial" w:eastAsia="Times New Roman" w:hAnsi="Arial" w:cs="Arial"/>
          <w:lang w:val="en-US"/>
        </w:rPr>
        <w:t xml:space="preserve"> </w:t>
      </w:r>
      <w:proofErr w:type="spellStart"/>
      <w:r>
        <w:rPr>
          <w:rFonts w:ascii="Arial" w:eastAsia="Times New Roman" w:hAnsi="Arial" w:cs="Arial"/>
          <w:lang w:val="en-US"/>
        </w:rPr>
        <w:t>Извршител</w:t>
      </w:r>
      <w:proofErr w:type="spellEnd"/>
      <w:r>
        <w:rPr>
          <w:rFonts w:ascii="Arial" w:eastAsia="Times New Roman" w:hAnsi="Arial" w:cs="Arial"/>
          <w:lang w:val="en-US"/>
        </w:rPr>
        <w:t xml:space="preserve"> </w:t>
      </w:r>
      <w:proofErr w:type="spellStart"/>
      <w:r>
        <w:rPr>
          <w:rFonts w:ascii="Arial" w:eastAsia="Times New Roman" w:hAnsi="Arial" w:cs="Arial"/>
          <w:lang w:val="en-US"/>
        </w:rPr>
        <w:t>Премтим</w:t>
      </w:r>
      <w:proofErr w:type="spellEnd"/>
      <w:r>
        <w:rPr>
          <w:rFonts w:ascii="Arial" w:eastAsia="Times New Roman" w:hAnsi="Arial" w:cs="Arial"/>
          <w:lang w:val="en-US"/>
        </w:rPr>
        <w:t xml:space="preserve"> </w:t>
      </w:r>
      <w:proofErr w:type="spellStart"/>
      <w:r>
        <w:rPr>
          <w:rFonts w:ascii="Arial" w:eastAsia="Times New Roman" w:hAnsi="Arial" w:cs="Arial"/>
          <w:lang w:val="en-US"/>
        </w:rPr>
        <w:t>Ќерими</w:t>
      </w:r>
      <w:proofErr w:type="spellEnd"/>
      <w:r>
        <w:rPr>
          <w:rFonts w:ascii="Arial" w:eastAsia="Times New Roman" w:hAnsi="Arial" w:cs="Arial"/>
          <w:lang w:val="en-US"/>
        </w:rPr>
        <w:t xml:space="preserve"> </w:t>
      </w:r>
      <w:proofErr w:type="spellStart"/>
      <w:r>
        <w:rPr>
          <w:rFonts w:ascii="Arial" w:eastAsia="Times New Roman" w:hAnsi="Arial" w:cs="Arial"/>
          <w:lang w:val="en-US"/>
        </w:rPr>
        <w:t>од</w:t>
      </w:r>
      <w:proofErr w:type="spellEnd"/>
      <w:r>
        <w:rPr>
          <w:rFonts w:ascii="Arial" w:eastAsia="Times New Roman" w:hAnsi="Arial" w:cs="Arial"/>
          <w:lang w:val="en-US"/>
        </w:rPr>
        <w:t xml:space="preserve"> </w:t>
      </w:r>
      <w:proofErr w:type="spellStart"/>
      <w:r>
        <w:rPr>
          <w:rFonts w:ascii="Arial" w:eastAsia="Times New Roman" w:hAnsi="Arial" w:cs="Arial"/>
          <w:lang w:val="en-US"/>
        </w:rPr>
        <w:t>Куманово</w:t>
      </w:r>
      <w:proofErr w:type="spellEnd"/>
      <w:r>
        <w:rPr>
          <w:rFonts w:ascii="Arial" w:eastAsia="Times New Roman" w:hAnsi="Arial" w:cs="Arial"/>
          <w:lang w:val="en-US"/>
        </w:rPr>
        <w:t xml:space="preserve"> , </w:t>
      </w:r>
      <w:r>
        <w:rPr>
          <w:rFonts w:ascii="Arial" w:eastAsia="Times New Roman" w:hAnsi="Arial" w:cs="Arial"/>
        </w:rPr>
        <w:t>ул. 11-ти Октомври бб, лок. Хотел Куманово , Куманово , тел. 031-511-388</w:t>
      </w:r>
      <w:r w:rsidRPr="00211393">
        <w:rPr>
          <w:rFonts w:ascii="Arial" w:eastAsia="Times New Roman" w:hAnsi="Arial" w:cs="Arial"/>
        </w:rPr>
        <w:t xml:space="preserve">. </w:t>
      </w:r>
    </w:p>
    <w:p w:rsidR="00E66972" w:rsidRDefault="00E66972" w:rsidP="00E66972">
      <w:pPr>
        <w:spacing w:after="0" w:line="240" w:lineRule="auto"/>
        <w:jc w:val="both"/>
        <w:rPr>
          <w:rFonts w:ascii="Arial" w:eastAsia="Times New Roman" w:hAnsi="Arial" w:cs="Arial"/>
        </w:rPr>
      </w:pPr>
    </w:p>
    <w:p w:rsidR="00E66972" w:rsidRDefault="00E66972" w:rsidP="00E66972">
      <w:pPr>
        <w:spacing w:after="0" w:line="240" w:lineRule="auto"/>
        <w:ind w:firstLine="720"/>
        <w:jc w:val="both"/>
        <w:rPr>
          <w:rFonts w:ascii="Arial" w:eastAsia="Times New Roman" w:hAnsi="Arial" w:cs="Arial"/>
        </w:rPr>
      </w:pPr>
      <w:r>
        <w:rPr>
          <w:rFonts w:ascii="Arial" w:eastAsia="Times New Roman" w:hAnsi="Arial" w:cs="Arial"/>
        </w:rPr>
        <w:t xml:space="preserve">Почетната вредност на недвижноста </w:t>
      </w:r>
      <w:r>
        <w:rPr>
          <w:rFonts w:ascii="Arial" w:eastAsia="Times New Roman" w:hAnsi="Arial" w:cs="Arial"/>
          <w:lang w:val="en-US"/>
        </w:rPr>
        <w:t xml:space="preserve"> </w:t>
      </w:r>
      <w:r>
        <w:rPr>
          <w:rFonts w:ascii="Arial" w:eastAsia="Times New Roman" w:hAnsi="Arial" w:cs="Arial"/>
        </w:rPr>
        <w:t xml:space="preserve">, </w:t>
      </w:r>
      <w:r>
        <w:rPr>
          <w:rFonts w:ascii="Arial" w:hAnsi="Arial" w:cs="Arial"/>
        </w:rPr>
        <w:t xml:space="preserve">согласно предлог за трета   продажба од доверителот НЛБ Тутунска Банка АД Скопје изнесува    </w:t>
      </w:r>
      <w:r w:rsidRPr="007D75FF">
        <w:rPr>
          <w:rFonts w:ascii="Arial" w:hAnsi="Arial" w:cs="Arial"/>
        </w:rPr>
        <w:t>333.000,00 евра</w:t>
      </w:r>
      <w:r>
        <w:rPr>
          <w:rFonts w:ascii="Arial" w:hAnsi="Arial" w:cs="Arial"/>
          <w:b/>
        </w:rPr>
        <w:t xml:space="preserve"> </w:t>
      </w:r>
      <w:r w:rsidRPr="002562C2">
        <w:rPr>
          <w:rFonts w:ascii="Arial" w:hAnsi="Arial" w:cs="Arial"/>
        </w:rPr>
        <w:t>или в</w:t>
      </w:r>
      <w:r w:rsidRPr="007D75FF">
        <w:rPr>
          <w:rFonts w:ascii="Arial" w:hAnsi="Arial" w:cs="Arial"/>
        </w:rPr>
        <w:t>о денарска противвредност</w:t>
      </w:r>
      <w:r>
        <w:rPr>
          <w:rFonts w:ascii="Arial" w:hAnsi="Arial" w:cs="Arial"/>
        </w:rPr>
        <w:t xml:space="preserve"> </w:t>
      </w:r>
      <w:r w:rsidRPr="007D75FF">
        <w:rPr>
          <w:rFonts w:ascii="Arial" w:hAnsi="Arial" w:cs="Arial"/>
          <w:b/>
        </w:rPr>
        <w:t>20.542.770,00 денари</w:t>
      </w:r>
      <w:r>
        <w:rPr>
          <w:rFonts w:ascii="Arial" w:hAnsi="Arial" w:cs="Arial"/>
        </w:rPr>
        <w:t xml:space="preserve"> </w:t>
      </w:r>
      <w:r>
        <w:rPr>
          <w:rFonts w:ascii="Arial" w:hAnsi="Arial" w:cs="Arial"/>
          <w:b/>
        </w:rPr>
        <w:t xml:space="preserve"> </w:t>
      </w:r>
      <w:r>
        <w:rPr>
          <w:rFonts w:ascii="Arial" w:eastAsia="Times New Roman" w:hAnsi="Arial" w:cs="Arial"/>
        </w:rPr>
        <w:t>, под која недвижноста не може да се продаде на трето  јавно наддавање.</w:t>
      </w:r>
    </w:p>
    <w:p w:rsidR="00E66972" w:rsidRDefault="00E66972" w:rsidP="00E66972">
      <w:pPr>
        <w:spacing w:after="0" w:line="240" w:lineRule="auto"/>
        <w:jc w:val="both"/>
        <w:rPr>
          <w:rFonts w:ascii="Arial" w:eastAsia="Times New Roman" w:hAnsi="Arial" w:cs="Arial"/>
        </w:rPr>
      </w:pPr>
    </w:p>
    <w:p w:rsidR="00E66972" w:rsidRDefault="00E66972" w:rsidP="00E66972">
      <w:pPr>
        <w:spacing w:after="0" w:line="240" w:lineRule="auto"/>
        <w:jc w:val="both"/>
        <w:rPr>
          <w:rFonts w:ascii="Arial" w:eastAsia="Times New Roman" w:hAnsi="Arial" w:cs="Arial"/>
        </w:rPr>
      </w:pPr>
    </w:p>
    <w:p w:rsidR="00654604" w:rsidRDefault="00654604" w:rsidP="00654604">
      <w:pPr>
        <w:autoSpaceDE w:val="0"/>
        <w:autoSpaceDN w:val="0"/>
        <w:adjustRightInd w:val="0"/>
        <w:spacing w:after="0" w:line="240" w:lineRule="auto"/>
        <w:ind w:firstLine="720"/>
        <w:jc w:val="both"/>
        <w:rPr>
          <w:rFonts w:ascii="Arial" w:hAnsi="Arial" w:cs="Arial"/>
        </w:rPr>
      </w:pPr>
      <w:r w:rsidRPr="00211393">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en-US"/>
        </w:rPr>
        <w:t>:</w:t>
      </w:r>
      <w:r w:rsidRPr="007D75FF">
        <w:rPr>
          <w:rFonts w:ascii="Arial" w:hAnsi="Arial" w:cs="Arial"/>
        </w:rPr>
        <w:t xml:space="preserve"> </w:t>
      </w:r>
      <w:r>
        <w:rPr>
          <w:rFonts w:ascii="Arial" w:hAnsi="Arial" w:cs="Arial"/>
        </w:rPr>
        <w:t xml:space="preserve">право на залог (хипотека), носител на правото (доверител) НЛБ Тутунска Банка АД Скопје, хипотекарен должник Горан Дамјановски, Налог за извршување врз недвижност И.бр.593/16 на Извршител Премтим Ќерими од Куманово од 27.06.2016 година , Налог за извршување врз недвижност И.бр.223/17 од 15.12.2017 година на Извршител Јовица Ангеловски од Куманово . </w:t>
      </w:r>
    </w:p>
    <w:p w:rsidR="00654604" w:rsidRDefault="00654604" w:rsidP="00E66972">
      <w:pPr>
        <w:spacing w:after="0" w:line="240" w:lineRule="auto"/>
        <w:jc w:val="both"/>
        <w:rPr>
          <w:rFonts w:ascii="Arial" w:eastAsia="Times New Roman" w:hAnsi="Arial" w:cs="Arial"/>
        </w:rPr>
      </w:pPr>
    </w:p>
    <w:p w:rsidR="00E66972" w:rsidRPr="00231807" w:rsidRDefault="00E66972" w:rsidP="00231807">
      <w:pPr>
        <w:spacing w:after="0" w:line="240" w:lineRule="auto"/>
        <w:jc w:val="both"/>
        <w:rPr>
          <w:rFonts w:ascii="Arial" w:eastAsia="Times New Roman" w:hAnsi="Arial" w:cs="Arial"/>
        </w:rPr>
      </w:pPr>
    </w:p>
    <w:p w:rsidR="00E66972" w:rsidRDefault="00E66972" w:rsidP="00E66972">
      <w:pPr>
        <w:spacing w:after="0" w:line="240" w:lineRule="auto"/>
        <w:ind w:firstLine="720"/>
        <w:jc w:val="both"/>
        <w:rPr>
          <w:rFonts w:ascii="Arial" w:eastAsia="Times New Roman" w:hAnsi="Arial" w:cs="Arial"/>
          <w:lang w:val="en-US"/>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E66972" w:rsidRPr="00260C54" w:rsidRDefault="00E66972" w:rsidP="00E66972">
      <w:pPr>
        <w:spacing w:after="0" w:line="240" w:lineRule="auto"/>
        <w:ind w:firstLine="720"/>
        <w:jc w:val="both"/>
        <w:rPr>
          <w:rFonts w:ascii="Arial" w:eastAsia="Times New Roman" w:hAnsi="Arial" w:cs="Arial"/>
          <w:lang w:val="en-US"/>
        </w:rPr>
      </w:pPr>
    </w:p>
    <w:p w:rsidR="00E66972" w:rsidRDefault="00E66972" w:rsidP="00E66972">
      <w:pPr>
        <w:spacing w:after="0" w:line="240" w:lineRule="auto"/>
        <w:ind w:firstLine="720"/>
        <w:jc w:val="both"/>
        <w:rPr>
          <w:rFonts w:ascii="Arial" w:eastAsia="Times New Roman" w:hAnsi="Arial" w:cs="Arial"/>
          <w:lang w:val="en-US"/>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E66972" w:rsidRPr="00231807" w:rsidRDefault="00E66972" w:rsidP="00231807">
      <w:pPr>
        <w:spacing w:after="0" w:line="240" w:lineRule="auto"/>
        <w:jc w:val="both"/>
        <w:rPr>
          <w:rFonts w:ascii="Arial" w:eastAsia="Times New Roman" w:hAnsi="Arial" w:cs="Arial"/>
        </w:rPr>
      </w:pPr>
    </w:p>
    <w:p w:rsidR="00E66972" w:rsidRDefault="00E66972" w:rsidP="00E66972">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Премтим Ќерими  со бр.</w:t>
      </w:r>
      <w:r>
        <w:rPr>
          <w:rFonts w:ascii="Arial" w:eastAsia="Times New Roman" w:hAnsi="Arial" w:cs="Arial"/>
          <w:lang w:val="ru-RU"/>
        </w:rPr>
        <w:t xml:space="preserve"> 380070543300162 </w:t>
      </w:r>
      <w:r>
        <w:rPr>
          <w:rFonts w:ascii="Arial" w:eastAsia="Times New Roman" w:hAnsi="Arial" w:cs="Arial"/>
        </w:rPr>
        <w:t xml:space="preserve">која се води кај </w:t>
      </w:r>
      <w:r>
        <w:rPr>
          <w:rFonts w:ascii="Arial" w:eastAsia="Times New Roman" w:hAnsi="Arial" w:cs="Arial"/>
          <w:lang w:val="ru-RU"/>
        </w:rPr>
        <w:t xml:space="preserve">ПроКредит Банка АД Скопје </w:t>
      </w:r>
      <w:r>
        <w:rPr>
          <w:rFonts w:ascii="Arial" w:eastAsia="Times New Roman" w:hAnsi="Arial" w:cs="Arial"/>
        </w:rPr>
        <w:t xml:space="preserve"> и даночен број </w:t>
      </w:r>
      <w:r>
        <w:rPr>
          <w:rFonts w:ascii="Arial" w:eastAsia="Times New Roman" w:hAnsi="Arial" w:cs="Arial"/>
          <w:lang w:val="ru-RU"/>
        </w:rPr>
        <w:t>5017013503263.</w:t>
      </w:r>
    </w:p>
    <w:p w:rsidR="00E66972" w:rsidRPr="00260C54" w:rsidRDefault="00E66972" w:rsidP="00E66972">
      <w:pPr>
        <w:spacing w:after="0" w:line="240" w:lineRule="auto"/>
        <w:jc w:val="both"/>
        <w:rPr>
          <w:rFonts w:ascii="Arial" w:eastAsia="Times New Roman" w:hAnsi="Arial" w:cs="Arial"/>
        </w:rPr>
      </w:pPr>
    </w:p>
    <w:p w:rsidR="00E66972" w:rsidRPr="00211393" w:rsidRDefault="00E66972" w:rsidP="00E66972">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E66972" w:rsidRPr="00211393" w:rsidRDefault="00E66972" w:rsidP="00E66972">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en-US"/>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E66972" w:rsidRPr="00211393" w:rsidRDefault="00E66972" w:rsidP="00E66972">
      <w:pPr>
        <w:spacing w:after="0" w:line="240" w:lineRule="auto"/>
        <w:ind w:firstLine="720"/>
        <w:jc w:val="both"/>
        <w:rPr>
          <w:rFonts w:ascii="Arial" w:eastAsia="Times New Roman" w:hAnsi="Arial" w:cs="Arial"/>
        </w:rPr>
      </w:pPr>
    </w:p>
    <w:p w:rsidR="00E66972" w:rsidRPr="00211393" w:rsidRDefault="00E66972" w:rsidP="00E66972">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en-US"/>
        </w:rPr>
        <w:t xml:space="preserve">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E66972" w:rsidRPr="00211393" w:rsidRDefault="00E66972" w:rsidP="00E66972">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E66972" w:rsidRPr="00823825" w:rsidRDefault="00E66972" w:rsidP="00E66972">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E66972" w:rsidRPr="00823825" w:rsidRDefault="00E66972" w:rsidP="00E66972">
      <w:pPr>
        <w:autoSpaceDE w:val="0"/>
        <w:autoSpaceDN w:val="0"/>
        <w:adjustRightInd w:val="0"/>
        <w:spacing w:after="0" w:line="240" w:lineRule="auto"/>
        <w:rPr>
          <w:rFonts w:ascii="Arial" w:hAnsi="Arial" w:cs="Arial"/>
          <w:sz w:val="20"/>
          <w:szCs w:val="20"/>
          <w:lang w:val="en-US"/>
        </w:rPr>
      </w:pPr>
    </w:p>
    <w:p w:rsidR="00E66972" w:rsidRDefault="00E66972" w:rsidP="00E66972">
      <w:pPr>
        <w:autoSpaceDE w:val="0"/>
        <w:autoSpaceDN w:val="0"/>
        <w:adjustRightInd w:val="0"/>
        <w:spacing w:after="0" w:line="240" w:lineRule="auto"/>
        <w:rPr>
          <w:rFonts w:ascii="Arial" w:hAnsi="Arial" w:cs="Arial"/>
          <w:sz w:val="20"/>
          <w:szCs w:val="20"/>
        </w:rPr>
      </w:pPr>
    </w:p>
    <w:p w:rsidR="00E66972" w:rsidRPr="00DB4229" w:rsidRDefault="00E66972" w:rsidP="00E66972">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E66972" w:rsidRPr="00867166" w:rsidTr="002D1521">
        <w:trPr>
          <w:trHeight w:val="851"/>
        </w:trPr>
        <w:tc>
          <w:tcPr>
            <w:tcW w:w="4297" w:type="dxa"/>
          </w:tcPr>
          <w:p w:rsidR="00E66972" w:rsidRPr="000406D7" w:rsidRDefault="00231807" w:rsidP="002D1521">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 xml:space="preserve"> </w:t>
            </w:r>
            <w:r w:rsidR="00E66972">
              <w:rPr>
                <w:rFonts w:ascii="Arial" w:hAnsi="Arial" w:cs="Arial"/>
                <w:sz w:val="22"/>
                <w:szCs w:val="22"/>
                <w:lang w:val="mk-MK"/>
              </w:rPr>
              <w:t>Премтим Ќерими</w:t>
            </w:r>
          </w:p>
        </w:tc>
      </w:tr>
    </w:tbl>
    <w:p w:rsidR="00D42566" w:rsidRDefault="00D42566"/>
    <w:sectPr w:rsidR="00D425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6972"/>
    <w:rsid w:val="00041D5B"/>
    <w:rsid w:val="00041E0A"/>
    <w:rsid w:val="00231807"/>
    <w:rsid w:val="00654604"/>
    <w:rsid w:val="007548B1"/>
    <w:rsid w:val="008D1916"/>
    <w:rsid w:val="009C74C5"/>
    <w:rsid w:val="00D42566"/>
    <w:rsid w:val="00E6697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6972"/>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E66972"/>
    <w:rPr>
      <w:rFonts w:ascii="MAC C Times" w:eastAsia="Times New Roman" w:hAnsi="MAC C Times" w:cs="Times New Roman"/>
      <w:sz w:val="24"/>
      <w:szCs w:val="24"/>
      <w:lang w:val="en-US" w:eastAsia="en-US"/>
    </w:rPr>
  </w:style>
  <w:style w:type="paragraph" w:styleId="BalloonText">
    <w:name w:val="Balloon Text"/>
    <w:basedOn w:val="Normal"/>
    <w:link w:val="BalloonTextChar"/>
    <w:uiPriority w:val="99"/>
    <w:semiHidden/>
    <w:unhideWhenUsed/>
    <w:rsid w:val="00E66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2021-02-12T09:39:00Z</dcterms:created>
  <dcterms:modified xsi:type="dcterms:W3CDTF">2021-02-15T11:48:00Z</dcterms:modified>
</cp:coreProperties>
</file>