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34" w:type="dxa"/>
        <w:tblLook w:val="04A0" w:firstRow="1" w:lastRow="0" w:firstColumn="1" w:lastColumn="0" w:noHBand="0" w:noVBand="1"/>
      </w:tblPr>
      <w:tblGrid>
        <w:gridCol w:w="7621"/>
        <w:gridCol w:w="549"/>
        <w:gridCol w:w="956"/>
        <w:gridCol w:w="2908"/>
      </w:tblGrid>
      <w:tr w:rsidR="007039E1" w:rsidRPr="007039E1" w:rsidTr="0096774C">
        <w:tc>
          <w:tcPr>
            <w:tcW w:w="7621" w:type="dxa"/>
            <w:hideMark/>
          </w:tcPr>
          <w:p w:rsidR="007039E1" w:rsidRPr="007039E1" w:rsidRDefault="007039E1" w:rsidP="00F329C5">
            <w:pPr>
              <w:tabs>
                <w:tab w:val="center" w:pos="2268"/>
              </w:tabs>
              <w:rPr>
                <w:rFonts w:ascii="Arial" w:hAnsi="Arial" w:cs="Arial"/>
                <w:sz w:val="14"/>
                <w:szCs w:val="14"/>
                <w:lang w:val="ru-RU"/>
              </w:rPr>
            </w:pPr>
            <w:r>
              <w:rPr>
                <w:rFonts w:ascii="Arial" w:hAnsi="Arial" w:cs="Arial"/>
                <w:sz w:val="14"/>
                <w:szCs w:val="14"/>
                <w:lang w:val="en-US"/>
              </w:rPr>
              <w:t xml:space="preserve">                                                              </w:t>
            </w:r>
            <w:r w:rsidR="00396007">
              <w:rPr>
                <w:rFonts w:ascii="Arial" w:hAnsi="Arial" w:cs="Arial"/>
                <w:sz w:val="14"/>
                <w:szCs w:val="14"/>
                <w:lang w:val="en-US"/>
              </w:rPr>
              <w:t xml:space="preserve">                            </w:t>
            </w:r>
            <w:r>
              <w:rPr>
                <w:rFonts w:ascii="Arial" w:hAnsi="Arial" w:cs="Arial"/>
                <w:sz w:val="14"/>
                <w:szCs w:val="14"/>
                <w:lang w:val="en-US"/>
              </w:rPr>
              <w:t xml:space="preserve">        </w:t>
            </w:r>
            <w:r w:rsidR="0096774C">
              <w:rPr>
                <w:rFonts w:ascii="Arial" w:hAnsi="Arial" w:cs="Arial"/>
                <w:sz w:val="14"/>
                <w:szCs w:val="14"/>
                <w:lang w:val="mk-MK"/>
              </w:rPr>
              <w:t xml:space="preserve">                           </w:t>
            </w:r>
            <w:r w:rsidRPr="007039E1">
              <w:rPr>
                <w:noProof/>
                <w:sz w:val="14"/>
                <w:szCs w:val="14"/>
                <w:lang w:val="mk-MK" w:eastAsia="mk-MK"/>
              </w:rPr>
              <w:drawing>
                <wp:inline distT="0" distB="0" distL="0" distR="0" wp14:anchorId="5DA7E3EC" wp14:editId="0CDFC8CD">
                  <wp:extent cx="3619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1950" cy="428625"/>
                          </a:xfrm>
                          <a:prstGeom prst="rect">
                            <a:avLst/>
                          </a:prstGeom>
                          <a:noFill/>
                          <a:ln>
                            <a:noFill/>
                          </a:ln>
                        </pic:spPr>
                      </pic:pic>
                    </a:graphicData>
                  </a:graphic>
                </wp:inline>
              </w:drawing>
            </w:r>
          </w:p>
        </w:tc>
        <w:tc>
          <w:tcPr>
            <w:tcW w:w="549" w:type="dxa"/>
          </w:tcPr>
          <w:p w:rsidR="007039E1" w:rsidRPr="007039E1" w:rsidRDefault="007039E1" w:rsidP="00E30B33">
            <w:pPr>
              <w:tabs>
                <w:tab w:val="center" w:pos="2268"/>
              </w:tabs>
              <w:jc w:val="both"/>
              <w:rPr>
                <w:rFonts w:ascii="Arial" w:hAnsi="Arial" w:cs="Arial"/>
                <w:sz w:val="14"/>
                <w:szCs w:val="14"/>
                <w:lang w:val="ru-RU"/>
              </w:rPr>
            </w:pPr>
          </w:p>
        </w:tc>
        <w:tc>
          <w:tcPr>
            <w:tcW w:w="956" w:type="dxa"/>
          </w:tcPr>
          <w:p w:rsidR="007039E1" w:rsidRPr="007039E1" w:rsidRDefault="007039E1" w:rsidP="00E30B33">
            <w:pPr>
              <w:tabs>
                <w:tab w:val="center" w:pos="2268"/>
              </w:tabs>
              <w:jc w:val="both"/>
              <w:rPr>
                <w:rFonts w:ascii="Arial" w:hAnsi="Arial" w:cs="Arial"/>
                <w:sz w:val="14"/>
                <w:szCs w:val="14"/>
                <w:lang w:val="ru-RU"/>
              </w:rPr>
            </w:pPr>
          </w:p>
        </w:tc>
        <w:tc>
          <w:tcPr>
            <w:tcW w:w="2908" w:type="dxa"/>
          </w:tcPr>
          <w:p w:rsidR="007039E1" w:rsidRPr="007039E1" w:rsidRDefault="007039E1" w:rsidP="00E30B33">
            <w:pPr>
              <w:tabs>
                <w:tab w:val="center" w:pos="2268"/>
              </w:tabs>
              <w:jc w:val="both"/>
              <w:rPr>
                <w:rFonts w:ascii="Arial" w:hAnsi="Arial" w:cs="Arial"/>
                <w:sz w:val="14"/>
                <w:szCs w:val="14"/>
                <w:lang w:val="ru-RU"/>
              </w:rPr>
            </w:pPr>
          </w:p>
        </w:tc>
      </w:tr>
      <w:tr w:rsidR="007039E1" w:rsidRPr="007039E1" w:rsidTr="0096774C">
        <w:tc>
          <w:tcPr>
            <w:tcW w:w="7621" w:type="dxa"/>
            <w:hideMark/>
          </w:tcPr>
          <w:p w:rsidR="007039E1" w:rsidRPr="007039E1" w:rsidRDefault="007039E1" w:rsidP="00F329C5">
            <w:pPr>
              <w:tabs>
                <w:tab w:val="center" w:pos="2268"/>
              </w:tabs>
              <w:rPr>
                <w:rFonts w:ascii="Arial" w:hAnsi="Arial" w:cs="Arial"/>
                <w:b/>
                <w:sz w:val="14"/>
                <w:szCs w:val="14"/>
                <w:lang w:val="ru-RU"/>
              </w:rPr>
            </w:pPr>
            <w:r>
              <w:rPr>
                <w:rFonts w:ascii="Arial" w:hAnsi="Arial" w:cs="Arial"/>
                <w:b/>
                <w:sz w:val="14"/>
                <w:szCs w:val="14"/>
                <w:lang w:val="en-US"/>
              </w:rPr>
              <w:t xml:space="preserve">                                                                                      </w:t>
            </w:r>
            <w:r w:rsidR="00F329C5">
              <w:rPr>
                <w:rFonts w:ascii="Arial" w:hAnsi="Arial" w:cs="Arial"/>
                <w:b/>
                <w:sz w:val="14"/>
                <w:szCs w:val="14"/>
                <w:lang w:val="mk-MK"/>
              </w:rPr>
              <w:t xml:space="preserve">  </w:t>
            </w:r>
            <w:r>
              <w:rPr>
                <w:rFonts w:ascii="Arial" w:hAnsi="Arial" w:cs="Arial"/>
                <w:b/>
                <w:sz w:val="14"/>
                <w:szCs w:val="14"/>
                <w:lang w:val="en-US"/>
              </w:rPr>
              <w:t xml:space="preserve">  </w:t>
            </w:r>
            <w:r w:rsidR="0096774C">
              <w:rPr>
                <w:rFonts w:ascii="Arial" w:hAnsi="Arial" w:cs="Arial"/>
                <w:b/>
                <w:sz w:val="14"/>
                <w:szCs w:val="14"/>
                <w:lang w:val="mk-MK"/>
              </w:rPr>
              <w:t xml:space="preserve">                          </w:t>
            </w:r>
            <w:r w:rsidRPr="007039E1">
              <w:rPr>
                <w:rFonts w:ascii="Arial" w:hAnsi="Arial" w:cs="Arial"/>
                <w:b/>
                <w:sz w:val="14"/>
                <w:szCs w:val="14"/>
                <w:lang w:val="mk-MK"/>
              </w:rPr>
              <w:t>И З В Р Ш И Т Е Л</w:t>
            </w:r>
          </w:p>
        </w:tc>
        <w:tc>
          <w:tcPr>
            <w:tcW w:w="549" w:type="dxa"/>
          </w:tcPr>
          <w:p w:rsidR="007039E1" w:rsidRPr="007039E1" w:rsidRDefault="007039E1" w:rsidP="00E30B33">
            <w:pPr>
              <w:tabs>
                <w:tab w:val="center" w:pos="2268"/>
              </w:tabs>
              <w:jc w:val="both"/>
              <w:rPr>
                <w:rFonts w:ascii="Arial" w:hAnsi="Arial" w:cs="Arial"/>
                <w:b/>
                <w:sz w:val="14"/>
                <w:szCs w:val="14"/>
                <w:lang w:val="ru-RU"/>
              </w:rPr>
            </w:pPr>
          </w:p>
        </w:tc>
        <w:tc>
          <w:tcPr>
            <w:tcW w:w="956" w:type="dxa"/>
          </w:tcPr>
          <w:p w:rsidR="007039E1" w:rsidRPr="007039E1" w:rsidRDefault="007039E1" w:rsidP="00E30B33">
            <w:pPr>
              <w:tabs>
                <w:tab w:val="center" w:pos="2268"/>
              </w:tabs>
              <w:jc w:val="both"/>
              <w:rPr>
                <w:rFonts w:ascii="Arial" w:hAnsi="Arial" w:cs="Arial"/>
                <w:b/>
                <w:sz w:val="14"/>
                <w:szCs w:val="14"/>
                <w:lang w:val="ru-RU"/>
              </w:rPr>
            </w:pPr>
          </w:p>
        </w:tc>
        <w:tc>
          <w:tcPr>
            <w:tcW w:w="2908" w:type="dxa"/>
            <w:hideMark/>
          </w:tcPr>
          <w:p w:rsidR="007039E1" w:rsidRPr="007039E1" w:rsidRDefault="007039E1" w:rsidP="00E30B33">
            <w:pPr>
              <w:tabs>
                <w:tab w:val="center" w:pos="2268"/>
              </w:tabs>
              <w:jc w:val="center"/>
              <w:rPr>
                <w:rFonts w:ascii="Arial" w:hAnsi="Arial" w:cs="Arial"/>
                <w:b/>
                <w:sz w:val="14"/>
                <w:szCs w:val="14"/>
                <w:lang w:val="mk-MK"/>
              </w:rPr>
            </w:pPr>
          </w:p>
        </w:tc>
      </w:tr>
      <w:tr w:rsidR="007039E1" w:rsidRPr="007039E1" w:rsidTr="0096774C">
        <w:tc>
          <w:tcPr>
            <w:tcW w:w="7621" w:type="dxa"/>
            <w:hideMark/>
          </w:tcPr>
          <w:p w:rsidR="007039E1" w:rsidRPr="007039E1" w:rsidRDefault="007039E1" w:rsidP="00F329C5">
            <w:pPr>
              <w:tabs>
                <w:tab w:val="center" w:pos="2268"/>
              </w:tabs>
              <w:rPr>
                <w:rFonts w:ascii="Arial" w:hAnsi="Arial" w:cs="Arial"/>
                <w:b/>
                <w:sz w:val="14"/>
                <w:szCs w:val="14"/>
                <w:lang w:val="ru-RU"/>
              </w:rPr>
            </w:pPr>
            <w:r>
              <w:rPr>
                <w:rFonts w:ascii="Arial" w:hAnsi="Arial" w:cs="Arial"/>
                <w:b/>
                <w:sz w:val="14"/>
                <w:szCs w:val="14"/>
              </w:rPr>
              <w:t xml:space="preserve">                                                                                        </w:t>
            </w:r>
            <w:r w:rsidR="00F329C5">
              <w:rPr>
                <w:rFonts w:ascii="Arial" w:hAnsi="Arial" w:cs="Arial"/>
                <w:b/>
                <w:sz w:val="14"/>
                <w:szCs w:val="14"/>
                <w:lang w:val="mk-MK"/>
              </w:rPr>
              <w:t xml:space="preserve"> </w:t>
            </w:r>
            <w:r w:rsidR="0096774C">
              <w:rPr>
                <w:rFonts w:ascii="Arial" w:hAnsi="Arial" w:cs="Arial"/>
                <w:b/>
                <w:sz w:val="14"/>
                <w:szCs w:val="14"/>
                <w:lang w:val="mk-MK"/>
              </w:rPr>
              <w:t xml:space="preserve">                          </w:t>
            </w:r>
            <w:r w:rsidR="00F329C5">
              <w:rPr>
                <w:rFonts w:ascii="Arial" w:hAnsi="Arial" w:cs="Arial"/>
                <w:b/>
                <w:sz w:val="14"/>
                <w:szCs w:val="14"/>
                <w:lang w:val="mk-MK"/>
              </w:rPr>
              <w:t xml:space="preserve"> </w:t>
            </w:r>
            <w:proofErr w:type="spellStart"/>
            <w:r w:rsidRPr="007039E1">
              <w:rPr>
                <w:rFonts w:ascii="Arial" w:hAnsi="Arial" w:cs="Arial"/>
                <w:b/>
                <w:sz w:val="14"/>
                <w:szCs w:val="14"/>
              </w:rPr>
              <w:t>Анѓелка</w:t>
            </w:r>
            <w:proofErr w:type="spellEnd"/>
            <w:r w:rsidRPr="007039E1">
              <w:rPr>
                <w:rFonts w:ascii="Arial" w:hAnsi="Arial" w:cs="Arial"/>
                <w:b/>
                <w:sz w:val="14"/>
                <w:szCs w:val="14"/>
              </w:rPr>
              <w:t xml:space="preserve"> </w:t>
            </w:r>
            <w:proofErr w:type="spellStart"/>
            <w:r w:rsidRPr="007039E1">
              <w:rPr>
                <w:rFonts w:ascii="Arial" w:hAnsi="Arial" w:cs="Arial"/>
                <w:b/>
                <w:sz w:val="14"/>
                <w:szCs w:val="14"/>
              </w:rPr>
              <w:t>Ефкоска</w:t>
            </w:r>
            <w:proofErr w:type="spellEnd"/>
          </w:p>
        </w:tc>
        <w:tc>
          <w:tcPr>
            <w:tcW w:w="549" w:type="dxa"/>
          </w:tcPr>
          <w:p w:rsidR="007039E1" w:rsidRPr="007039E1" w:rsidRDefault="007039E1" w:rsidP="00E30B33">
            <w:pPr>
              <w:tabs>
                <w:tab w:val="center" w:pos="2268"/>
              </w:tabs>
              <w:jc w:val="both"/>
              <w:rPr>
                <w:rFonts w:ascii="Arial" w:hAnsi="Arial" w:cs="Arial"/>
                <w:b/>
                <w:sz w:val="14"/>
                <w:szCs w:val="14"/>
                <w:lang w:val="ru-RU"/>
              </w:rPr>
            </w:pPr>
          </w:p>
        </w:tc>
        <w:tc>
          <w:tcPr>
            <w:tcW w:w="956" w:type="dxa"/>
          </w:tcPr>
          <w:p w:rsidR="007039E1" w:rsidRPr="007039E1" w:rsidRDefault="007039E1" w:rsidP="00E30B33">
            <w:pPr>
              <w:tabs>
                <w:tab w:val="center" w:pos="2268"/>
              </w:tabs>
              <w:jc w:val="both"/>
              <w:rPr>
                <w:rFonts w:ascii="Arial" w:hAnsi="Arial" w:cs="Arial"/>
                <w:b/>
                <w:sz w:val="14"/>
                <w:szCs w:val="14"/>
                <w:lang w:val="ru-RU"/>
              </w:rPr>
            </w:pPr>
          </w:p>
        </w:tc>
        <w:tc>
          <w:tcPr>
            <w:tcW w:w="2908" w:type="dxa"/>
          </w:tcPr>
          <w:p w:rsidR="007039E1" w:rsidRPr="007039E1" w:rsidRDefault="007039E1" w:rsidP="00E30B33">
            <w:pPr>
              <w:tabs>
                <w:tab w:val="center" w:pos="2268"/>
              </w:tabs>
              <w:jc w:val="both"/>
              <w:rPr>
                <w:rFonts w:ascii="Arial" w:hAnsi="Arial" w:cs="Arial"/>
                <w:b/>
                <w:sz w:val="14"/>
                <w:szCs w:val="14"/>
                <w:lang w:val="ru-RU"/>
              </w:rPr>
            </w:pPr>
          </w:p>
        </w:tc>
      </w:tr>
      <w:tr w:rsidR="007039E1" w:rsidRPr="007039E1" w:rsidTr="0096774C">
        <w:tc>
          <w:tcPr>
            <w:tcW w:w="7621" w:type="dxa"/>
            <w:hideMark/>
          </w:tcPr>
          <w:p w:rsidR="007039E1" w:rsidRPr="007039E1" w:rsidRDefault="007039E1" w:rsidP="00F329C5">
            <w:pPr>
              <w:tabs>
                <w:tab w:val="center" w:pos="2268"/>
              </w:tabs>
              <w:rPr>
                <w:rFonts w:ascii="Arial" w:hAnsi="Arial" w:cs="Arial"/>
                <w:b/>
                <w:sz w:val="14"/>
                <w:szCs w:val="14"/>
                <w:lang w:val="ru-RU"/>
              </w:rPr>
            </w:pPr>
            <w:r>
              <w:rPr>
                <w:rFonts w:ascii="Arial" w:hAnsi="Arial" w:cs="Arial"/>
                <w:b/>
                <w:sz w:val="14"/>
                <w:szCs w:val="14"/>
                <w:lang w:val="en-US"/>
              </w:rPr>
              <w:t xml:space="preserve">                                                        </w:t>
            </w:r>
            <w:r w:rsidR="00F329C5">
              <w:rPr>
                <w:rFonts w:ascii="Arial" w:hAnsi="Arial" w:cs="Arial"/>
                <w:b/>
                <w:sz w:val="14"/>
                <w:szCs w:val="14"/>
                <w:lang w:val="en-US"/>
              </w:rPr>
              <w:t xml:space="preserve">                          </w:t>
            </w:r>
            <w:r w:rsidR="00F329C5">
              <w:rPr>
                <w:rFonts w:ascii="Arial" w:hAnsi="Arial" w:cs="Arial"/>
                <w:b/>
                <w:sz w:val="14"/>
                <w:szCs w:val="14"/>
                <w:lang w:val="mk-MK"/>
              </w:rPr>
              <w:t xml:space="preserve"> </w:t>
            </w:r>
            <w:r>
              <w:rPr>
                <w:rFonts w:ascii="Arial" w:hAnsi="Arial" w:cs="Arial"/>
                <w:b/>
                <w:sz w:val="14"/>
                <w:szCs w:val="14"/>
                <w:lang w:val="en-US"/>
              </w:rPr>
              <w:t xml:space="preserve">  </w:t>
            </w:r>
            <w:r w:rsidR="0096774C">
              <w:rPr>
                <w:rFonts w:ascii="Arial" w:hAnsi="Arial" w:cs="Arial"/>
                <w:b/>
                <w:sz w:val="14"/>
                <w:szCs w:val="14"/>
                <w:lang w:val="mk-MK"/>
              </w:rPr>
              <w:t xml:space="preserve">                         </w:t>
            </w:r>
            <w:r w:rsidRPr="007039E1">
              <w:rPr>
                <w:rFonts w:ascii="Arial" w:hAnsi="Arial" w:cs="Arial"/>
                <w:b/>
                <w:sz w:val="14"/>
                <w:szCs w:val="14"/>
                <w:lang w:val="mk-MK"/>
              </w:rPr>
              <w:t>именуван за подрачјето</w:t>
            </w:r>
          </w:p>
        </w:tc>
        <w:tc>
          <w:tcPr>
            <w:tcW w:w="549" w:type="dxa"/>
          </w:tcPr>
          <w:p w:rsidR="007039E1" w:rsidRPr="007039E1" w:rsidRDefault="007039E1" w:rsidP="00E30B33">
            <w:pPr>
              <w:tabs>
                <w:tab w:val="center" w:pos="2268"/>
              </w:tabs>
              <w:jc w:val="both"/>
              <w:rPr>
                <w:rFonts w:ascii="Arial" w:hAnsi="Arial" w:cs="Arial"/>
                <w:b/>
                <w:sz w:val="14"/>
                <w:szCs w:val="14"/>
                <w:lang w:val="ru-RU"/>
              </w:rPr>
            </w:pPr>
          </w:p>
        </w:tc>
        <w:tc>
          <w:tcPr>
            <w:tcW w:w="956" w:type="dxa"/>
          </w:tcPr>
          <w:p w:rsidR="007039E1" w:rsidRPr="007039E1" w:rsidRDefault="007039E1" w:rsidP="00E30B33">
            <w:pPr>
              <w:tabs>
                <w:tab w:val="center" w:pos="2268"/>
              </w:tabs>
              <w:jc w:val="both"/>
              <w:rPr>
                <w:rFonts w:ascii="Arial" w:hAnsi="Arial" w:cs="Arial"/>
                <w:b/>
                <w:sz w:val="14"/>
                <w:szCs w:val="14"/>
                <w:lang w:val="ru-RU"/>
              </w:rPr>
            </w:pPr>
          </w:p>
        </w:tc>
        <w:tc>
          <w:tcPr>
            <w:tcW w:w="2908" w:type="dxa"/>
          </w:tcPr>
          <w:p w:rsidR="007039E1" w:rsidRPr="007039E1" w:rsidRDefault="007039E1" w:rsidP="00E30B33">
            <w:pPr>
              <w:tabs>
                <w:tab w:val="center" w:pos="2268"/>
              </w:tabs>
              <w:jc w:val="both"/>
              <w:rPr>
                <w:rFonts w:ascii="Arial" w:hAnsi="Arial" w:cs="Arial"/>
                <w:b/>
                <w:sz w:val="14"/>
                <w:szCs w:val="14"/>
                <w:lang w:val="ru-RU"/>
              </w:rPr>
            </w:pPr>
          </w:p>
        </w:tc>
      </w:tr>
      <w:tr w:rsidR="007039E1" w:rsidRPr="007039E1" w:rsidTr="0096774C">
        <w:tc>
          <w:tcPr>
            <w:tcW w:w="7621" w:type="dxa"/>
            <w:hideMark/>
          </w:tcPr>
          <w:p w:rsidR="007039E1" w:rsidRPr="007039E1" w:rsidRDefault="007039E1" w:rsidP="00F329C5">
            <w:pPr>
              <w:tabs>
                <w:tab w:val="center" w:pos="2268"/>
              </w:tabs>
              <w:rPr>
                <w:rFonts w:ascii="Arial" w:hAnsi="Arial" w:cs="Arial"/>
                <w:b/>
                <w:sz w:val="14"/>
                <w:szCs w:val="14"/>
                <w:lang w:val="en-US"/>
              </w:rPr>
            </w:pPr>
            <w:r>
              <w:rPr>
                <w:rFonts w:ascii="Arial" w:hAnsi="Arial" w:cs="Arial"/>
                <w:b/>
                <w:sz w:val="14"/>
                <w:szCs w:val="14"/>
                <w:lang w:val="en-US"/>
              </w:rPr>
              <w:t xml:space="preserve">                                                                                        </w:t>
            </w:r>
            <w:r w:rsidR="00F329C5">
              <w:rPr>
                <w:rFonts w:ascii="Arial" w:hAnsi="Arial" w:cs="Arial"/>
                <w:b/>
                <w:sz w:val="14"/>
                <w:szCs w:val="14"/>
                <w:lang w:val="mk-MK"/>
              </w:rPr>
              <w:t xml:space="preserve">  </w:t>
            </w:r>
            <w:r w:rsidR="0096774C">
              <w:rPr>
                <w:rFonts w:ascii="Arial" w:hAnsi="Arial" w:cs="Arial"/>
                <w:b/>
                <w:sz w:val="14"/>
                <w:szCs w:val="14"/>
                <w:lang w:val="mk-MK"/>
              </w:rPr>
              <w:t xml:space="preserve">                         </w:t>
            </w:r>
            <w:r w:rsidRPr="007039E1">
              <w:rPr>
                <w:rFonts w:ascii="Arial" w:hAnsi="Arial" w:cs="Arial"/>
                <w:b/>
                <w:sz w:val="14"/>
                <w:szCs w:val="14"/>
                <w:lang w:val="mk-MK"/>
              </w:rPr>
              <w:t>на Основниот суд</w:t>
            </w:r>
          </w:p>
        </w:tc>
        <w:tc>
          <w:tcPr>
            <w:tcW w:w="549" w:type="dxa"/>
          </w:tcPr>
          <w:p w:rsidR="007039E1" w:rsidRPr="007039E1" w:rsidRDefault="007039E1" w:rsidP="00E30B33">
            <w:pPr>
              <w:tabs>
                <w:tab w:val="center" w:pos="2268"/>
              </w:tabs>
              <w:jc w:val="both"/>
              <w:rPr>
                <w:rFonts w:ascii="Arial" w:hAnsi="Arial" w:cs="Arial"/>
                <w:b/>
                <w:sz w:val="14"/>
                <w:szCs w:val="14"/>
                <w:lang w:val="ru-RU"/>
              </w:rPr>
            </w:pPr>
          </w:p>
        </w:tc>
        <w:tc>
          <w:tcPr>
            <w:tcW w:w="956" w:type="dxa"/>
          </w:tcPr>
          <w:p w:rsidR="007039E1" w:rsidRPr="007039E1" w:rsidRDefault="007039E1" w:rsidP="00E30B33">
            <w:pPr>
              <w:tabs>
                <w:tab w:val="center" w:pos="2268"/>
              </w:tabs>
              <w:jc w:val="both"/>
              <w:rPr>
                <w:rFonts w:ascii="Arial" w:hAnsi="Arial" w:cs="Arial"/>
                <w:b/>
                <w:sz w:val="14"/>
                <w:szCs w:val="14"/>
                <w:lang w:val="ru-RU"/>
              </w:rPr>
            </w:pPr>
          </w:p>
        </w:tc>
        <w:tc>
          <w:tcPr>
            <w:tcW w:w="2908" w:type="dxa"/>
            <w:hideMark/>
          </w:tcPr>
          <w:p w:rsidR="007039E1" w:rsidRPr="007039E1" w:rsidRDefault="0096774C" w:rsidP="0096774C">
            <w:pPr>
              <w:tabs>
                <w:tab w:val="center" w:pos="2268"/>
              </w:tabs>
              <w:rPr>
                <w:rFonts w:ascii="Arial" w:hAnsi="Arial" w:cs="Arial"/>
                <w:b/>
                <w:sz w:val="14"/>
                <w:szCs w:val="14"/>
                <w:lang w:val="ru-RU"/>
              </w:rPr>
            </w:pPr>
            <w:r>
              <w:rPr>
                <w:rFonts w:ascii="Arial" w:hAnsi="Arial" w:cs="Arial"/>
                <w:b/>
                <w:color w:val="000000"/>
                <w:sz w:val="14"/>
                <w:szCs w:val="14"/>
                <w:lang w:val="mk-MK"/>
              </w:rPr>
              <w:t xml:space="preserve">      </w:t>
            </w:r>
            <w:r w:rsidR="007039E1" w:rsidRPr="007039E1">
              <w:rPr>
                <w:rFonts w:ascii="Arial" w:hAnsi="Arial" w:cs="Arial"/>
                <w:b/>
                <w:color w:val="000000"/>
                <w:sz w:val="14"/>
                <w:szCs w:val="14"/>
                <w:lang w:val="mk-MK"/>
              </w:rPr>
              <w:t>И.бр</w:t>
            </w:r>
            <w:r w:rsidR="007039E1" w:rsidRPr="007039E1">
              <w:rPr>
                <w:rFonts w:ascii="Arial" w:hAnsi="Arial" w:cs="Arial"/>
                <w:b/>
                <w:sz w:val="14"/>
                <w:szCs w:val="14"/>
                <w:lang w:val="mk-MK"/>
              </w:rPr>
              <w:t>.</w:t>
            </w:r>
            <w:r w:rsidR="007039E1" w:rsidRPr="007039E1">
              <w:rPr>
                <w:rFonts w:ascii="Arial" w:hAnsi="Arial" w:cs="Arial"/>
                <w:b/>
                <w:color w:val="000000"/>
                <w:sz w:val="14"/>
                <w:szCs w:val="14"/>
                <w:lang w:val="mk-MK"/>
              </w:rPr>
              <w:t>547/19</w:t>
            </w:r>
          </w:p>
        </w:tc>
      </w:tr>
      <w:tr w:rsidR="007039E1" w:rsidRPr="007039E1" w:rsidTr="0096774C">
        <w:tc>
          <w:tcPr>
            <w:tcW w:w="7621" w:type="dxa"/>
            <w:hideMark/>
          </w:tcPr>
          <w:p w:rsidR="007039E1" w:rsidRPr="007039E1" w:rsidRDefault="007039E1" w:rsidP="00F329C5">
            <w:pPr>
              <w:tabs>
                <w:tab w:val="center" w:pos="2268"/>
              </w:tabs>
              <w:rPr>
                <w:rFonts w:ascii="Arial" w:hAnsi="Arial" w:cs="Arial"/>
                <w:b/>
                <w:sz w:val="14"/>
                <w:szCs w:val="14"/>
                <w:lang w:val="ru-RU"/>
              </w:rPr>
            </w:pPr>
            <w:r>
              <w:rPr>
                <w:rFonts w:ascii="Arial" w:hAnsi="Arial" w:cs="Arial"/>
                <w:b/>
                <w:sz w:val="14"/>
                <w:szCs w:val="14"/>
              </w:rPr>
              <w:t xml:space="preserve">                                                                                       </w:t>
            </w:r>
            <w:r w:rsidR="00F329C5">
              <w:rPr>
                <w:rFonts w:ascii="Arial" w:hAnsi="Arial" w:cs="Arial"/>
                <w:b/>
                <w:sz w:val="14"/>
                <w:szCs w:val="14"/>
                <w:lang w:val="mk-MK"/>
              </w:rPr>
              <w:t xml:space="preserve"> </w:t>
            </w:r>
            <w:r w:rsidR="0096774C">
              <w:rPr>
                <w:rFonts w:ascii="Arial" w:hAnsi="Arial" w:cs="Arial"/>
                <w:b/>
                <w:sz w:val="14"/>
                <w:szCs w:val="14"/>
                <w:lang w:val="mk-MK"/>
              </w:rPr>
              <w:t xml:space="preserve">                         </w:t>
            </w:r>
            <w:r w:rsidR="00F329C5">
              <w:rPr>
                <w:rFonts w:ascii="Arial" w:hAnsi="Arial" w:cs="Arial"/>
                <w:b/>
                <w:sz w:val="14"/>
                <w:szCs w:val="14"/>
                <w:lang w:val="mk-MK"/>
              </w:rPr>
              <w:t xml:space="preserve"> </w:t>
            </w:r>
            <w:proofErr w:type="spellStart"/>
            <w:r w:rsidRPr="007039E1">
              <w:rPr>
                <w:rFonts w:ascii="Arial" w:hAnsi="Arial" w:cs="Arial"/>
                <w:b/>
                <w:sz w:val="14"/>
                <w:szCs w:val="14"/>
              </w:rPr>
              <w:t>Скопје</w:t>
            </w:r>
            <w:proofErr w:type="spellEnd"/>
            <w:r w:rsidRPr="007039E1">
              <w:rPr>
                <w:rFonts w:ascii="Arial" w:hAnsi="Arial" w:cs="Arial"/>
                <w:b/>
                <w:sz w:val="14"/>
                <w:szCs w:val="14"/>
              </w:rPr>
              <w:t xml:space="preserve"> 1 и </w:t>
            </w:r>
            <w:proofErr w:type="spellStart"/>
            <w:r w:rsidRPr="007039E1">
              <w:rPr>
                <w:rFonts w:ascii="Arial" w:hAnsi="Arial" w:cs="Arial"/>
                <w:b/>
                <w:sz w:val="14"/>
                <w:szCs w:val="14"/>
              </w:rPr>
              <w:t>Скопје</w:t>
            </w:r>
            <w:proofErr w:type="spellEnd"/>
            <w:r w:rsidRPr="007039E1">
              <w:rPr>
                <w:sz w:val="14"/>
                <w:szCs w:val="14"/>
              </w:rPr>
              <w:t xml:space="preserve"> </w:t>
            </w:r>
            <w:r w:rsidRPr="007039E1">
              <w:rPr>
                <w:rFonts w:ascii="Arial" w:hAnsi="Arial" w:cs="Arial"/>
                <w:b/>
                <w:sz w:val="14"/>
                <w:szCs w:val="14"/>
              </w:rPr>
              <w:t>2</w:t>
            </w:r>
          </w:p>
        </w:tc>
        <w:tc>
          <w:tcPr>
            <w:tcW w:w="549" w:type="dxa"/>
          </w:tcPr>
          <w:p w:rsidR="007039E1" w:rsidRPr="007039E1" w:rsidRDefault="007039E1" w:rsidP="00E30B33">
            <w:pPr>
              <w:tabs>
                <w:tab w:val="center" w:pos="2268"/>
              </w:tabs>
              <w:jc w:val="both"/>
              <w:rPr>
                <w:rFonts w:ascii="Arial" w:hAnsi="Arial" w:cs="Arial"/>
                <w:b/>
                <w:sz w:val="14"/>
                <w:szCs w:val="14"/>
                <w:lang w:val="ru-RU"/>
              </w:rPr>
            </w:pPr>
          </w:p>
        </w:tc>
        <w:tc>
          <w:tcPr>
            <w:tcW w:w="956" w:type="dxa"/>
          </w:tcPr>
          <w:p w:rsidR="007039E1" w:rsidRPr="007039E1" w:rsidRDefault="007039E1" w:rsidP="00E30B33">
            <w:pPr>
              <w:tabs>
                <w:tab w:val="center" w:pos="2268"/>
              </w:tabs>
              <w:jc w:val="both"/>
              <w:rPr>
                <w:rFonts w:ascii="Arial" w:hAnsi="Arial" w:cs="Arial"/>
                <w:b/>
                <w:sz w:val="14"/>
                <w:szCs w:val="14"/>
                <w:lang w:val="ru-RU"/>
              </w:rPr>
            </w:pPr>
          </w:p>
        </w:tc>
        <w:tc>
          <w:tcPr>
            <w:tcW w:w="2908" w:type="dxa"/>
          </w:tcPr>
          <w:p w:rsidR="007039E1" w:rsidRPr="007039E1" w:rsidRDefault="007039E1" w:rsidP="00E30B33">
            <w:pPr>
              <w:tabs>
                <w:tab w:val="center" w:pos="2268"/>
              </w:tabs>
              <w:jc w:val="both"/>
              <w:rPr>
                <w:rFonts w:ascii="Arial" w:hAnsi="Arial" w:cs="Arial"/>
                <w:b/>
                <w:sz w:val="14"/>
                <w:szCs w:val="14"/>
                <w:lang w:val="ru-RU"/>
              </w:rPr>
            </w:pPr>
          </w:p>
        </w:tc>
      </w:tr>
      <w:tr w:rsidR="007039E1" w:rsidRPr="007039E1" w:rsidTr="0096774C">
        <w:tc>
          <w:tcPr>
            <w:tcW w:w="7621" w:type="dxa"/>
            <w:hideMark/>
          </w:tcPr>
          <w:p w:rsidR="007039E1" w:rsidRPr="007039E1" w:rsidRDefault="007039E1" w:rsidP="00F329C5">
            <w:pPr>
              <w:tabs>
                <w:tab w:val="center" w:pos="2268"/>
              </w:tabs>
              <w:rPr>
                <w:rFonts w:ascii="Arial" w:hAnsi="Arial" w:cs="Arial"/>
                <w:b/>
                <w:sz w:val="14"/>
                <w:szCs w:val="14"/>
                <w:lang w:val="ru-RU"/>
              </w:rPr>
            </w:pPr>
            <w:r>
              <w:rPr>
                <w:rFonts w:ascii="Arial" w:hAnsi="Arial" w:cs="Arial"/>
                <w:b/>
                <w:sz w:val="14"/>
                <w:szCs w:val="14"/>
                <w:lang w:val="en-US"/>
              </w:rPr>
              <w:t xml:space="preserve">                                                                                    </w:t>
            </w:r>
            <w:r w:rsidR="0096774C">
              <w:rPr>
                <w:rFonts w:ascii="Arial" w:hAnsi="Arial" w:cs="Arial"/>
                <w:b/>
                <w:sz w:val="14"/>
                <w:szCs w:val="14"/>
                <w:lang w:val="mk-MK"/>
              </w:rPr>
              <w:t xml:space="preserve">                       </w:t>
            </w:r>
            <w:r>
              <w:rPr>
                <w:rFonts w:ascii="Arial" w:hAnsi="Arial" w:cs="Arial"/>
                <w:b/>
                <w:sz w:val="14"/>
                <w:szCs w:val="14"/>
                <w:lang w:val="en-US"/>
              </w:rPr>
              <w:t xml:space="preserve"> </w:t>
            </w:r>
            <w:r w:rsidRPr="007039E1">
              <w:rPr>
                <w:rFonts w:ascii="Arial" w:hAnsi="Arial" w:cs="Arial"/>
                <w:b/>
                <w:sz w:val="14"/>
                <w:szCs w:val="14"/>
                <w:lang w:val="ru-RU"/>
              </w:rPr>
              <w:t>ул. Максим Горки бр.8а/1</w:t>
            </w:r>
          </w:p>
        </w:tc>
        <w:tc>
          <w:tcPr>
            <w:tcW w:w="549" w:type="dxa"/>
          </w:tcPr>
          <w:p w:rsidR="007039E1" w:rsidRPr="007039E1" w:rsidRDefault="007039E1" w:rsidP="00E30B33">
            <w:pPr>
              <w:tabs>
                <w:tab w:val="center" w:pos="2268"/>
              </w:tabs>
              <w:jc w:val="both"/>
              <w:rPr>
                <w:rFonts w:ascii="Arial" w:hAnsi="Arial" w:cs="Arial"/>
                <w:b/>
                <w:sz w:val="14"/>
                <w:szCs w:val="14"/>
                <w:lang w:val="ru-RU"/>
              </w:rPr>
            </w:pPr>
          </w:p>
        </w:tc>
        <w:tc>
          <w:tcPr>
            <w:tcW w:w="956" w:type="dxa"/>
          </w:tcPr>
          <w:p w:rsidR="007039E1" w:rsidRPr="007039E1" w:rsidRDefault="007039E1" w:rsidP="00E30B33">
            <w:pPr>
              <w:tabs>
                <w:tab w:val="center" w:pos="2268"/>
              </w:tabs>
              <w:jc w:val="both"/>
              <w:rPr>
                <w:rFonts w:ascii="Arial" w:hAnsi="Arial" w:cs="Arial"/>
                <w:b/>
                <w:sz w:val="14"/>
                <w:szCs w:val="14"/>
                <w:lang w:val="ru-RU"/>
              </w:rPr>
            </w:pPr>
          </w:p>
        </w:tc>
        <w:tc>
          <w:tcPr>
            <w:tcW w:w="2908" w:type="dxa"/>
          </w:tcPr>
          <w:p w:rsidR="007039E1" w:rsidRPr="007039E1" w:rsidRDefault="007039E1" w:rsidP="00E30B33">
            <w:pPr>
              <w:tabs>
                <w:tab w:val="center" w:pos="2268"/>
              </w:tabs>
              <w:jc w:val="both"/>
              <w:rPr>
                <w:rFonts w:ascii="Arial" w:hAnsi="Arial" w:cs="Arial"/>
                <w:b/>
                <w:sz w:val="14"/>
                <w:szCs w:val="14"/>
                <w:lang w:val="ru-RU"/>
              </w:rPr>
            </w:pPr>
          </w:p>
        </w:tc>
      </w:tr>
      <w:tr w:rsidR="007039E1" w:rsidRPr="007039E1" w:rsidTr="0096774C">
        <w:tc>
          <w:tcPr>
            <w:tcW w:w="7621" w:type="dxa"/>
            <w:hideMark/>
          </w:tcPr>
          <w:p w:rsidR="007039E1" w:rsidRPr="007039E1" w:rsidRDefault="007039E1" w:rsidP="00F329C5">
            <w:pPr>
              <w:tabs>
                <w:tab w:val="center" w:pos="2268"/>
              </w:tabs>
              <w:rPr>
                <w:rFonts w:ascii="Arial" w:hAnsi="Arial" w:cs="Arial"/>
                <w:b/>
                <w:sz w:val="14"/>
                <w:szCs w:val="14"/>
                <w:lang w:val="ru-RU"/>
              </w:rPr>
            </w:pPr>
            <w:r>
              <w:rPr>
                <w:rFonts w:ascii="Arial" w:hAnsi="Arial" w:cs="Arial"/>
                <w:b/>
                <w:sz w:val="14"/>
                <w:szCs w:val="14"/>
                <w:lang w:val="en-US"/>
              </w:rPr>
              <w:t xml:space="preserve">                                                                                   </w:t>
            </w:r>
            <w:r w:rsidR="00F329C5">
              <w:rPr>
                <w:rFonts w:ascii="Arial" w:hAnsi="Arial" w:cs="Arial"/>
                <w:b/>
                <w:sz w:val="14"/>
                <w:szCs w:val="14"/>
                <w:lang w:val="mk-MK"/>
              </w:rPr>
              <w:t xml:space="preserve">  </w:t>
            </w:r>
            <w:r>
              <w:rPr>
                <w:rFonts w:ascii="Arial" w:hAnsi="Arial" w:cs="Arial"/>
                <w:b/>
                <w:sz w:val="14"/>
                <w:szCs w:val="14"/>
                <w:lang w:val="en-US"/>
              </w:rPr>
              <w:t xml:space="preserve"> </w:t>
            </w:r>
            <w:r w:rsidR="00F329C5">
              <w:rPr>
                <w:rFonts w:ascii="Arial" w:hAnsi="Arial" w:cs="Arial"/>
                <w:b/>
                <w:sz w:val="14"/>
                <w:szCs w:val="14"/>
                <w:lang w:val="mk-MK"/>
              </w:rPr>
              <w:t xml:space="preserve">     </w:t>
            </w:r>
            <w:r w:rsidR="0096774C">
              <w:rPr>
                <w:rFonts w:ascii="Arial" w:hAnsi="Arial" w:cs="Arial"/>
                <w:b/>
                <w:sz w:val="14"/>
                <w:szCs w:val="14"/>
                <w:lang w:val="mk-MK"/>
              </w:rPr>
              <w:t xml:space="preserve">                         </w:t>
            </w:r>
            <w:r>
              <w:rPr>
                <w:rFonts w:ascii="Arial" w:hAnsi="Arial" w:cs="Arial"/>
                <w:b/>
                <w:sz w:val="14"/>
                <w:szCs w:val="14"/>
                <w:lang w:val="en-US"/>
              </w:rPr>
              <w:t xml:space="preserve"> </w:t>
            </w:r>
            <w:r w:rsidRPr="007039E1">
              <w:rPr>
                <w:rFonts w:ascii="Arial" w:hAnsi="Arial" w:cs="Arial"/>
                <w:b/>
                <w:sz w:val="14"/>
                <w:szCs w:val="14"/>
                <w:lang w:val="ru-RU"/>
              </w:rPr>
              <w:t>тел. 02 3213-473</w:t>
            </w:r>
          </w:p>
        </w:tc>
        <w:tc>
          <w:tcPr>
            <w:tcW w:w="549" w:type="dxa"/>
          </w:tcPr>
          <w:p w:rsidR="007039E1" w:rsidRPr="007039E1" w:rsidRDefault="007039E1" w:rsidP="00E30B33">
            <w:pPr>
              <w:tabs>
                <w:tab w:val="center" w:pos="2268"/>
              </w:tabs>
              <w:jc w:val="both"/>
              <w:rPr>
                <w:rFonts w:ascii="Arial" w:hAnsi="Arial" w:cs="Arial"/>
                <w:b/>
                <w:sz w:val="14"/>
                <w:szCs w:val="14"/>
                <w:lang w:val="ru-RU"/>
              </w:rPr>
            </w:pPr>
          </w:p>
        </w:tc>
        <w:tc>
          <w:tcPr>
            <w:tcW w:w="956" w:type="dxa"/>
          </w:tcPr>
          <w:p w:rsidR="007039E1" w:rsidRPr="007039E1" w:rsidRDefault="007039E1" w:rsidP="00E30B33">
            <w:pPr>
              <w:tabs>
                <w:tab w:val="center" w:pos="2268"/>
              </w:tabs>
              <w:jc w:val="both"/>
              <w:rPr>
                <w:rFonts w:ascii="Arial" w:hAnsi="Arial" w:cs="Arial"/>
                <w:b/>
                <w:sz w:val="14"/>
                <w:szCs w:val="14"/>
                <w:lang w:val="ru-RU"/>
              </w:rPr>
            </w:pPr>
          </w:p>
        </w:tc>
        <w:tc>
          <w:tcPr>
            <w:tcW w:w="2908" w:type="dxa"/>
          </w:tcPr>
          <w:p w:rsidR="007039E1" w:rsidRPr="007039E1" w:rsidRDefault="007039E1" w:rsidP="00E30B33">
            <w:pPr>
              <w:tabs>
                <w:tab w:val="center" w:pos="2268"/>
              </w:tabs>
              <w:jc w:val="both"/>
              <w:rPr>
                <w:rFonts w:ascii="Arial" w:hAnsi="Arial" w:cs="Arial"/>
                <w:b/>
                <w:sz w:val="14"/>
                <w:szCs w:val="14"/>
                <w:lang w:val="ru-RU"/>
              </w:rPr>
            </w:pPr>
          </w:p>
        </w:tc>
      </w:tr>
    </w:tbl>
    <w:p w:rsidR="007039E1" w:rsidRPr="007039E1" w:rsidRDefault="007039E1" w:rsidP="007039E1">
      <w:pPr>
        <w:ind w:firstLine="720"/>
        <w:jc w:val="both"/>
        <w:rPr>
          <w:rFonts w:ascii="Arial" w:hAnsi="Arial" w:cs="Arial"/>
          <w:sz w:val="14"/>
          <w:szCs w:val="14"/>
          <w:lang w:val="mk-MK"/>
        </w:rPr>
      </w:pPr>
    </w:p>
    <w:p w:rsidR="007039E1" w:rsidRPr="007039E1" w:rsidRDefault="007039E1" w:rsidP="007039E1">
      <w:pPr>
        <w:ind w:firstLine="720"/>
        <w:jc w:val="both"/>
        <w:rPr>
          <w:rFonts w:ascii="Arial" w:hAnsi="Arial" w:cs="Arial"/>
          <w:sz w:val="14"/>
          <w:szCs w:val="14"/>
          <w:lang w:val="en-US"/>
        </w:rPr>
      </w:pPr>
      <w:r w:rsidRPr="007039E1">
        <w:rPr>
          <w:rFonts w:ascii="Arial" w:hAnsi="Arial" w:cs="Arial"/>
          <w:sz w:val="14"/>
          <w:szCs w:val="14"/>
          <w:lang w:val="mk-MK"/>
        </w:rPr>
        <w:t xml:space="preserve">Извршителот </w:t>
      </w:r>
      <w:r w:rsidRPr="007039E1">
        <w:rPr>
          <w:rFonts w:ascii="Arial" w:hAnsi="Arial" w:cs="Arial"/>
          <w:b/>
          <w:bCs/>
          <w:color w:val="000000"/>
          <w:sz w:val="14"/>
          <w:szCs w:val="14"/>
          <w:lang w:val="mk-MK" w:eastAsia="mk-MK"/>
        </w:rPr>
        <w:t>Анѓелка Ефкоска</w:t>
      </w:r>
      <w:r w:rsidRPr="007039E1">
        <w:rPr>
          <w:rFonts w:ascii="Arial" w:hAnsi="Arial" w:cs="Arial"/>
          <w:sz w:val="14"/>
          <w:szCs w:val="14"/>
          <w:lang w:val="mk-MK"/>
        </w:rPr>
        <w:t xml:space="preserve"> од </w:t>
      </w:r>
      <w:r w:rsidRPr="007039E1">
        <w:rPr>
          <w:rFonts w:ascii="Arial" w:hAnsi="Arial" w:cs="Arial"/>
          <w:b/>
          <w:bCs/>
          <w:color w:val="000000"/>
          <w:sz w:val="14"/>
          <w:szCs w:val="14"/>
          <w:lang w:val="mk-MK" w:eastAsia="mk-MK"/>
        </w:rPr>
        <w:t>Скопје</w:t>
      </w:r>
      <w:r w:rsidRPr="007039E1">
        <w:rPr>
          <w:rFonts w:ascii="Arial" w:hAnsi="Arial" w:cs="Arial"/>
          <w:sz w:val="14"/>
          <w:szCs w:val="14"/>
          <w:lang w:val="mk-MK"/>
        </w:rPr>
        <w:t xml:space="preserve"> врз основа на барањето за спроведување на извршување од доверителот </w:t>
      </w:r>
      <w:r w:rsidRPr="007039E1">
        <w:rPr>
          <w:rFonts w:ascii="Arial" w:hAnsi="Arial" w:cs="Arial"/>
          <w:b/>
          <w:bCs/>
          <w:color w:val="000000"/>
          <w:sz w:val="14"/>
          <w:szCs w:val="14"/>
          <w:lang w:val="mk-MK" w:eastAsia="mk-MK"/>
        </w:rPr>
        <w:t>ОХРИДСКА БАНКА АД СКОПЈЕ</w:t>
      </w:r>
      <w:r w:rsidRPr="007039E1">
        <w:rPr>
          <w:rFonts w:ascii="Arial" w:hAnsi="Arial" w:cs="Arial"/>
          <w:sz w:val="14"/>
          <w:szCs w:val="14"/>
          <w:lang w:val="mk-MK"/>
        </w:rPr>
        <w:t xml:space="preserve"> од </w:t>
      </w:r>
      <w:r w:rsidRPr="007039E1">
        <w:rPr>
          <w:rFonts w:ascii="Arial" w:hAnsi="Arial" w:cs="Arial"/>
          <w:color w:val="000000"/>
          <w:sz w:val="14"/>
          <w:szCs w:val="14"/>
          <w:lang w:val="mk-MK" w:eastAsia="mk-MK"/>
        </w:rPr>
        <w:t>Скопје</w:t>
      </w:r>
      <w:r w:rsidRPr="007039E1">
        <w:rPr>
          <w:rFonts w:ascii="Arial" w:hAnsi="Arial" w:cs="Arial"/>
          <w:sz w:val="14"/>
          <w:szCs w:val="14"/>
          <w:lang w:val="mk-MK"/>
        </w:rPr>
        <w:t xml:space="preserve"> со ЕДБ </w:t>
      </w:r>
      <w:r w:rsidRPr="007039E1">
        <w:rPr>
          <w:rFonts w:ascii="Arial" w:hAnsi="Arial" w:cs="Arial"/>
          <w:color w:val="000000"/>
          <w:sz w:val="14"/>
          <w:szCs w:val="14"/>
          <w:lang w:val="mk-MK" w:eastAsia="mk-MK"/>
        </w:rPr>
        <w:t>4020995106987</w:t>
      </w:r>
      <w:r w:rsidRPr="007039E1">
        <w:rPr>
          <w:rFonts w:ascii="Arial" w:hAnsi="Arial" w:cs="Arial"/>
          <w:sz w:val="14"/>
          <w:szCs w:val="14"/>
          <w:lang w:val="mk-MK"/>
        </w:rPr>
        <w:t xml:space="preserve"> и седиште на </w:t>
      </w:r>
      <w:r w:rsidRPr="007039E1">
        <w:rPr>
          <w:rFonts w:ascii="Arial" w:hAnsi="Arial" w:cs="Arial"/>
          <w:color w:val="000000"/>
          <w:sz w:val="14"/>
          <w:szCs w:val="14"/>
          <w:lang w:val="mk-MK" w:eastAsia="mk-MK"/>
        </w:rPr>
        <w:t>ул.Орце Николов бр.54</w:t>
      </w:r>
      <w:r w:rsidRPr="007039E1">
        <w:rPr>
          <w:rFonts w:ascii="Arial" w:hAnsi="Arial" w:cs="Arial"/>
          <w:sz w:val="14"/>
          <w:szCs w:val="14"/>
          <w:lang w:val="mk-MK"/>
        </w:rPr>
        <w:t xml:space="preserve">, засновано на извршната исправа </w:t>
      </w:r>
      <w:r w:rsidRPr="007039E1">
        <w:rPr>
          <w:rFonts w:ascii="Arial" w:hAnsi="Arial" w:cs="Arial"/>
          <w:color w:val="000000"/>
          <w:sz w:val="14"/>
          <w:szCs w:val="14"/>
          <w:lang w:val="mk-MK" w:eastAsia="mk-MK"/>
        </w:rPr>
        <w:t>ОДУ бр.379/17</w:t>
      </w:r>
      <w:r w:rsidRPr="007039E1">
        <w:rPr>
          <w:rFonts w:ascii="Arial" w:hAnsi="Arial" w:cs="Arial"/>
          <w:sz w:val="14"/>
          <w:szCs w:val="14"/>
          <w:lang w:val="mk-MK"/>
        </w:rPr>
        <w:t xml:space="preserve"> од </w:t>
      </w:r>
      <w:r w:rsidRPr="007039E1">
        <w:rPr>
          <w:rFonts w:ascii="Arial" w:hAnsi="Arial" w:cs="Arial"/>
          <w:color w:val="000000"/>
          <w:sz w:val="14"/>
          <w:szCs w:val="14"/>
          <w:lang w:val="mk-MK" w:eastAsia="mk-MK"/>
        </w:rPr>
        <w:t>16.05.2017</w:t>
      </w:r>
      <w:r w:rsidRPr="007039E1">
        <w:rPr>
          <w:rFonts w:ascii="Arial" w:hAnsi="Arial" w:cs="Arial"/>
          <w:sz w:val="14"/>
          <w:szCs w:val="14"/>
          <w:lang w:val="mk-MK"/>
        </w:rPr>
        <w:t xml:space="preserve"> на </w:t>
      </w:r>
      <w:r w:rsidRPr="007039E1">
        <w:rPr>
          <w:rFonts w:ascii="Arial" w:hAnsi="Arial" w:cs="Arial"/>
          <w:color w:val="000000"/>
          <w:sz w:val="14"/>
          <w:szCs w:val="14"/>
          <w:lang w:val="mk-MK" w:eastAsia="mk-MK"/>
        </w:rPr>
        <w:t>Нотар Елена Пенџерковски од Скопје</w:t>
      </w:r>
      <w:r w:rsidRPr="007039E1">
        <w:rPr>
          <w:rFonts w:ascii="Arial" w:hAnsi="Arial" w:cs="Arial"/>
          <w:sz w:val="14"/>
          <w:szCs w:val="14"/>
          <w:lang w:val="mk-MK"/>
        </w:rPr>
        <w:t xml:space="preserve">, против, заложниот должник </w:t>
      </w:r>
      <w:r w:rsidRPr="007039E1">
        <w:rPr>
          <w:rFonts w:ascii="Arial" w:hAnsi="Arial" w:cs="Arial"/>
          <w:b/>
          <w:sz w:val="14"/>
          <w:szCs w:val="14"/>
          <w:lang w:val="mk-MK"/>
        </w:rPr>
        <w:t xml:space="preserve">ГОРАН ДИМИТРОВСКИ </w:t>
      </w:r>
      <w:r w:rsidRPr="007039E1">
        <w:rPr>
          <w:rFonts w:ascii="Arial" w:hAnsi="Arial" w:cs="Arial"/>
          <w:sz w:val="14"/>
          <w:szCs w:val="14"/>
          <w:lang w:val="mk-MK"/>
        </w:rPr>
        <w:t xml:space="preserve">од Скопје со живеалиште на ул.Џумајска бр.38 и заложниот должник </w:t>
      </w:r>
      <w:r w:rsidRPr="007039E1">
        <w:rPr>
          <w:rFonts w:ascii="Arial" w:hAnsi="Arial" w:cs="Arial"/>
          <w:b/>
          <w:sz w:val="14"/>
          <w:szCs w:val="14"/>
          <w:lang w:val="mk-MK"/>
        </w:rPr>
        <w:t>ДИМИТАР МИТРОВ</w:t>
      </w:r>
      <w:r w:rsidRPr="007039E1">
        <w:rPr>
          <w:rFonts w:ascii="Arial" w:hAnsi="Arial" w:cs="Arial"/>
          <w:sz w:val="14"/>
          <w:szCs w:val="14"/>
          <w:lang w:val="mk-MK"/>
        </w:rPr>
        <w:t xml:space="preserve"> од Скопје со живеалиште на ул.Леринска бр.24 за спроведување на извршување во вредност </w:t>
      </w:r>
      <w:r w:rsidRPr="007039E1">
        <w:rPr>
          <w:rFonts w:ascii="Arial" w:hAnsi="Arial" w:cs="Arial"/>
          <w:color w:val="000000"/>
          <w:sz w:val="14"/>
          <w:szCs w:val="14"/>
          <w:lang w:val="mk-MK" w:eastAsia="mk-MK"/>
        </w:rPr>
        <w:t>91.001.403,00 ден.</w:t>
      </w:r>
      <w:r w:rsidRPr="007039E1">
        <w:rPr>
          <w:rFonts w:ascii="Arial" w:hAnsi="Arial" w:cs="Arial"/>
          <w:sz w:val="14"/>
          <w:szCs w:val="14"/>
          <w:lang w:val="mk-MK"/>
        </w:rPr>
        <w:t>, на ден 19.11.2019 година го донесува следниот:</w:t>
      </w:r>
    </w:p>
    <w:p w:rsidR="007039E1" w:rsidRPr="007039E1" w:rsidRDefault="007039E1" w:rsidP="007039E1">
      <w:pPr>
        <w:jc w:val="center"/>
        <w:rPr>
          <w:rFonts w:ascii="Arial" w:hAnsi="Arial" w:cs="Arial"/>
          <w:b/>
          <w:sz w:val="14"/>
          <w:szCs w:val="14"/>
          <w:lang w:val="mk-MK"/>
        </w:rPr>
      </w:pPr>
      <w:r w:rsidRPr="007039E1">
        <w:rPr>
          <w:rFonts w:ascii="Arial" w:hAnsi="Arial" w:cs="Arial"/>
          <w:b/>
          <w:sz w:val="14"/>
          <w:szCs w:val="14"/>
          <w:lang w:val="mk-MK"/>
        </w:rPr>
        <w:t>З А К Л У Ч О К</w:t>
      </w:r>
    </w:p>
    <w:p w:rsidR="007039E1" w:rsidRPr="007039E1" w:rsidRDefault="007039E1" w:rsidP="007039E1">
      <w:pPr>
        <w:jc w:val="center"/>
        <w:rPr>
          <w:rFonts w:ascii="Arial" w:hAnsi="Arial" w:cs="Arial"/>
          <w:b/>
          <w:sz w:val="14"/>
          <w:szCs w:val="14"/>
          <w:lang w:val="mk-MK"/>
        </w:rPr>
      </w:pPr>
      <w:r w:rsidRPr="007039E1">
        <w:rPr>
          <w:rFonts w:ascii="Arial" w:hAnsi="Arial" w:cs="Arial"/>
          <w:b/>
          <w:sz w:val="14"/>
          <w:szCs w:val="14"/>
          <w:lang w:val="mk-MK"/>
        </w:rPr>
        <w:t>ЗА УСНА ЈАВНА ПРОДАЖБА</w:t>
      </w:r>
    </w:p>
    <w:p w:rsidR="007039E1" w:rsidRPr="007039E1" w:rsidRDefault="007039E1" w:rsidP="007039E1">
      <w:pPr>
        <w:jc w:val="center"/>
        <w:rPr>
          <w:rFonts w:ascii="Arial" w:hAnsi="Arial" w:cs="Arial"/>
          <w:b/>
          <w:sz w:val="14"/>
          <w:szCs w:val="14"/>
          <w:lang w:val="mk-MK"/>
        </w:rPr>
      </w:pPr>
      <w:r w:rsidRPr="007039E1">
        <w:rPr>
          <w:rFonts w:ascii="Arial" w:hAnsi="Arial" w:cs="Arial"/>
          <w:b/>
          <w:sz w:val="14"/>
          <w:szCs w:val="14"/>
          <w:lang w:val="mk-MK"/>
        </w:rPr>
        <w:t xml:space="preserve">(врз основа на членовите 179 став (1), 181 став (1) и 182 став (1) од </w:t>
      </w:r>
      <w:r w:rsidRPr="007039E1">
        <w:rPr>
          <w:rFonts w:ascii="Arial" w:hAnsi="Arial" w:cs="Arial"/>
          <w:b/>
          <w:bCs/>
          <w:sz w:val="14"/>
          <w:szCs w:val="14"/>
          <w:lang w:val="mk-MK"/>
        </w:rPr>
        <w:t>Законот за извршување</w:t>
      </w:r>
      <w:r w:rsidRPr="007039E1">
        <w:rPr>
          <w:rFonts w:ascii="Arial" w:hAnsi="Arial" w:cs="Arial"/>
          <w:b/>
          <w:sz w:val="14"/>
          <w:szCs w:val="14"/>
          <w:lang w:val="mk-MK"/>
        </w:rPr>
        <w:t>)</w:t>
      </w:r>
    </w:p>
    <w:p w:rsidR="007039E1" w:rsidRPr="007039E1" w:rsidRDefault="007039E1" w:rsidP="007039E1">
      <w:pPr>
        <w:rPr>
          <w:rFonts w:ascii="Arial" w:hAnsi="Arial" w:cs="Arial"/>
          <w:sz w:val="14"/>
          <w:szCs w:val="14"/>
          <w:lang w:val="mk-MK"/>
        </w:rPr>
      </w:pPr>
    </w:p>
    <w:p w:rsidR="007039E1" w:rsidRPr="007039E1" w:rsidRDefault="007039E1" w:rsidP="007039E1">
      <w:pPr>
        <w:jc w:val="both"/>
        <w:rPr>
          <w:rFonts w:ascii="Arial" w:hAnsi="Arial" w:cs="Arial"/>
          <w:sz w:val="14"/>
          <w:szCs w:val="14"/>
          <w:lang w:val="mk-MK"/>
        </w:rPr>
      </w:pPr>
      <w:r w:rsidRPr="007039E1">
        <w:rPr>
          <w:rFonts w:ascii="Arial" w:hAnsi="Arial" w:cs="Arial"/>
          <w:sz w:val="14"/>
          <w:szCs w:val="14"/>
          <w:lang w:val="mk-MK"/>
        </w:rPr>
        <w:t>СЕ ОПРЕДЕЛУВА Прва продажба со усно  јавно наддавање на  следните недвижности:</w:t>
      </w:r>
    </w:p>
    <w:p w:rsidR="007039E1" w:rsidRPr="007039E1" w:rsidRDefault="007039E1" w:rsidP="007039E1">
      <w:pPr>
        <w:jc w:val="both"/>
        <w:rPr>
          <w:rFonts w:ascii="Arial" w:hAnsi="Arial" w:cs="Arial"/>
          <w:sz w:val="14"/>
          <w:szCs w:val="14"/>
          <w:lang w:val="mk-MK"/>
        </w:rPr>
      </w:pPr>
    </w:p>
    <w:p w:rsidR="007039E1" w:rsidRPr="009A7120" w:rsidRDefault="007039E1" w:rsidP="007039E1">
      <w:pPr>
        <w:ind w:firstLine="720"/>
        <w:jc w:val="both"/>
        <w:rPr>
          <w:rFonts w:ascii="Arial" w:hAnsi="Arial" w:cs="Arial"/>
          <w:bCs/>
          <w:sz w:val="14"/>
          <w:szCs w:val="14"/>
          <w:lang w:val="en-US"/>
        </w:rPr>
      </w:pPr>
      <w:r w:rsidRPr="009A7120">
        <w:rPr>
          <w:rFonts w:ascii="Arial" w:hAnsi="Arial" w:cs="Arial"/>
          <w:sz w:val="14"/>
          <w:szCs w:val="14"/>
          <w:lang w:val="en-US"/>
        </w:rPr>
        <w:t>I.</w:t>
      </w:r>
      <w:r w:rsidRPr="009A7120">
        <w:rPr>
          <w:rFonts w:ascii="Arial" w:hAnsi="Arial" w:cs="Arial"/>
          <w:sz w:val="14"/>
          <w:szCs w:val="14"/>
          <w:lang w:val="mk-MK"/>
        </w:rPr>
        <w:t>Недвижност запишана во</w:t>
      </w:r>
      <w:r w:rsidRPr="009A7120">
        <w:rPr>
          <w:rFonts w:ascii="Arial" w:hAnsi="Arial" w:cs="Arial"/>
          <w:b/>
          <w:bCs/>
          <w:sz w:val="14"/>
          <w:szCs w:val="14"/>
          <w:lang w:val="mk-MK"/>
        </w:rPr>
        <w:t xml:space="preserve"> Имотен лист бр.4623</w:t>
      </w:r>
      <w:r w:rsidRPr="009A7120">
        <w:rPr>
          <w:rFonts w:ascii="Arial" w:hAnsi="Arial" w:cs="Arial"/>
          <w:b/>
          <w:bCs/>
          <w:sz w:val="14"/>
          <w:szCs w:val="14"/>
          <w:lang w:val="en-US"/>
        </w:rPr>
        <w:t xml:space="preserve"> </w:t>
      </w:r>
      <w:r w:rsidRPr="009A7120">
        <w:rPr>
          <w:rFonts w:ascii="Arial" w:hAnsi="Arial" w:cs="Arial"/>
          <w:b/>
          <w:bCs/>
          <w:sz w:val="14"/>
          <w:szCs w:val="14"/>
          <w:lang w:val="mk-MK"/>
        </w:rPr>
        <w:t>за КО Карпош</w:t>
      </w:r>
      <w:r w:rsidRPr="009A7120">
        <w:rPr>
          <w:rFonts w:ascii="Arial" w:hAnsi="Arial" w:cs="Arial"/>
          <w:bCs/>
          <w:sz w:val="14"/>
          <w:szCs w:val="14"/>
          <w:lang w:val="mk-MK"/>
        </w:rPr>
        <w:t xml:space="preserve"> при АКН Центар за катастар на недвижности Скопје дел на недвижност: 1/1 </w:t>
      </w:r>
      <w:r w:rsidRPr="009A7120">
        <w:rPr>
          <w:rFonts w:ascii="Arial" w:hAnsi="Arial" w:cs="Arial"/>
          <w:sz w:val="14"/>
          <w:szCs w:val="14"/>
          <w:lang w:val="mk-MK"/>
        </w:rPr>
        <w:t>која се наоѓа во сопственост на заложниот должник Димитровски Горан од Скопје</w:t>
      </w:r>
      <w:r w:rsidRPr="009A7120">
        <w:rPr>
          <w:rFonts w:ascii="Arial" w:hAnsi="Arial" w:cs="Arial"/>
          <w:bCs/>
          <w:sz w:val="14"/>
          <w:szCs w:val="14"/>
          <w:lang w:val="mk-MK"/>
        </w:rPr>
        <w:t xml:space="preserve"> со следните ознаки</w:t>
      </w:r>
      <w:r w:rsidRPr="009A7120">
        <w:rPr>
          <w:rFonts w:ascii="Arial" w:hAnsi="Arial" w:cs="Arial"/>
          <w:bCs/>
          <w:sz w:val="14"/>
          <w:szCs w:val="14"/>
          <w:lang w:val="en-US"/>
        </w:rPr>
        <w:t>:</w:t>
      </w:r>
    </w:p>
    <w:p w:rsidR="007039E1" w:rsidRPr="009A7120" w:rsidRDefault="00774FF1" w:rsidP="007039E1">
      <w:pPr>
        <w:jc w:val="both"/>
        <w:rPr>
          <w:rFonts w:ascii="Arial" w:hAnsi="Arial" w:cs="Arial"/>
          <w:sz w:val="14"/>
          <w:szCs w:val="14"/>
          <w:lang w:val="en-US"/>
        </w:rPr>
      </w:pPr>
      <w:r w:rsidRPr="009A7120">
        <w:rPr>
          <w:rFonts w:ascii="Arial" w:hAnsi="Arial" w:cs="Arial"/>
          <w:sz w:val="14"/>
          <w:szCs w:val="14"/>
          <w:lang w:val="mk-MK"/>
        </w:rPr>
        <w:t>-</w:t>
      </w:r>
      <w:r w:rsidR="0071568D" w:rsidRPr="009A7120">
        <w:rPr>
          <w:rFonts w:ascii="Arial" w:hAnsi="Arial" w:cs="Arial"/>
          <w:sz w:val="14"/>
          <w:szCs w:val="14"/>
          <w:lang w:val="mk-MK"/>
        </w:rPr>
        <w:t>Број на КП</w:t>
      </w:r>
      <w:r w:rsidR="0071568D" w:rsidRPr="009A7120">
        <w:rPr>
          <w:rFonts w:ascii="Arial" w:hAnsi="Arial" w:cs="Arial"/>
          <w:sz w:val="14"/>
          <w:szCs w:val="14"/>
          <w:lang w:val="en-US"/>
        </w:rPr>
        <w:t>.</w:t>
      </w:r>
      <w:r w:rsidR="007039E1" w:rsidRPr="009A7120">
        <w:rPr>
          <w:rFonts w:ascii="Arial" w:hAnsi="Arial" w:cs="Arial"/>
          <w:sz w:val="14"/>
          <w:szCs w:val="14"/>
          <w:lang w:val="mk-MK"/>
        </w:rPr>
        <w:t>5669</w:t>
      </w:r>
      <w:r w:rsidR="007039E1" w:rsidRPr="009A7120">
        <w:rPr>
          <w:rFonts w:ascii="Arial" w:hAnsi="Arial" w:cs="Arial"/>
          <w:sz w:val="14"/>
          <w:szCs w:val="14"/>
          <w:lang w:val="en-US"/>
        </w:rPr>
        <w:t>;</w:t>
      </w:r>
      <w:r w:rsidR="007039E1" w:rsidRPr="009A7120">
        <w:rPr>
          <w:rFonts w:ascii="Arial" w:hAnsi="Arial" w:cs="Arial"/>
          <w:sz w:val="14"/>
          <w:szCs w:val="14"/>
          <w:lang w:val="mk-MK"/>
        </w:rPr>
        <w:t>викано место Џумајска</w:t>
      </w:r>
      <w:r w:rsidR="0071568D" w:rsidRPr="009A7120">
        <w:rPr>
          <w:rFonts w:ascii="Arial" w:hAnsi="Arial" w:cs="Arial"/>
          <w:sz w:val="14"/>
          <w:szCs w:val="14"/>
          <w:lang w:val="en-US"/>
        </w:rPr>
        <w:t>;</w:t>
      </w:r>
      <w:r w:rsidR="00C02BD4" w:rsidRPr="009A7120">
        <w:rPr>
          <w:rFonts w:ascii="Arial" w:hAnsi="Arial" w:cs="Arial"/>
          <w:sz w:val="14"/>
          <w:szCs w:val="14"/>
          <w:lang w:val="mk-MK"/>
        </w:rPr>
        <w:t>к</w:t>
      </w:r>
      <w:r w:rsidRPr="009A7120">
        <w:rPr>
          <w:rFonts w:ascii="Arial" w:hAnsi="Arial" w:cs="Arial"/>
          <w:sz w:val="14"/>
          <w:szCs w:val="14"/>
          <w:lang w:val="mk-MK"/>
        </w:rPr>
        <w:t>.к</w:t>
      </w:r>
      <w:r w:rsidR="007039E1" w:rsidRPr="009A7120">
        <w:rPr>
          <w:rFonts w:ascii="Arial" w:hAnsi="Arial" w:cs="Arial"/>
          <w:sz w:val="14"/>
          <w:szCs w:val="14"/>
          <w:lang w:val="mk-MK"/>
        </w:rPr>
        <w:t xml:space="preserve"> 50000 1</w:t>
      </w:r>
      <w:r w:rsidR="007039E1" w:rsidRPr="009A7120">
        <w:rPr>
          <w:rFonts w:ascii="Arial" w:hAnsi="Arial" w:cs="Arial"/>
          <w:sz w:val="14"/>
          <w:szCs w:val="14"/>
          <w:lang w:val="en-US"/>
        </w:rPr>
        <w:t>;</w:t>
      </w:r>
      <w:r w:rsidRPr="009A7120">
        <w:rPr>
          <w:rFonts w:ascii="Arial" w:hAnsi="Arial" w:cs="Arial"/>
          <w:sz w:val="14"/>
          <w:szCs w:val="14"/>
          <w:lang w:val="mk-MK"/>
        </w:rPr>
        <w:t xml:space="preserve">површина во м2 </w:t>
      </w:r>
      <w:r w:rsidR="007039E1" w:rsidRPr="009A7120">
        <w:rPr>
          <w:rFonts w:ascii="Arial" w:hAnsi="Arial" w:cs="Arial"/>
          <w:sz w:val="14"/>
          <w:szCs w:val="14"/>
          <w:lang w:val="mk-MK"/>
        </w:rPr>
        <w:t>110</w:t>
      </w:r>
      <w:r w:rsidR="007039E1" w:rsidRPr="009A7120">
        <w:rPr>
          <w:rFonts w:ascii="Arial" w:hAnsi="Arial" w:cs="Arial"/>
          <w:sz w:val="14"/>
          <w:szCs w:val="14"/>
          <w:lang w:val="en-US"/>
        </w:rPr>
        <w:t>;</w:t>
      </w:r>
      <w:r w:rsidR="0071568D" w:rsidRPr="009A7120">
        <w:rPr>
          <w:rFonts w:ascii="Arial" w:hAnsi="Arial" w:cs="Arial"/>
          <w:sz w:val="14"/>
          <w:szCs w:val="14"/>
          <w:lang w:val="mk-MK"/>
        </w:rPr>
        <w:t xml:space="preserve">со право </w:t>
      </w:r>
      <w:r w:rsidR="007039E1" w:rsidRPr="009A7120">
        <w:rPr>
          <w:rFonts w:ascii="Arial" w:hAnsi="Arial" w:cs="Arial"/>
          <w:sz w:val="14"/>
          <w:szCs w:val="14"/>
          <w:lang w:val="mk-MK"/>
        </w:rPr>
        <w:t>83</w:t>
      </w:r>
      <w:r w:rsidR="007039E1" w:rsidRPr="009A7120">
        <w:rPr>
          <w:rFonts w:ascii="Arial" w:hAnsi="Arial" w:cs="Arial"/>
          <w:sz w:val="14"/>
          <w:szCs w:val="14"/>
          <w:lang w:val="en-US"/>
        </w:rPr>
        <w:t>1</w:t>
      </w:r>
      <w:r w:rsidR="007039E1" w:rsidRPr="009A7120">
        <w:rPr>
          <w:rFonts w:ascii="Arial" w:hAnsi="Arial" w:cs="Arial"/>
          <w:sz w:val="14"/>
          <w:szCs w:val="14"/>
          <w:lang w:val="mk-MK"/>
        </w:rPr>
        <w:t>.</w:t>
      </w:r>
    </w:p>
    <w:p w:rsidR="007039E1" w:rsidRPr="009A7120" w:rsidRDefault="00774FF1" w:rsidP="007039E1">
      <w:pPr>
        <w:jc w:val="both"/>
        <w:rPr>
          <w:rFonts w:ascii="Arial" w:hAnsi="Arial" w:cs="Arial"/>
          <w:sz w:val="14"/>
          <w:szCs w:val="14"/>
          <w:lang w:val="en-US"/>
        </w:rPr>
      </w:pPr>
      <w:r w:rsidRPr="009A7120">
        <w:rPr>
          <w:rFonts w:ascii="Arial" w:hAnsi="Arial" w:cs="Arial"/>
          <w:sz w:val="14"/>
          <w:szCs w:val="14"/>
          <w:lang w:val="mk-MK"/>
        </w:rPr>
        <w:t>-Број на КП.</w:t>
      </w:r>
      <w:r w:rsidR="007039E1" w:rsidRPr="009A7120">
        <w:rPr>
          <w:rFonts w:ascii="Arial" w:hAnsi="Arial" w:cs="Arial"/>
          <w:sz w:val="14"/>
          <w:szCs w:val="14"/>
          <w:lang w:val="mk-MK"/>
        </w:rPr>
        <w:t>5669</w:t>
      </w:r>
      <w:r w:rsidRPr="009A7120">
        <w:rPr>
          <w:rFonts w:ascii="Arial" w:hAnsi="Arial" w:cs="Arial"/>
          <w:sz w:val="14"/>
          <w:szCs w:val="14"/>
          <w:lang w:val="en-US"/>
        </w:rPr>
        <w:t>;</w:t>
      </w:r>
      <w:r w:rsidR="007039E1" w:rsidRPr="009A7120">
        <w:rPr>
          <w:rFonts w:ascii="Arial" w:hAnsi="Arial" w:cs="Arial"/>
          <w:sz w:val="14"/>
          <w:szCs w:val="14"/>
          <w:lang w:val="mk-MK"/>
        </w:rPr>
        <w:t>викано место Џумајска</w:t>
      </w:r>
      <w:r w:rsidRPr="009A7120">
        <w:rPr>
          <w:rFonts w:ascii="Arial" w:hAnsi="Arial" w:cs="Arial"/>
          <w:sz w:val="14"/>
          <w:szCs w:val="14"/>
          <w:lang w:val="en-US"/>
        </w:rPr>
        <w:t>;</w:t>
      </w:r>
      <w:r w:rsidR="00C02BD4" w:rsidRPr="009A7120">
        <w:rPr>
          <w:rFonts w:ascii="Arial" w:hAnsi="Arial" w:cs="Arial"/>
          <w:sz w:val="14"/>
          <w:szCs w:val="14"/>
          <w:lang w:val="mk-MK"/>
        </w:rPr>
        <w:t>к</w:t>
      </w:r>
      <w:r w:rsidRPr="009A7120">
        <w:rPr>
          <w:rFonts w:ascii="Arial" w:hAnsi="Arial" w:cs="Arial"/>
          <w:sz w:val="14"/>
          <w:szCs w:val="14"/>
          <w:lang w:val="mk-MK"/>
        </w:rPr>
        <w:t>.к</w:t>
      </w:r>
      <w:r w:rsidR="007039E1" w:rsidRPr="009A7120">
        <w:rPr>
          <w:rFonts w:ascii="Arial" w:hAnsi="Arial" w:cs="Arial"/>
          <w:sz w:val="14"/>
          <w:szCs w:val="14"/>
          <w:lang w:val="mk-MK"/>
        </w:rPr>
        <w:t xml:space="preserve"> 50000 </w:t>
      </w:r>
      <w:r w:rsidRPr="009A7120">
        <w:rPr>
          <w:rFonts w:ascii="Arial" w:hAnsi="Arial" w:cs="Arial"/>
          <w:sz w:val="14"/>
          <w:szCs w:val="14"/>
          <w:lang w:val="en-US"/>
        </w:rPr>
        <w:t>2;</w:t>
      </w:r>
      <w:r w:rsidR="007039E1" w:rsidRPr="009A7120">
        <w:rPr>
          <w:rFonts w:ascii="Arial" w:hAnsi="Arial" w:cs="Arial"/>
          <w:sz w:val="14"/>
          <w:szCs w:val="14"/>
          <w:lang w:val="mk-MK"/>
        </w:rPr>
        <w:t xml:space="preserve">површина во м2  </w:t>
      </w:r>
      <w:r w:rsidR="007039E1" w:rsidRPr="009A7120">
        <w:rPr>
          <w:rFonts w:ascii="Arial" w:hAnsi="Arial" w:cs="Arial"/>
          <w:sz w:val="14"/>
          <w:szCs w:val="14"/>
          <w:lang w:val="en-US"/>
        </w:rPr>
        <w:t>22;</w:t>
      </w:r>
      <w:r w:rsidRPr="009A7120">
        <w:rPr>
          <w:rFonts w:ascii="Arial" w:hAnsi="Arial" w:cs="Arial"/>
          <w:sz w:val="14"/>
          <w:szCs w:val="14"/>
          <w:lang w:val="mk-MK"/>
        </w:rPr>
        <w:t xml:space="preserve">со право </w:t>
      </w:r>
      <w:r w:rsidR="007039E1" w:rsidRPr="009A7120">
        <w:rPr>
          <w:rFonts w:ascii="Arial" w:hAnsi="Arial" w:cs="Arial"/>
          <w:sz w:val="14"/>
          <w:szCs w:val="14"/>
          <w:lang w:val="mk-MK"/>
        </w:rPr>
        <w:t xml:space="preserve"> 83</w:t>
      </w:r>
      <w:r w:rsidR="007039E1" w:rsidRPr="009A7120">
        <w:rPr>
          <w:rFonts w:ascii="Arial" w:hAnsi="Arial" w:cs="Arial"/>
          <w:sz w:val="14"/>
          <w:szCs w:val="14"/>
          <w:lang w:val="en-US"/>
        </w:rPr>
        <w:t>1.</w:t>
      </w:r>
    </w:p>
    <w:p w:rsidR="007039E1" w:rsidRPr="009A7120" w:rsidRDefault="007039E1" w:rsidP="007039E1">
      <w:pPr>
        <w:jc w:val="both"/>
        <w:rPr>
          <w:rFonts w:ascii="Arial" w:hAnsi="Arial" w:cs="Arial"/>
          <w:sz w:val="14"/>
          <w:szCs w:val="14"/>
          <w:lang w:val="en-US"/>
        </w:rPr>
      </w:pPr>
      <w:r w:rsidRPr="009A7120">
        <w:rPr>
          <w:rFonts w:ascii="Arial" w:hAnsi="Arial" w:cs="Arial"/>
          <w:sz w:val="14"/>
          <w:szCs w:val="14"/>
          <w:lang w:val="mk-MK"/>
        </w:rPr>
        <w:t>-</w:t>
      </w:r>
      <w:r w:rsidR="00774FF1" w:rsidRPr="009A7120">
        <w:rPr>
          <w:rFonts w:ascii="Arial" w:hAnsi="Arial" w:cs="Arial"/>
          <w:sz w:val="14"/>
          <w:szCs w:val="14"/>
          <w:lang w:val="mk-MK"/>
        </w:rPr>
        <w:t>Број на КП.</w:t>
      </w:r>
      <w:r w:rsidRPr="009A7120">
        <w:rPr>
          <w:rFonts w:ascii="Arial" w:hAnsi="Arial" w:cs="Arial"/>
          <w:sz w:val="14"/>
          <w:szCs w:val="14"/>
          <w:lang w:val="mk-MK"/>
        </w:rPr>
        <w:t xml:space="preserve"> 5669</w:t>
      </w:r>
      <w:r w:rsidR="00774FF1" w:rsidRPr="009A7120">
        <w:rPr>
          <w:rFonts w:ascii="Arial" w:hAnsi="Arial" w:cs="Arial"/>
          <w:sz w:val="14"/>
          <w:szCs w:val="14"/>
          <w:lang w:val="en-US"/>
        </w:rPr>
        <w:t>;</w:t>
      </w:r>
      <w:r w:rsidRPr="009A7120">
        <w:rPr>
          <w:rFonts w:ascii="Arial" w:hAnsi="Arial" w:cs="Arial"/>
          <w:sz w:val="14"/>
          <w:szCs w:val="14"/>
          <w:lang w:val="mk-MK"/>
        </w:rPr>
        <w:t>викано место Џумајска</w:t>
      </w:r>
      <w:r w:rsidR="00774FF1" w:rsidRPr="009A7120">
        <w:rPr>
          <w:rFonts w:ascii="Arial" w:hAnsi="Arial" w:cs="Arial"/>
          <w:sz w:val="14"/>
          <w:szCs w:val="14"/>
          <w:lang w:val="en-US"/>
        </w:rPr>
        <w:t>;</w:t>
      </w:r>
      <w:r w:rsidR="00C02BD4" w:rsidRPr="009A7120">
        <w:rPr>
          <w:rFonts w:ascii="Arial" w:hAnsi="Arial" w:cs="Arial"/>
          <w:sz w:val="14"/>
          <w:szCs w:val="14"/>
          <w:lang w:val="mk-MK"/>
        </w:rPr>
        <w:t>к</w:t>
      </w:r>
      <w:r w:rsidR="00774FF1" w:rsidRPr="009A7120">
        <w:rPr>
          <w:rFonts w:ascii="Arial" w:hAnsi="Arial" w:cs="Arial"/>
          <w:sz w:val="14"/>
          <w:szCs w:val="14"/>
          <w:lang w:val="mk-MK"/>
        </w:rPr>
        <w:t>.к.</w:t>
      </w:r>
      <w:r w:rsidRPr="009A7120">
        <w:rPr>
          <w:rFonts w:ascii="Arial" w:hAnsi="Arial" w:cs="Arial"/>
          <w:sz w:val="14"/>
          <w:szCs w:val="14"/>
          <w:lang w:val="mk-MK"/>
        </w:rPr>
        <w:t xml:space="preserve"> </w:t>
      </w:r>
      <w:r w:rsidRPr="009A7120">
        <w:rPr>
          <w:rFonts w:ascii="Arial" w:hAnsi="Arial" w:cs="Arial"/>
          <w:sz w:val="14"/>
          <w:szCs w:val="14"/>
          <w:lang w:val="en-US"/>
        </w:rPr>
        <w:t>7</w:t>
      </w:r>
      <w:r w:rsidR="00774FF1" w:rsidRPr="009A7120">
        <w:rPr>
          <w:rFonts w:ascii="Arial" w:hAnsi="Arial" w:cs="Arial"/>
          <w:sz w:val="14"/>
          <w:szCs w:val="14"/>
          <w:lang w:val="mk-MK"/>
        </w:rPr>
        <w:t>0000</w:t>
      </w:r>
      <w:proofErr w:type="gramStart"/>
      <w:r w:rsidR="00774FF1" w:rsidRPr="009A7120">
        <w:rPr>
          <w:rFonts w:ascii="Arial" w:hAnsi="Arial" w:cs="Arial"/>
          <w:sz w:val="14"/>
          <w:szCs w:val="14"/>
          <w:lang w:val="en-US"/>
        </w:rPr>
        <w:t>;</w:t>
      </w:r>
      <w:r w:rsidRPr="009A7120">
        <w:rPr>
          <w:rFonts w:ascii="Arial" w:hAnsi="Arial" w:cs="Arial"/>
          <w:sz w:val="14"/>
          <w:szCs w:val="14"/>
          <w:lang w:val="mk-MK"/>
        </w:rPr>
        <w:t>површина</w:t>
      </w:r>
      <w:proofErr w:type="gramEnd"/>
      <w:r w:rsidRPr="009A7120">
        <w:rPr>
          <w:rFonts w:ascii="Arial" w:hAnsi="Arial" w:cs="Arial"/>
          <w:sz w:val="14"/>
          <w:szCs w:val="14"/>
          <w:lang w:val="mk-MK"/>
        </w:rPr>
        <w:t xml:space="preserve"> во м2  </w:t>
      </w:r>
      <w:r w:rsidRPr="009A7120">
        <w:rPr>
          <w:rFonts w:ascii="Arial" w:hAnsi="Arial" w:cs="Arial"/>
          <w:sz w:val="14"/>
          <w:szCs w:val="14"/>
          <w:lang w:val="en-US"/>
        </w:rPr>
        <w:t>219;</w:t>
      </w:r>
      <w:r w:rsidR="00774FF1" w:rsidRPr="009A7120">
        <w:rPr>
          <w:rFonts w:ascii="Arial" w:hAnsi="Arial" w:cs="Arial"/>
          <w:sz w:val="14"/>
          <w:szCs w:val="14"/>
          <w:lang w:val="mk-MK"/>
        </w:rPr>
        <w:t>со право</w:t>
      </w:r>
      <w:r w:rsidRPr="009A7120">
        <w:rPr>
          <w:rFonts w:ascii="Arial" w:hAnsi="Arial" w:cs="Arial"/>
          <w:sz w:val="14"/>
          <w:szCs w:val="14"/>
          <w:lang w:val="mk-MK"/>
        </w:rPr>
        <w:t xml:space="preserve"> 83</w:t>
      </w:r>
      <w:r w:rsidRPr="009A7120">
        <w:rPr>
          <w:rFonts w:ascii="Arial" w:hAnsi="Arial" w:cs="Arial"/>
          <w:sz w:val="14"/>
          <w:szCs w:val="14"/>
          <w:lang w:val="en-US"/>
        </w:rPr>
        <w:t>1.</w:t>
      </w:r>
    </w:p>
    <w:p w:rsidR="007039E1" w:rsidRPr="009A7120" w:rsidRDefault="007039E1" w:rsidP="007039E1">
      <w:pPr>
        <w:jc w:val="both"/>
        <w:rPr>
          <w:rFonts w:ascii="Arial" w:hAnsi="Arial" w:cs="Arial"/>
          <w:sz w:val="14"/>
          <w:szCs w:val="14"/>
          <w:lang w:val="mk-MK"/>
        </w:rPr>
      </w:pPr>
      <w:r w:rsidRPr="009A7120">
        <w:rPr>
          <w:rFonts w:ascii="Arial" w:hAnsi="Arial" w:cs="Arial"/>
          <w:sz w:val="14"/>
          <w:szCs w:val="14"/>
          <w:lang w:val="mk-MK"/>
        </w:rPr>
        <w:t>-</w:t>
      </w:r>
      <w:r w:rsidR="00774FF1" w:rsidRPr="009A7120">
        <w:rPr>
          <w:rFonts w:ascii="Arial" w:hAnsi="Arial" w:cs="Arial"/>
          <w:sz w:val="14"/>
          <w:szCs w:val="14"/>
          <w:lang w:val="mk-MK"/>
        </w:rPr>
        <w:t>Број на КП.</w:t>
      </w:r>
      <w:r w:rsidRPr="009A7120">
        <w:rPr>
          <w:rFonts w:ascii="Arial" w:hAnsi="Arial" w:cs="Arial"/>
          <w:sz w:val="14"/>
          <w:szCs w:val="14"/>
          <w:lang w:val="mk-MK"/>
        </w:rPr>
        <w:t>5669</w:t>
      </w:r>
      <w:r w:rsidRPr="009A7120">
        <w:rPr>
          <w:rFonts w:ascii="Arial" w:hAnsi="Arial" w:cs="Arial"/>
          <w:sz w:val="14"/>
          <w:szCs w:val="14"/>
          <w:lang w:val="en-US"/>
        </w:rPr>
        <w:t>;</w:t>
      </w:r>
      <w:r w:rsidRPr="009A7120">
        <w:rPr>
          <w:rFonts w:ascii="Arial" w:hAnsi="Arial" w:cs="Arial"/>
          <w:sz w:val="14"/>
          <w:szCs w:val="14"/>
          <w:lang w:val="mk-MK"/>
        </w:rPr>
        <w:t>Адрес</w:t>
      </w:r>
      <w:r w:rsidR="00774FF1" w:rsidRPr="009A7120">
        <w:rPr>
          <w:rFonts w:ascii="Arial" w:hAnsi="Arial" w:cs="Arial"/>
          <w:sz w:val="14"/>
          <w:szCs w:val="14"/>
          <w:lang w:val="mk-MK"/>
        </w:rPr>
        <w:t>а</w:t>
      </w:r>
      <w:r w:rsidR="00774FF1" w:rsidRPr="009A7120">
        <w:rPr>
          <w:rFonts w:ascii="Arial" w:hAnsi="Arial" w:cs="Arial"/>
          <w:sz w:val="14"/>
          <w:szCs w:val="14"/>
          <w:lang w:val="en-US"/>
        </w:rPr>
        <w:t>:</w:t>
      </w:r>
      <w:r w:rsidRPr="009A7120">
        <w:rPr>
          <w:rFonts w:ascii="Arial" w:hAnsi="Arial" w:cs="Arial"/>
          <w:sz w:val="14"/>
          <w:szCs w:val="14"/>
          <w:lang w:val="mk-MK"/>
        </w:rPr>
        <w:t>Џумајска</w:t>
      </w:r>
      <w:r w:rsidR="00C02BD4" w:rsidRPr="009A7120">
        <w:rPr>
          <w:rFonts w:ascii="Arial" w:hAnsi="Arial" w:cs="Arial"/>
          <w:sz w:val="14"/>
          <w:szCs w:val="14"/>
          <w:lang w:val="mk-MK"/>
        </w:rPr>
        <w:t xml:space="preserve"> </w:t>
      </w:r>
      <w:r w:rsidRPr="009A7120">
        <w:rPr>
          <w:rFonts w:ascii="Arial" w:hAnsi="Arial" w:cs="Arial"/>
          <w:sz w:val="14"/>
          <w:szCs w:val="14"/>
          <w:lang w:val="mk-MK"/>
        </w:rPr>
        <w:t>38</w:t>
      </w:r>
      <w:r w:rsidR="00C02BD4" w:rsidRPr="009A7120">
        <w:rPr>
          <w:rFonts w:ascii="Arial" w:hAnsi="Arial" w:cs="Arial"/>
          <w:sz w:val="14"/>
          <w:szCs w:val="14"/>
          <w:lang w:val="en-US"/>
        </w:rPr>
        <w:t>;</w:t>
      </w:r>
      <w:r w:rsidR="00C02BD4" w:rsidRPr="009A7120">
        <w:rPr>
          <w:rFonts w:ascii="Arial" w:hAnsi="Arial" w:cs="Arial"/>
          <w:sz w:val="14"/>
          <w:szCs w:val="14"/>
          <w:lang w:val="mk-MK"/>
        </w:rPr>
        <w:t xml:space="preserve">Број </w:t>
      </w:r>
      <w:r w:rsidRPr="009A7120">
        <w:rPr>
          <w:rFonts w:ascii="Arial" w:hAnsi="Arial" w:cs="Arial"/>
          <w:sz w:val="14"/>
          <w:szCs w:val="14"/>
          <w:lang w:val="mk-MK"/>
        </w:rPr>
        <w:t>1</w:t>
      </w:r>
      <w:r w:rsidRPr="009A7120">
        <w:rPr>
          <w:rFonts w:ascii="Arial" w:hAnsi="Arial" w:cs="Arial"/>
          <w:sz w:val="14"/>
          <w:szCs w:val="14"/>
          <w:lang w:val="en-US"/>
        </w:rPr>
        <w:t>;</w:t>
      </w:r>
      <w:r w:rsidRPr="009A7120">
        <w:rPr>
          <w:rFonts w:ascii="Arial" w:hAnsi="Arial" w:cs="Arial"/>
          <w:sz w:val="14"/>
          <w:szCs w:val="14"/>
          <w:lang w:val="mk-MK"/>
        </w:rPr>
        <w:t>ЛОЃИИ,БАЛКОНИ и ТЕРАСИ</w:t>
      </w:r>
      <w:r w:rsidR="00C02BD4" w:rsidRPr="009A7120">
        <w:rPr>
          <w:rFonts w:ascii="Arial" w:hAnsi="Arial" w:cs="Arial"/>
          <w:sz w:val="14"/>
          <w:szCs w:val="14"/>
          <w:lang w:val="en-US"/>
        </w:rPr>
        <w:t>;</w:t>
      </w:r>
      <w:r w:rsidRPr="009A7120">
        <w:rPr>
          <w:rFonts w:ascii="Arial" w:hAnsi="Arial" w:cs="Arial"/>
          <w:sz w:val="14"/>
          <w:szCs w:val="14"/>
          <w:lang w:val="mk-MK"/>
        </w:rPr>
        <w:t>Влез/кат/број на посебен/заеднички дел од зграда</w:t>
      </w:r>
      <w:r w:rsidRPr="009A7120">
        <w:rPr>
          <w:rFonts w:ascii="Arial" w:hAnsi="Arial" w:cs="Arial"/>
          <w:sz w:val="14"/>
          <w:szCs w:val="14"/>
          <w:lang w:val="en-US"/>
        </w:rPr>
        <w:t>:</w:t>
      </w:r>
      <w:r w:rsidRPr="009A7120">
        <w:rPr>
          <w:rFonts w:ascii="Arial" w:hAnsi="Arial" w:cs="Arial"/>
          <w:sz w:val="14"/>
          <w:szCs w:val="14"/>
          <w:lang w:val="mk-MK"/>
        </w:rPr>
        <w:t>Влез</w:t>
      </w:r>
      <w:r w:rsidRPr="009A7120">
        <w:rPr>
          <w:rFonts w:ascii="Arial" w:hAnsi="Arial" w:cs="Arial"/>
          <w:sz w:val="14"/>
          <w:szCs w:val="14"/>
          <w:lang w:val="en-US"/>
        </w:rPr>
        <w:t xml:space="preserve"> 001;</w:t>
      </w:r>
      <w:r w:rsidRPr="009A7120">
        <w:rPr>
          <w:rFonts w:ascii="Arial" w:hAnsi="Arial" w:cs="Arial"/>
          <w:sz w:val="14"/>
          <w:szCs w:val="14"/>
          <w:lang w:val="mk-MK"/>
        </w:rPr>
        <w:t>Кат МА</w:t>
      </w:r>
      <w:r w:rsidRPr="009A7120">
        <w:rPr>
          <w:rFonts w:ascii="Arial" w:hAnsi="Arial" w:cs="Arial"/>
          <w:sz w:val="14"/>
          <w:szCs w:val="14"/>
          <w:lang w:val="en-US"/>
        </w:rPr>
        <w:t>;</w:t>
      </w:r>
      <w:r w:rsidRPr="009A7120">
        <w:rPr>
          <w:rFonts w:ascii="Arial" w:hAnsi="Arial" w:cs="Arial"/>
          <w:sz w:val="14"/>
          <w:szCs w:val="14"/>
          <w:lang w:val="mk-MK"/>
        </w:rPr>
        <w:t xml:space="preserve">број </w:t>
      </w:r>
      <w:r w:rsidRPr="009A7120">
        <w:rPr>
          <w:rFonts w:ascii="Arial" w:hAnsi="Arial" w:cs="Arial"/>
          <w:sz w:val="14"/>
          <w:szCs w:val="14"/>
          <w:lang w:val="en-US"/>
        </w:rPr>
        <w:t>001;</w:t>
      </w:r>
      <w:r w:rsidRPr="009A7120">
        <w:rPr>
          <w:rFonts w:ascii="Arial" w:hAnsi="Arial" w:cs="Arial"/>
          <w:sz w:val="14"/>
          <w:szCs w:val="14"/>
          <w:lang w:val="mk-MK"/>
        </w:rPr>
        <w:t>Внатрешна површина во м2 12</w:t>
      </w:r>
      <w:r w:rsidRPr="009A7120">
        <w:rPr>
          <w:rFonts w:ascii="Arial" w:hAnsi="Arial" w:cs="Arial"/>
          <w:sz w:val="14"/>
          <w:szCs w:val="14"/>
          <w:lang w:val="en-US"/>
        </w:rPr>
        <w:t>;</w:t>
      </w:r>
      <w:r w:rsidR="00C02BD4" w:rsidRPr="009A7120">
        <w:rPr>
          <w:rFonts w:ascii="Arial" w:hAnsi="Arial" w:cs="Arial"/>
          <w:sz w:val="14"/>
          <w:szCs w:val="14"/>
          <w:lang w:val="mk-MK"/>
        </w:rPr>
        <w:t>со п</w:t>
      </w:r>
      <w:r w:rsidRPr="009A7120">
        <w:rPr>
          <w:rFonts w:ascii="Arial" w:hAnsi="Arial" w:cs="Arial"/>
          <w:sz w:val="14"/>
          <w:szCs w:val="14"/>
          <w:lang w:val="mk-MK"/>
        </w:rPr>
        <w:t>р</w:t>
      </w:r>
      <w:r w:rsidR="00C02BD4" w:rsidRPr="009A7120">
        <w:rPr>
          <w:rFonts w:ascii="Arial" w:hAnsi="Arial" w:cs="Arial"/>
          <w:sz w:val="14"/>
          <w:szCs w:val="14"/>
          <w:lang w:val="mk-MK"/>
        </w:rPr>
        <w:t>аво</w:t>
      </w:r>
      <w:r w:rsidRPr="009A7120">
        <w:rPr>
          <w:rFonts w:ascii="Arial" w:hAnsi="Arial" w:cs="Arial"/>
          <w:sz w:val="14"/>
          <w:szCs w:val="14"/>
          <w:lang w:val="mk-MK"/>
        </w:rPr>
        <w:t xml:space="preserve"> 83</w:t>
      </w:r>
      <w:r w:rsidRPr="009A7120">
        <w:rPr>
          <w:rFonts w:ascii="Arial" w:hAnsi="Arial" w:cs="Arial"/>
          <w:sz w:val="14"/>
          <w:szCs w:val="14"/>
          <w:lang w:val="en-US"/>
        </w:rPr>
        <w:t>1</w:t>
      </w:r>
      <w:r w:rsidRPr="009A7120">
        <w:rPr>
          <w:rFonts w:ascii="Arial" w:hAnsi="Arial" w:cs="Arial"/>
          <w:sz w:val="14"/>
          <w:szCs w:val="14"/>
          <w:lang w:val="mk-MK"/>
        </w:rPr>
        <w:t>.</w:t>
      </w:r>
    </w:p>
    <w:p w:rsidR="007039E1" w:rsidRPr="009A7120" w:rsidRDefault="007039E1" w:rsidP="007039E1">
      <w:pPr>
        <w:jc w:val="both"/>
        <w:rPr>
          <w:rFonts w:ascii="Arial" w:hAnsi="Arial" w:cs="Arial"/>
          <w:sz w:val="14"/>
          <w:szCs w:val="14"/>
          <w:lang w:val="mk-MK"/>
        </w:rPr>
      </w:pPr>
      <w:r w:rsidRPr="009A7120">
        <w:rPr>
          <w:rFonts w:ascii="Arial" w:hAnsi="Arial" w:cs="Arial"/>
          <w:sz w:val="14"/>
          <w:szCs w:val="14"/>
          <w:lang w:val="mk-MK"/>
        </w:rPr>
        <w:t>-</w:t>
      </w:r>
      <w:r w:rsidR="00C02BD4" w:rsidRPr="009A7120">
        <w:rPr>
          <w:rFonts w:ascii="Arial" w:hAnsi="Arial" w:cs="Arial"/>
          <w:sz w:val="14"/>
          <w:szCs w:val="14"/>
          <w:lang w:val="mk-MK"/>
        </w:rPr>
        <w:t>Број на КП.</w:t>
      </w:r>
      <w:r w:rsidRPr="009A7120">
        <w:rPr>
          <w:rFonts w:ascii="Arial" w:hAnsi="Arial" w:cs="Arial"/>
          <w:sz w:val="14"/>
          <w:szCs w:val="14"/>
          <w:lang w:val="mk-MK"/>
        </w:rPr>
        <w:t>5669</w:t>
      </w:r>
      <w:r w:rsidRPr="009A7120">
        <w:rPr>
          <w:rFonts w:ascii="Arial" w:hAnsi="Arial" w:cs="Arial"/>
          <w:sz w:val="14"/>
          <w:szCs w:val="14"/>
          <w:lang w:val="en-US"/>
        </w:rPr>
        <w:t>;</w:t>
      </w:r>
      <w:r w:rsidRPr="009A7120">
        <w:rPr>
          <w:rFonts w:ascii="Arial" w:hAnsi="Arial" w:cs="Arial"/>
          <w:sz w:val="14"/>
          <w:szCs w:val="14"/>
          <w:lang w:val="mk-MK"/>
        </w:rPr>
        <w:t>Адрес</w:t>
      </w:r>
      <w:r w:rsidR="00C02BD4" w:rsidRPr="009A7120">
        <w:rPr>
          <w:rFonts w:ascii="Arial" w:hAnsi="Arial" w:cs="Arial"/>
          <w:sz w:val="14"/>
          <w:szCs w:val="14"/>
          <w:lang w:val="mk-MK"/>
        </w:rPr>
        <w:t>а</w:t>
      </w:r>
      <w:r w:rsidR="00C02BD4" w:rsidRPr="009A7120">
        <w:rPr>
          <w:rFonts w:ascii="Arial" w:hAnsi="Arial" w:cs="Arial"/>
          <w:sz w:val="14"/>
          <w:szCs w:val="14"/>
          <w:lang w:val="en-US"/>
        </w:rPr>
        <w:t>:</w:t>
      </w:r>
      <w:r w:rsidR="00C02BD4" w:rsidRPr="009A7120">
        <w:rPr>
          <w:rFonts w:ascii="Arial" w:hAnsi="Arial" w:cs="Arial"/>
          <w:sz w:val="14"/>
          <w:szCs w:val="14"/>
          <w:lang w:val="mk-MK"/>
        </w:rPr>
        <w:t xml:space="preserve">Џумајска </w:t>
      </w:r>
      <w:r w:rsidRPr="009A7120">
        <w:rPr>
          <w:rFonts w:ascii="Arial" w:hAnsi="Arial" w:cs="Arial"/>
          <w:sz w:val="14"/>
          <w:szCs w:val="14"/>
          <w:lang w:val="mk-MK"/>
        </w:rPr>
        <w:t>38</w:t>
      </w:r>
      <w:r w:rsidR="00C02BD4" w:rsidRPr="009A7120">
        <w:rPr>
          <w:rFonts w:ascii="Arial" w:hAnsi="Arial" w:cs="Arial"/>
          <w:sz w:val="14"/>
          <w:szCs w:val="14"/>
          <w:lang w:val="en-US"/>
        </w:rPr>
        <w:t>;</w:t>
      </w:r>
      <w:r w:rsidR="00C02BD4" w:rsidRPr="009A7120">
        <w:rPr>
          <w:rFonts w:ascii="Arial" w:hAnsi="Arial" w:cs="Arial"/>
          <w:sz w:val="14"/>
          <w:szCs w:val="14"/>
          <w:lang w:val="mk-MK"/>
        </w:rPr>
        <w:t xml:space="preserve">Број </w:t>
      </w:r>
      <w:r w:rsidRPr="009A7120">
        <w:rPr>
          <w:rFonts w:ascii="Arial" w:hAnsi="Arial" w:cs="Arial"/>
          <w:sz w:val="14"/>
          <w:szCs w:val="14"/>
          <w:lang w:val="mk-MK"/>
        </w:rPr>
        <w:t>1</w:t>
      </w:r>
      <w:r w:rsidR="00C02BD4" w:rsidRPr="009A7120">
        <w:rPr>
          <w:rFonts w:ascii="Arial" w:hAnsi="Arial" w:cs="Arial"/>
          <w:sz w:val="14"/>
          <w:szCs w:val="14"/>
          <w:lang w:val="en-US"/>
        </w:rPr>
        <w:t>;</w:t>
      </w:r>
      <w:r w:rsidRPr="009A7120">
        <w:rPr>
          <w:rFonts w:ascii="Arial" w:hAnsi="Arial" w:cs="Arial"/>
          <w:sz w:val="14"/>
          <w:szCs w:val="14"/>
          <w:lang w:val="mk-MK"/>
        </w:rPr>
        <w:t>ПОМОШНИ ПРОСТОРИИ</w:t>
      </w:r>
      <w:r w:rsidR="00C02BD4" w:rsidRPr="009A7120">
        <w:rPr>
          <w:rFonts w:ascii="Arial" w:hAnsi="Arial" w:cs="Arial"/>
          <w:sz w:val="14"/>
          <w:szCs w:val="14"/>
          <w:lang w:val="en-US"/>
        </w:rPr>
        <w:t>;</w:t>
      </w:r>
      <w:r w:rsidRPr="009A7120">
        <w:rPr>
          <w:rFonts w:ascii="Arial" w:hAnsi="Arial" w:cs="Arial"/>
          <w:sz w:val="14"/>
          <w:szCs w:val="14"/>
          <w:lang w:val="mk-MK"/>
        </w:rPr>
        <w:t>Влез/кат/број на посебен/заеднички дел од зграда</w:t>
      </w:r>
      <w:r w:rsidRPr="009A7120">
        <w:rPr>
          <w:rFonts w:ascii="Arial" w:hAnsi="Arial" w:cs="Arial"/>
          <w:sz w:val="14"/>
          <w:szCs w:val="14"/>
          <w:lang w:val="en-US"/>
        </w:rPr>
        <w:t>:</w:t>
      </w:r>
      <w:r w:rsidRPr="009A7120">
        <w:rPr>
          <w:rFonts w:ascii="Arial" w:hAnsi="Arial" w:cs="Arial"/>
          <w:sz w:val="14"/>
          <w:szCs w:val="14"/>
          <w:lang w:val="mk-MK"/>
        </w:rPr>
        <w:t>Влез</w:t>
      </w:r>
      <w:r w:rsidRPr="009A7120">
        <w:rPr>
          <w:rFonts w:ascii="Arial" w:hAnsi="Arial" w:cs="Arial"/>
          <w:sz w:val="14"/>
          <w:szCs w:val="14"/>
          <w:lang w:val="en-US"/>
        </w:rPr>
        <w:t xml:space="preserve"> 001;</w:t>
      </w:r>
      <w:r w:rsidRPr="009A7120">
        <w:rPr>
          <w:rFonts w:ascii="Arial" w:hAnsi="Arial" w:cs="Arial"/>
          <w:sz w:val="14"/>
          <w:szCs w:val="14"/>
          <w:lang w:val="mk-MK"/>
        </w:rPr>
        <w:t>Кат МА</w:t>
      </w:r>
      <w:r w:rsidRPr="009A7120">
        <w:rPr>
          <w:rFonts w:ascii="Arial" w:hAnsi="Arial" w:cs="Arial"/>
          <w:sz w:val="14"/>
          <w:szCs w:val="14"/>
          <w:lang w:val="en-US"/>
        </w:rPr>
        <w:t>;</w:t>
      </w:r>
      <w:r w:rsidRPr="009A7120">
        <w:rPr>
          <w:rFonts w:ascii="Arial" w:hAnsi="Arial" w:cs="Arial"/>
          <w:sz w:val="14"/>
          <w:szCs w:val="14"/>
          <w:lang w:val="mk-MK"/>
        </w:rPr>
        <w:t xml:space="preserve"> број </w:t>
      </w:r>
      <w:r w:rsidRPr="009A7120">
        <w:rPr>
          <w:rFonts w:ascii="Arial" w:hAnsi="Arial" w:cs="Arial"/>
          <w:sz w:val="14"/>
          <w:szCs w:val="14"/>
          <w:lang w:val="en-US"/>
        </w:rPr>
        <w:t>001;</w:t>
      </w:r>
      <w:r w:rsidRPr="009A7120">
        <w:rPr>
          <w:rFonts w:ascii="Arial" w:hAnsi="Arial" w:cs="Arial"/>
          <w:sz w:val="14"/>
          <w:szCs w:val="14"/>
          <w:lang w:val="mk-MK"/>
        </w:rPr>
        <w:t>Внатрешна површина во м2 7</w:t>
      </w:r>
      <w:r w:rsidRPr="009A7120">
        <w:rPr>
          <w:rFonts w:ascii="Arial" w:hAnsi="Arial" w:cs="Arial"/>
          <w:sz w:val="14"/>
          <w:szCs w:val="14"/>
          <w:lang w:val="en-US"/>
        </w:rPr>
        <w:t>;</w:t>
      </w:r>
      <w:r w:rsidR="00C02BD4" w:rsidRPr="009A7120">
        <w:rPr>
          <w:rFonts w:ascii="Arial" w:hAnsi="Arial" w:cs="Arial"/>
          <w:sz w:val="14"/>
          <w:szCs w:val="14"/>
          <w:lang w:val="mk-MK"/>
        </w:rPr>
        <w:t>со право</w:t>
      </w:r>
      <w:r w:rsidRPr="009A7120">
        <w:rPr>
          <w:rFonts w:ascii="Arial" w:hAnsi="Arial" w:cs="Arial"/>
          <w:sz w:val="14"/>
          <w:szCs w:val="14"/>
          <w:lang w:val="mk-MK"/>
        </w:rPr>
        <w:t xml:space="preserve"> 83</w:t>
      </w:r>
      <w:r w:rsidRPr="009A7120">
        <w:rPr>
          <w:rFonts w:ascii="Arial" w:hAnsi="Arial" w:cs="Arial"/>
          <w:sz w:val="14"/>
          <w:szCs w:val="14"/>
          <w:lang w:val="en-US"/>
        </w:rPr>
        <w:t>1.</w:t>
      </w:r>
    </w:p>
    <w:p w:rsidR="007039E1" w:rsidRPr="009A7120" w:rsidRDefault="007039E1" w:rsidP="007039E1">
      <w:pPr>
        <w:jc w:val="both"/>
        <w:rPr>
          <w:rFonts w:ascii="Arial" w:hAnsi="Arial" w:cs="Arial"/>
          <w:sz w:val="14"/>
          <w:szCs w:val="14"/>
          <w:lang w:val="mk-MK"/>
        </w:rPr>
      </w:pPr>
      <w:r w:rsidRPr="009A7120">
        <w:rPr>
          <w:rFonts w:ascii="Arial" w:hAnsi="Arial" w:cs="Arial"/>
          <w:sz w:val="14"/>
          <w:szCs w:val="14"/>
          <w:lang w:val="mk-MK"/>
        </w:rPr>
        <w:t xml:space="preserve">- </w:t>
      </w:r>
      <w:r w:rsidR="00C02BD4" w:rsidRPr="009A7120">
        <w:rPr>
          <w:rFonts w:ascii="Arial" w:hAnsi="Arial" w:cs="Arial"/>
          <w:sz w:val="14"/>
          <w:szCs w:val="14"/>
          <w:lang w:val="mk-MK"/>
        </w:rPr>
        <w:t>Број на КП.</w:t>
      </w:r>
      <w:r w:rsidRPr="009A7120">
        <w:rPr>
          <w:rFonts w:ascii="Arial" w:hAnsi="Arial" w:cs="Arial"/>
          <w:sz w:val="14"/>
          <w:szCs w:val="14"/>
          <w:lang w:val="mk-MK"/>
        </w:rPr>
        <w:t xml:space="preserve"> 5669</w:t>
      </w:r>
      <w:r w:rsidRPr="009A7120">
        <w:rPr>
          <w:rFonts w:ascii="Arial" w:hAnsi="Arial" w:cs="Arial"/>
          <w:sz w:val="14"/>
          <w:szCs w:val="14"/>
          <w:lang w:val="en-US"/>
        </w:rPr>
        <w:t>;</w:t>
      </w:r>
      <w:r w:rsidRPr="009A7120">
        <w:rPr>
          <w:rFonts w:ascii="Arial" w:hAnsi="Arial" w:cs="Arial"/>
          <w:sz w:val="14"/>
          <w:szCs w:val="14"/>
          <w:lang w:val="mk-MK"/>
        </w:rPr>
        <w:t xml:space="preserve"> Адрес</w:t>
      </w:r>
      <w:r w:rsidR="00C02BD4" w:rsidRPr="009A7120">
        <w:rPr>
          <w:rFonts w:ascii="Arial" w:hAnsi="Arial" w:cs="Arial"/>
          <w:sz w:val="14"/>
          <w:szCs w:val="14"/>
          <w:lang w:val="mk-MK"/>
        </w:rPr>
        <w:t xml:space="preserve">а </w:t>
      </w:r>
      <w:r w:rsidRPr="009A7120">
        <w:rPr>
          <w:rFonts w:ascii="Arial" w:hAnsi="Arial" w:cs="Arial"/>
          <w:sz w:val="14"/>
          <w:szCs w:val="14"/>
          <w:lang w:val="mk-MK"/>
        </w:rPr>
        <w:t>Џумајска 38</w:t>
      </w:r>
      <w:r w:rsidR="00C02BD4" w:rsidRPr="009A7120">
        <w:rPr>
          <w:rFonts w:ascii="Arial" w:hAnsi="Arial" w:cs="Arial"/>
          <w:sz w:val="14"/>
          <w:szCs w:val="14"/>
          <w:lang w:val="en-US"/>
        </w:rPr>
        <w:t>;</w:t>
      </w:r>
      <w:r w:rsidR="00C02BD4" w:rsidRPr="009A7120">
        <w:rPr>
          <w:rFonts w:ascii="Arial" w:hAnsi="Arial" w:cs="Arial"/>
          <w:sz w:val="14"/>
          <w:szCs w:val="14"/>
          <w:lang w:val="mk-MK"/>
        </w:rPr>
        <w:t xml:space="preserve">Број </w:t>
      </w:r>
      <w:r w:rsidRPr="009A7120">
        <w:rPr>
          <w:rFonts w:ascii="Arial" w:hAnsi="Arial" w:cs="Arial"/>
          <w:sz w:val="14"/>
          <w:szCs w:val="14"/>
          <w:lang w:val="mk-MK"/>
        </w:rPr>
        <w:t>1</w:t>
      </w:r>
      <w:r w:rsidR="00C02BD4" w:rsidRPr="009A7120">
        <w:rPr>
          <w:rFonts w:ascii="Arial" w:hAnsi="Arial" w:cs="Arial"/>
          <w:sz w:val="14"/>
          <w:szCs w:val="14"/>
          <w:lang w:val="en-US"/>
        </w:rPr>
        <w:t>;</w:t>
      </w:r>
      <w:r w:rsidRPr="009A7120">
        <w:rPr>
          <w:rFonts w:ascii="Arial" w:hAnsi="Arial" w:cs="Arial"/>
          <w:sz w:val="14"/>
          <w:szCs w:val="14"/>
          <w:lang w:val="mk-MK"/>
        </w:rPr>
        <w:t>СТАН во СЕМЕЈНА ЗГРАДА</w:t>
      </w:r>
      <w:r w:rsidR="00C02BD4" w:rsidRPr="009A7120">
        <w:rPr>
          <w:rFonts w:ascii="Arial" w:hAnsi="Arial" w:cs="Arial"/>
          <w:sz w:val="14"/>
          <w:szCs w:val="14"/>
          <w:lang w:val="en-US"/>
        </w:rPr>
        <w:t>;</w:t>
      </w:r>
      <w:r w:rsidRPr="009A7120">
        <w:rPr>
          <w:rFonts w:ascii="Arial" w:hAnsi="Arial" w:cs="Arial"/>
          <w:sz w:val="14"/>
          <w:szCs w:val="14"/>
          <w:lang w:val="mk-MK"/>
        </w:rPr>
        <w:t>Влез/кат/број на посебен/заеднички дел од зграда</w:t>
      </w:r>
      <w:r w:rsidRPr="009A7120">
        <w:rPr>
          <w:rFonts w:ascii="Arial" w:hAnsi="Arial" w:cs="Arial"/>
          <w:sz w:val="14"/>
          <w:szCs w:val="14"/>
          <w:lang w:val="en-US"/>
        </w:rPr>
        <w:t>:</w:t>
      </w:r>
      <w:r w:rsidRPr="009A7120">
        <w:rPr>
          <w:rFonts w:ascii="Arial" w:hAnsi="Arial" w:cs="Arial"/>
          <w:sz w:val="14"/>
          <w:szCs w:val="14"/>
          <w:lang w:val="mk-MK"/>
        </w:rPr>
        <w:t>Влез</w:t>
      </w:r>
      <w:r w:rsidRPr="009A7120">
        <w:rPr>
          <w:rFonts w:ascii="Arial" w:hAnsi="Arial" w:cs="Arial"/>
          <w:sz w:val="14"/>
          <w:szCs w:val="14"/>
          <w:lang w:val="en-US"/>
        </w:rPr>
        <w:t xml:space="preserve"> 001;</w:t>
      </w:r>
      <w:r w:rsidRPr="009A7120">
        <w:rPr>
          <w:rFonts w:ascii="Arial" w:hAnsi="Arial" w:cs="Arial"/>
          <w:sz w:val="14"/>
          <w:szCs w:val="14"/>
          <w:lang w:val="mk-MK"/>
        </w:rPr>
        <w:t>Кат МА</w:t>
      </w:r>
      <w:r w:rsidRPr="009A7120">
        <w:rPr>
          <w:rFonts w:ascii="Arial" w:hAnsi="Arial" w:cs="Arial"/>
          <w:sz w:val="14"/>
          <w:szCs w:val="14"/>
          <w:lang w:val="en-US"/>
        </w:rPr>
        <w:t>;</w:t>
      </w:r>
      <w:r w:rsidRPr="009A7120">
        <w:rPr>
          <w:rFonts w:ascii="Arial" w:hAnsi="Arial" w:cs="Arial"/>
          <w:sz w:val="14"/>
          <w:szCs w:val="14"/>
          <w:lang w:val="mk-MK"/>
        </w:rPr>
        <w:t xml:space="preserve">број </w:t>
      </w:r>
      <w:r w:rsidRPr="009A7120">
        <w:rPr>
          <w:rFonts w:ascii="Arial" w:hAnsi="Arial" w:cs="Arial"/>
          <w:sz w:val="14"/>
          <w:szCs w:val="14"/>
          <w:lang w:val="en-US"/>
        </w:rPr>
        <w:t>001;</w:t>
      </w:r>
      <w:r w:rsidRPr="009A7120">
        <w:rPr>
          <w:rFonts w:ascii="Arial" w:hAnsi="Arial" w:cs="Arial"/>
          <w:sz w:val="14"/>
          <w:szCs w:val="14"/>
          <w:lang w:val="mk-MK"/>
        </w:rPr>
        <w:t>Внатрешна површина во м2 95</w:t>
      </w:r>
      <w:r w:rsidRPr="009A7120">
        <w:rPr>
          <w:rFonts w:ascii="Arial" w:hAnsi="Arial" w:cs="Arial"/>
          <w:sz w:val="14"/>
          <w:szCs w:val="14"/>
          <w:lang w:val="en-US"/>
        </w:rPr>
        <w:t>;</w:t>
      </w:r>
      <w:r w:rsidR="00C02BD4" w:rsidRPr="009A7120">
        <w:rPr>
          <w:rFonts w:ascii="Arial" w:hAnsi="Arial" w:cs="Arial"/>
          <w:sz w:val="14"/>
          <w:szCs w:val="14"/>
          <w:lang w:val="mk-MK"/>
        </w:rPr>
        <w:t>со право</w:t>
      </w:r>
      <w:r w:rsidRPr="009A7120">
        <w:rPr>
          <w:rFonts w:ascii="Arial" w:hAnsi="Arial" w:cs="Arial"/>
          <w:sz w:val="14"/>
          <w:szCs w:val="14"/>
          <w:lang w:val="mk-MK"/>
        </w:rPr>
        <w:t xml:space="preserve"> 83</w:t>
      </w:r>
      <w:r w:rsidRPr="009A7120">
        <w:rPr>
          <w:rFonts w:ascii="Arial" w:hAnsi="Arial" w:cs="Arial"/>
          <w:sz w:val="14"/>
          <w:szCs w:val="14"/>
          <w:lang w:val="en-US"/>
        </w:rPr>
        <w:t>1</w:t>
      </w:r>
      <w:r w:rsidRPr="009A7120">
        <w:rPr>
          <w:rFonts w:ascii="Arial" w:hAnsi="Arial" w:cs="Arial"/>
          <w:sz w:val="14"/>
          <w:szCs w:val="14"/>
          <w:lang w:val="mk-MK"/>
        </w:rPr>
        <w:t>.</w:t>
      </w:r>
    </w:p>
    <w:p w:rsidR="007039E1" w:rsidRPr="009A7120" w:rsidRDefault="007039E1" w:rsidP="007039E1">
      <w:pPr>
        <w:jc w:val="both"/>
        <w:rPr>
          <w:rFonts w:ascii="Arial" w:hAnsi="Arial" w:cs="Arial"/>
          <w:sz w:val="14"/>
          <w:szCs w:val="14"/>
          <w:lang w:val="en-US"/>
        </w:rPr>
      </w:pPr>
      <w:r w:rsidRPr="009A7120">
        <w:rPr>
          <w:rFonts w:ascii="Arial" w:hAnsi="Arial" w:cs="Arial"/>
          <w:sz w:val="14"/>
          <w:szCs w:val="14"/>
          <w:lang w:val="mk-MK"/>
        </w:rPr>
        <w:t xml:space="preserve">-Број </w:t>
      </w:r>
      <w:r w:rsidR="00C02BD4" w:rsidRPr="009A7120">
        <w:rPr>
          <w:rFonts w:ascii="Arial" w:hAnsi="Arial" w:cs="Arial"/>
          <w:sz w:val="14"/>
          <w:szCs w:val="14"/>
          <w:lang w:val="mk-MK"/>
        </w:rPr>
        <w:t>на КП.</w:t>
      </w:r>
      <w:r w:rsidRPr="009A7120">
        <w:rPr>
          <w:rFonts w:ascii="Arial" w:hAnsi="Arial" w:cs="Arial"/>
          <w:sz w:val="14"/>
          <w:szCs w:val="14"/>
          <w:lang w:val="mk-MK"/>
        </w:rPr>
        <w:t>5669</w:t>
      </w:r>
      <w:r w:rsidRPr="009A7120">
        <w:rPr>
          <w:rFonts w:ascii="Arial" w:hAnsi="Arial" w:cs="Arial"/>
          <w:sz w:val="14"/>
          <w:szCs w:val="14"/>
          <w:lang w:val="en-US"/>
        </w:rPr>
        <w:t>;</w:t>
      </w:r>
      <w:r w:rsidR="00C02BD4" w:rsidRPr="009A7120">
        <w:rPr>
          <w:rFonts w:ascii="Arial" w:hAnsi="Arial" w:cs="Arial"/>
          <w:sz w:val="14"/>
          <w:szCs w:val="14"/>
          <w:lang w:val="mk-MK"/>
        </w:rPr>
        <w:t xml:space="preserve">Адреса </w:t>
      </w:r>
      <w:r w:rsidRPr="009A7120">
        <w:rPr>
          <w:rFonts w:ascii="Arial" w:hAnsi="Arial" w:cs="Arial"/>
          <w:sz w:val="14"/>
          <w:szCs w:val="14"/>
          <w:lang w:val="mk-MK"/>
        </w:rPr>
        <w:t>Џумајска 38</w:t>
      </w:r>
      <w:r w:rsidRPr="009A7120">
        <w:rPr>
          <w:rFonts w:ascii="Arial" w:hAnsi="Arial" w:cs="Arial"/>
          <w:sz w:val="14"/>
          <w:szCs w:val="14"/>
          <w:lang w:val="en-US"/>
        </w:rPr>
        <w:t xml:space="preserve">; </w:t>
      </w:r>
      <w:r w:rsidR="00C02BD4" w:rsidRPr="009A7120">
        <w:rPr>
          <w:rFonts w:ascii="Arial" w:hAnsi="Arial" w:cs="Arial"/>
          <w:sz w:val="14"/>
          <w:szCs w:val="14"/>
          <w:lang w:val="mk-MK"/>
        </w:rPr>
        <w:t>Број</w:t>
      </w:r>
      <w:r w:rsidRPr="009A7120">
        <w:rPr>
          <w:rFonts w:ascii="Arial" w:hAnsi="Arial" w:cs="Arial"/>
          <w:sz w:val="14"/>
          <w:szCs w:val="14"/>
          <w:lang w:val="mk-MK"/>
        </w:rPr>
        <w:t xml:space="preserve"> 1</w:t>
      </w:r>
      <w:r w:rsidR="00C02BD4" w:rsidRPr="009A7120">
        <w:rPr>
          <w:rFonts w:ascii="Arial" w:hAnsi="Arial" w:cs="Arial"/>
          <w:sz w:val="14"/>
          <w:szCs w:val="14"/>
          <w:lang w:val="en-US"/>
        </w:rPr>
        <w:t>;</w:t>
      </w:r>
      <w:r w:rsidRPr="009A7120">
        <w:rPr>
          <w:rFonts w:ascii="Arial" w:hAnsi="Arial" w:cs="Arial"/>
          <w:sz w:val="14"/>
          <w:szCs w:val="14"/>
          <w:lang w:val="mk-MK"/>
        </w:rPr>
        <w:t>ПОМОШНИ ПРОСТИРИИ</w:t>
      </w:r>
      <w:r w:rsidR="00C02BD4" w:rsidRPr="009A7120">
        <w:rPr>
          <w:rFonts w:ascii="Arial" w:hAnsi="Arial" w:cs="Arial"/>
          <w:sz w:val="14"/>
          <w:szCs w:val="14"/>
          <w:lang w:val="en-US"/>
        </w:rPr>
        <w:t>;</w:t>
      </w:r>
      <w:r w:rsidRPr="009A7120">
        <w:rPr>
          <w:rFonts w:ascii="Arial" w:hAnsi="Arial" w:cs="Arial"/>
          <w:sz w:val="14"/>
          <w:szCs w:val="14"/>
          <w:lang w:val="mk-MK"/>
        </w:rPr>
        <w:t>Влез/кат/број на посебен/заеднички дел од зграда</w:t>
      </w:r>
      <w:r w:rsidRPr="009A7120">
        <w:rPr>
          <w:rFonts w:ascii="Arial" w:hAnsi="Arial" w:cs="Arial"/>
          <w:sz w:val="14"/>
          <w:szCs w:val="14"/>
          <w:lang w:val="en-US"/>
        </w:rPr>
        <w:t>:</w:t>
      </w:r>
      <w:r w:rsidRPr="009A7120">
        <w:rPr>
          <w:rFonts w:ascii="Arial" w:hAnsi="Arial" w:cs="Arial"/>
          <w:sz w:val="14"/>
          <w:szCs w:val="14"/>
          <w:lang w:val="mk-MK"/>
        </w:rPr>
        <w:t>Влез</w:t>
      </w:r>
      <w:r w:rsidRPr="009A7120">
        <w:rPr>
          <w:rFonts w:ascii="Arial" w:hAnsi="Arial" w:cs="Arial"/>
          <w:sz w:val="14"/>
          <w:szCs w:val="14"/>
          <w:lang w:val="en-US"/>
        </w:rPr>
        <w:t xml:space="preserve"> 001;</w:t>
      </w:r>
      <w:r w:rsidRPr="009A7120">
        <w:rPr>
          <w:rFonts w:ascii="Arial" w:hAnsi="Arial" w:cs="Arial"/>
          <w:sz w:val="14"/>
          <w:szCs w:val="14"/>
          <w:lang w:val="mk-MK"/>
        </w:rPr>
        <w:t>Кат ПО</w:t>
      </w:r>
      <w:r w:rsidRPr="009A7120">
        <w:rPr>
          <w:rFonts w:ascii="Arial" w:hAnsi="Arial" w:cs="Arial"/>
          <w:sz w:val="14"/>
          <w:szCs w:val="14"/>
          <w:lang w:val="en-US"/>
        </w:rPr>
        <w:t>;</w:t>
      </w:r>
      <w:r w:rsidRPr="009A7120">
        <w:rPr>
          <w:rFonts w:ascii="Arial" w:hAnsi="Arial" w:cs="Arial"/>
          <w:sz w:val="14"/>
          <w:szCs w:val="14"/>
          <w:lang w:val="mk-MK"/>
        </w:rPr>
        <w:t xml:space="preserve">број </w:t>
      </w:r>
      <w:r w:rsidRPr="009A7120">
        <w:rPr>
          <w:rFonts w:ascii="Arial" w:hAnsi="Arial" w:cs="Arial"/>
          <w:sz w:val="14"/>
          <w:szCs w:val="14"/>
          <w:lang w:val="en-US"/>
        </w:rPr>
        <w:t>001;</w:t>
      </w:r>
      <w:r w:rsidRPr="009A7120">
        <w:rPr>
          <w:rFonts w:ascii="Arial" w:hAnsi="Arial" w:cs="Arial"/>
          <w:sz w:val="14"/>
          <w:szCs w:val="14"/>
          <w:lang w:val="mk-MK"/>
        </w:rPr>
        <w:t>Внатрешна површина во м2 16</w:t>
      </w:r>
      <w:r w:rsidRPr="009A7120">
        <w:rPr>
          <w:rFonts w:ascii="Arial" w:hAnsi="Arial" w:cs="Arial"/>
          <w:sz w:val="14"/>
          <w:szCs w:val="14"/>
          <w:lang w:val="en-US"/>
        </w:rPr>
        <w:t>;</w:t>
      </w:r>
      <w:r w:rsidR="00C02BD4" w:rsidRPr="009A7120">
        <w:rPr>
          <w:rFonts w:ascii="Arial" w:hAnsi="Arial" w:cs="Arial"/>
          <w:sz w:val="14"/>
          <w:szCs w:val="14"/>
          <w:lang w:val="mk-MK"/>
        </w:rPr>
        <w:t>со право</w:t>
      </w:r>
      <w:r w:rsidRPr="009A7120">
        <w:rPr>
          <w:rFonts w:ascii="Arial" w:hAnsi="Arial" w:cs="Arial"/>
          <w:sz w:val="14"/>
          <w:szCs w:val="14"/>
          <w:lang w:val="mk-MK"/>
        </w:rPr>
        <w:t xml:space="preserve"> 83</w:t>
      </w:r>
      <w:r w:rsidRPr="009A7120">
        <w:rPr>
          <w:rFonts w:ascii="Arial" w:hAnsi="Arial" w:cs="Arial"/>
          <w:sz w:val="14"/>
          <w:szCs w:val="14"/>
          <w:lang w:val="en-US"/>
        </w:rPr>
        <w:t>1</w:t>
      </w:r>
      <w:r w:rsidRPr="009A7120">
        <w:rPr>
          <w:rFonts w:ascii="Arial" w:hAnsi="Arial" w:cs="Arial"/>
          <w:sz w:val="14"/>
          <w:szCs w:val="14"/>
          <w:lang w:val="mk-MK"/>
        </w:rPr>
        <w:t>.</w:t>
      </w:r>
    </w:p>
    <w:p w:rsidR="007039E1" w:rsidRPr="009A7120" w:rsidRDefault="007039E1" w:rsidP="007039E1">
      <w:pPr>
        <w:jc w:val="both"/>
        <w:rPr>
          <w:rFonts w:ascii="Arial" w:hAnsi="Arial" w:cs="Arial"/>
          <w:sz w:val="14"/>
          <w:szCs w:val="14"/>
          <w:lang w:val="mk-MK"/>
        </w:rPr>
      </w:pPr>
      <w:r w:rsidRPr="009A7120">
        <w:rPr>
          <w:rFonts w:ascii="Arial" w:hAnsi="Arial" w:cs="Arial"/>
          <w:sz w:val="14"/>
          <w:szCs w:val="14"/>
          <w:lang w:val="mk-MK"/>
        </w:rPr>
        <w:t>-</w:t>
      </w:r>
      <w:r w:rsidR="00C02BD4" w:rsidRPr="009A7120">
        <w:rPr>
          <w:rFonts w:ascii="Arial" w:hAnsi="Arial" w:cs="Arial"/>
          <w:sz w:val="14"/>
          <w:szCs w:val="14"/>
          <w:lang w:val="mk-MK"/>
        </w:rPr>
        <w:t>Број на КП.</w:t>
      </w:r>
      <w:r w:rsidRPr="009A7120">
        <w:rPr>
          <w:rFonts w:ascii="Arial" w:hAnsi="Arial" w:cs="Arial"/>
          <w:sz w:val="14"/>
          <w:szCs w:val="14"/>
          <w:lang w:val="mk-MK"/>
        </w:rPr>
        <w:t>5669</w:t>
      </w:r>
      <w:r w:rsidRPr="009A7120">
        <w:rPr>
          <w:rFonts w:ascii="Arial" w:hAnsi="Arial" w:cs="Arial"/>
          <w:sz w:val="14"/>
          <w:szCs w:val="14"/>
          <w:lang w:val="en-US"/>
        </w:rPr>
        <w:t>;</w:t>
      </w:r>
      <w:r w:rsidRPr="009A7120">
        <w:rPr>
          <w:rFonts w:ascii="Arial" w:hAnsi="Arial" w:cs="Arial"/>
          <w:sz w:val="14"/>
          <w:szCs w:val="14"/>
          <w:lang w:val="mk-MK"/>
        </w:rPr>
        <w:t xml:space="preserve"> Адрес</w:t>
      </w:r>
      <w:r w:rsidR="00C02BD4" w:rsidRPr="009A7120">
        <w:rPr>
          <w:rFonts w:ascii="Arial" w:hAnsi="Arial" w:cs="Arial"/>
          <w:sz w:val="14"/>
          <w:szCs w:val="14"/>
          <w:lang w:val="mk-MK"/>
        </w:rPr>
        <w:t xml:space="preserve">а </w:t>
      </w:r>
      <w:r w:rsidRPr="009A7120">
        <w:rPr>
          <w:rFonts w:ascii="Arial" w:hAnsi="Arial" w:cs="Arial"/>
          <w:sz w:val="14"/>
          <w:szCs w:val="14"/>
          <w:lang w:val="mk-MK"/>
        </w:rPr>
        <w:t>Џумајска 38</w:t>
      </w:r>
      <w:r w:rsidRPr="009A7120">
        <w:rPr>
          <w:rFonts w:ascii="Arial" w:hAnsi="Arial" w:cs="Arial"/>
          <w:sz w:val="14"/>
          <w:szCs w:val="14"/>
          <w:lang w:val="en-US"/>
        </w:rPr>
        <w:t xml:space="preserve">; </w:t>
      </w:r>
      <w:r w:rsidR="00C02BD4" w:rsidRPr="009A7120">
        <w:rPr>
          <w:rFonts w:ascii="Arial" w:hAnsi="Arial" w:cs="Arial"/>
          <w:sz w:val="14"/>
          <w:szCs w:val="14"/>
          <w:lang w:val="mk-MK"/>
        </w:rPr>
        <w:t>Број</w:t>
      </w:r>
      <w:r w:rsidRPr="009A7120">
        <w:rPr>
          <w:rFonts w:ascii="Arial" w:hAnsi="Arial" w:cs="Arial"/>
          <w:sz w:val="14"/>
          <w:szCs w:val="14"/>
          <w:lang w:val="mk-MK"/>
        </w:rPr>
        <w:t xml:space="preserve"> 1</w:t>
      </w:r>
      <w:r w:rsidR="00C02BD4" w:rsidRPr="009A7120">
        <w:rPr>
          <w:rFonts w:ascii="Arial" w:hAnsi="Arial" w:cs="Arial"/>
          <w:sz w:val="14"/>
          <w:szCs w:val="14"/>
          <w:lang w:val="en-US"/>
        </w:rPr>
        <w:t>;</w:t>
      </w:r>
      <w:r w:rsidRPr="009A7120">
        <w:rPr>
          <w:rFonts w:ascii="Arial" w:hAnsi="Arial" w:cs="Arial"/>
          <w:sz w:val="14"/>
          <w:szCs w:val="14"/>
          <w:lang w:val="mk-MK"/>
        </w:rPr>
        <w:t xml:space="preserve"> ГАРАЖА</w:t>
      </w:r>
      <w:r w:rsidRPr="009A7120">
        <w:rPr>
          <w:rFonts w:ascii="Arial" w:hAnsi="Arial" w:cs="Arial"/>
          <w:sz w:val="14"/>
          <w:szCs w:val="14"/>
          <w:lang w:val="en-US"/>
        </w:rPr>
        <w:t xml:space="preserve">; </w:t>
      </w:r>
      <w:r w:rsidRPr="009A7120">
        <w:rPr>
          <w:rFonts w:ascii="Arial" w:hAnsi="Arial" w:cs="Arial"/>
          <w:sz w:val="14"/>
          <w:szCs w:val="14"/>
          <w:lang w:val="mk-MK"/>
        </w:rPr>
        <w:t>Влез/кат/број на посебен/заеднички дел од зграда</w:t>
      </w:r>
      <w:r w:rsidRPr="009A7120">
        <w:rPr>
          <w:rFonts w:ascii="Arial" w:hAnsi="Arial" w:cs="Arial"/>
          <w:sz w:val="14"/>
          <w:szCs w:val="14"/>
          <w:lang w:val="en-US"/>
        </w:rPr>
        <w:t>:</w:t>
      </w:r>
      <w:r w:rsidRPr="009A7120">
        <w:rPr>
          <w:rFonts w:ascii="Arial" w:hAnsi="Arial" w:cs="Arial"/>
          <w:sz w:val="14"/>
          <w:szCs w:val="14"/>
          <w:lang w:val="mk-MK"/>
        </w:rPr>
        <w:t>Влез</w:t>
      </w:r>
      <w:r w:rsidRPr="009A7120">
        <w:rPr>
          <w:rFonts w:ascii="Arial" w:hAnsi="Arial" w:cs="Arial"/>
          <w:sz w:val="14"/>
          <w:szCs w:val="14"/>
          <w:lang w:val="en-US"/>
        </w:rPr>
        <w:t xml:space="preserve"> 001;</w:t>
      </w:r>
      <w:r w:rsidRPr="009A7120">
        <w:rPr>
          <w:rFonts w:ascii="Arial" w:hAnsi="Arial" w:cs="Arial"/>
          <w:sz w:val="14"/>
          <w:szCs w:val="14"/>
          <w:lang w:val="mk-MK"/>
        </w:rPr>
        <w:t>Кат ПО</w:t>
      </w:r>
      <w:r w:rsidRPr="009A7120">
        <w:rPr>
          <w:rFonts w:ascii="Arial" w:hAnsi="Arial" w:cs="Arial"/>
          <w:sz w:val="14"/>
          <w:szCs w:val="14"/>
          <w:lang w:val="en-US"/>
        </w:rPr>
        <w:t>;</w:t>
      </w:r>
      <w:r w:rsidRPr="009A7120">
        <w:rPr>
          <w:rFonts w:ascii="Arial" w:hAnsi="Arial" w:cs="Arial"/>
          <w:sz w:val="14"/>
          <w:szCs w:val="14"/>
          <w:lang w:val="mk-MK"/>
        </w:rPr>
        <w:t xml:space="preserve">број </w:t>
      </w:r>
      <w:r w:rsidRPr="009A7120">
        <w:rPr>
          <w:rFonts w:ascii="Arial" w:hAnsi="Arial" w:cs="Arial"/>
          <w:sz w:val="14"/>
          <w:szCs w:val="14"/>
          <w:lang w:val="en-US"/>
        </w:rPr>
        <w:t>001;</w:t>
      </w:r>
      <w:r w:rsidRPr="009A7120">
        <w:rPr>
          <w:rFonts w:ascii="Arial" w:hAnsi="Arial" w:cs="Arial"/>
          <w:sz w:val="14"/>
          <w:szCs w:val="14"/>
          <w:lang w:val="mk-MK"/>
        </w:rPr>
        <w:t>Внатрешна површина во м2 31</w:t>
      </w:r>
      <w:r w:rsidRPr="009A7120">
        <w:rPr>
          <w:rFonts w:ascii="Arial" w:hAnsi="Arial" w:cs="Arial"/>
          <w:sz w:val="14"/>
          <w:szCs w:val="14"/>
          <w:lang w:val="en-US"/>
        </w:rPr>
        <w:t>;</w:t>
      </w:r>
      <w:r w:rsidR="00C02BD4" w:rsidRPr="009A7120">
        <w:rPr>
          <w:rFonts w:ascii="Arial" w:hAnsi="Arial" w:cs="Arial"/>
          <w:sz w:val="14"/>
          <w:szCs w:val="14"/>
          <w:lang w:val="mk-MK"/>
        </w:rPr>
        <w:t>со право</w:t>
      </w:r>
      <w:r w:rsidRPr="009A7120">
        <w:rPr>
          <w:rFonts w:ascii="Arial" w:hAnsi="Arial" w:cs="Arial"/>
          <w:sz w:val="14"/>
          <w:szCs w:val="14"/>
          <w:lang w:val="mk-MK"/>
        </w:rPr>
        <w:t xml:space="preserve"> 83</w:t>
      </w:r>
      <w:r w:rsidRPr="009A7120">
        <w:rPr>
          <w:rFonts w:ascii="Arial" w:hAnsi="Arial" w:cs="Arial"/>
          <w:sz w:val="14"/>
          <w:szCs w:val="14"/>
          <w:lang w:val="en-US"/>
        </w:rPr>
        <w:t>1</w:t>
      </w:r>
      <w:r w:rsidRPr="009A7120">
        <w:rPr>
          <w:rFonts w:ascii="Arial" w:hAnsi="Arial" w:cs="Arial"/>
          <w:sz w:val="14"/>
          <w:szCs w:val="14"/>
          <w:lang w:val="mk-MK"/>
        </w:rPr>
        <w:t>.</w:t>
      </w:r>
    </w:p>
    <w:p w:rsidR="007039E1" w:rsidRPr="009A7120" w:rsidRDefault="007039E1" w:rsidP="007039E1">
      <w:pPr>
        <w:jc w:val="both"/>
        <w:rPr>
          <w:rFonts w:ascii="Arial" w:hAnsi="Arial" w:cs="Arial"/>
          <w:sz w:val="14"/>
          <w:szCs w:val="14"/>
          <w:lang w:val="mk-MK"/>
        </w:rPr>
      </w:pPr>
      <w:r w:rsidRPr="009A7120">
        <w:rPr>
          <w:rFonts w:ascii="Arial" w:hAnsi="Arial" w:cs="Arial"/>
          <w:sz w:val="14"/>
          <w:szCs w:val="14"/>
          <w:lang w:val="mk-MK"/>
        </w:rPr>
        <w:t>- Број на</w:t>
      </w:r>
      <w:r w:rsidR="00C02BD4" w:rsidRPr="009A7120">
        <w:rPr>
          <w:rFonts w:ascii="Arial" w:hAnsi="Arial" w:cs="Arial"/>
          <w:sz w:val="14"/>
          <w:szCs w:val="14"/>
          <w:lang w:val="mk-MK"/>
        </w:rPr>
        <w:t xml:space="preserve"> КП.</w:t>
      </w:r>
      <w:r w:rsidRPr="009A7120">
        <w:rPr>
          <w:rFonts w:ascii="Arial" w:hAnsi="Arial" w:cs="Arial"/>
          <w:sz w:val="14"/>
          <w:szCs w:val="14"/>
          <w:lang w:val="mk-MK"/>
        </w:rPr>
        <w:t>5669</w:t>
      </w:r>
      <w:r w:rsidRPr="009A7120">
        <w:rPr>
          <w:rFonts w:ascii="Arial" w:hAnsi="Arial" w:cs="Arial"/>
          <w:sz w:val="14"/>
          <w:szCs w:val="14"/>
          <w:lang w:val="en-US"/>
        </w:rPr>
        <w:t xml:space="preserve">; </w:t>
      </w:r>
      <w:r w:rsidRPr="009A7120">
        <w:rPr>
          <w:rFonts w:ascii="Arial" w:hAnsi="Arial" w:cs="Arial"/>
          <w:sz w:val="14"/>
          <w:szCs w:val="14"/>
          <w:lang w:val="mk-MK"/>
        </w:rPr>
        <w:t>дел 0</w:t>
      </w:r>
      <w:r w:rsidRPr="009A7120">
        <w:rPr>
          <w:rFonts w:ascii="Arial" w:hAnsi="Arial" w:cs="Arial"/>
          <w:sz w:val="14"/>
          <w:szCs w:val="14"/>
          <w:lang w:val="en-US"/>
        </w:rPr>
        <w:t>;</w:t>
      </w:r>
      <w:r w:rsidR="00C02BD4" w:rsidRPr="009A7120">
        <w:rPr>
          <w:rFonts w:ascii="Arial" w:hAnsi="Arial" w:cs="Arial"/>
          <w:sz w:val="14"/>
          <w:szCs w:val="14"/>
          <w:lang w:val="mk-MK"/>
        </w:rPr>
        <w:t xml:space="preserve">Адреса </w:t>
      </w:r>
      <w:r w:rsidRPr="009A7120">
        <w:rPr>
          <w:rFonts w:ascii="Arial" w:hAnsi="Arial" w:cs="Arial"/>
          <w:sz w:val="14"/>
          <w:szCs w:val="14"/>
          <w:lang w:val="mk-MK"/>
        </w:rPr>
        <w:t>Џумајска 38</w:t>
      </w:r>
      <w:r w:rsidRPr="009A7120">
        <w:rPr>
          <w:rFonts w:ascii="Arial" w:hAnsi="Arial" w:cs="Arial"/>
          <w:sz w:val="14"/>
          <w:szCs w:val="14"/>
          <w:lang w:val="en-US"/>
        </w:rPr>
        <w:t xml:space="preserve">; </w:t>
      </w:r>
      <w:r w:rsidRPr="009A7120">
        <w:rPr>
          <w:rFonts w:ascii="Arial" w:hAnsi="Arial" w:cs="Arial"/>
          <w:sz w:val="14"/>
          <w:szCs w:val="14"/>
          <w:lang w:val="mk-MK"/>
        </w:rPr>
        <w:t>Број 1</w:t>
      </w:r>
      <w:r w:rsidR="00C02BD4" w:rsidRPr="009A7120">
        <w:rPr>
          <w:rFonts w:ascii="Arial" w:hAnsi="Arial" w:cs="Arial"/>
          <w:sz w:val="14"/>
          <w:szCs w:val="14"/>
          <w:lang w:val="en-US"/>
        </w:rPr>
        <w:t>;</w:t>
      </w:r>
      <w:r w:rsidRPr="009A7120">
        <w:rPr>
          <w:rFonts w:ascii="Arial" w:hAnsi="Arial" w:cs="Arial"/>
          <w:sz w:val="14"/>
          <w:szCs w:val="14"/>
          <w:lang w:val="mk-MK"/>
        </w:rPr>
        <w:t>ПОМОШНИ ПРОСТИРИИ</w:t>
      </w:r>
      <w:r w:rsidR="00C02BD4" w:rsidRPr="009A7120">
        <w:rPr>
          <w:rFonts w:ascii="Arial" w:hAnsi="Arial" w:cs="Arial"/>
          <w:sz w:val="14"/>
          <w:szCs w:val="14"/>
          <w:lang w:val="en-US"/>
        </w:rPr>
        <w:t>;</w:t>
      </w:r>
      <w:r w:rsidRPr="009A7120">
        <w:rPr>
          <w:rFonts w:ascii="Arial" w:hAnsi="Arial" w:cs="Arial"/>
          <w:sz w:val="14"/>
          <w:szCs w:val="14"/>
          <w:lang w:val="mk-MK"/>
        </w:rPr>
        <w:t>Влез/кат/број на посебен/заеднички дел од зграда</w:t>
      </w:r>
      <w:r w:rsidRPr="009A7120">
        <w:rPr>
          <w:rFonts w:ascii="Arial" w:hAnsi="Arial" w:cs="Arial"/>
          <w:sz w:val="14"/>
          <w:szCs w:val="14"/>
          <w:lang w:val="en-US"/>
        </w:rPr>
        <w:t>:</w:t>
      </w:r>
      <w:r w:rsidRPr="009A7120">
        <w:rPr>
          <w:rFonts w:ascii="Arial" w:hAnsi="Arial" w:cs="Arial"/>
          <w:sz w:val="14"/>
          <w:szCs w:val="14"/>
          <w:lang w:val="mk-MK"/>
        </w:rPr>
        <w:t xml:space="preserve"> Влез</w:t>
      </w:r>
      <w:r w:rsidRPr="009A7120">
        <w:rPr>
          <w:rFonts w:ascii="Arial" w:hAnsi="Arial" w:cs="Arial"/>
          <w:sz w:val="14"/>
          <w:szCs w:val="14"/>
          <w:lang w:val="en-US"/>
        </w:rPr>
        <w:t xml:space="preserve"> 001;</w:t>
      </w:r>
      <w:r w:rsidRPr="009A7120">
        <w:rPr>
          <w:rFonts w:ascii="Arial" w:hAnsi="Arial" w:cs="Arial"/>
          <w:sz w:val="14"/>
          <w:szCs w:val="14"/>
          <w:lang w:val="mk-MK"/>
        </w:rPr>
        <w:t xml:space="preserve"> Кат ПО</w:t>
      </w:r>
      <w:r w:rsidRPr="009A7120">
        <w:rPr>
          <w:rFonts w:ascii="Arial" w:hAnsi="Arial" w:cs="Arial"/>
          <w:sz w:val="14"/>
          <w:szCs w:val="14"/>
          <w:lang w:val="en-US"/>
        </w:rPr>
        <w:t>;</w:t>
      </w:r>
      <w:r w:rsidRPr="009A7120">
        <w:rPr>
          <w:rFonts w:ascii="Arial" w:hAnsi="Arial" w:cs="Arial"/>
          <w:sz w:val="14"/>
          <w:szCs w:val="14"/>
          <w:lang w:val="mk-MK"/>
        </w:rPr>
        <w:t xml:space="preserve"> број ХС</w:t>
      </w:r>
      <w:r w:rsidRPr="009A7120">
        <w:rPr>
          <w:rFonts w:ascii="Arial" w:hAnsi="Arial" w:cs="Arial"/>
          <w:sz w:val="14"/>
          <w:szCs w:val="14"/>
          <w:lang w:val="en-US"/>
        </w:rPr>
        <w:t>;</w:t>
      </w:r>
      <w:r w:rsidRPr="009A7120">
        <w:rPr>
          <w:rFonts w:ascii="Arial" w:hAnsi="Arial" w:cs="Arial"/>
          <w:sz w:val="14"/>
          <w:szCs w:val="14"/>
          <w:lang w:val="mk-MK"/>
        </w:rPr>
        <w:t xml:space="preserve"> Внатрешна површина во м2 4</w:t>
      </w:r>
      <w:r w:rsidRPr="009A7120">
        <w:rPr>
          <w:rFonts w:ascii="Arial" w:hAnsi="Arial" w:cs="Arial"/>
          <w:sz w:val="14"/>
          <w:szCs w:val="14"/>
          <w:lang w:val="en-US"/>
        </w:rPr>
        <w:t>;</w:t>
      </w:r>
      <w:r w:rsidR="00C02BD4" w:rsidRPr="009A7120">
        <w:rPr>
          <w:rFonts w:ascii="Arial" w:hAnsi="Arial" w:cs="Arial"/>
          <w:sz w:val="14"/>
          <w:szCs w:val="14"/>
          <w:lang w:val="mk-MK"/>
        </w:rPr>
        <w:t>со право</w:t>
      </w:r>
      <w:r w:rsidRPr="009A7120">
        <w:rPr>
          <w:rFonts w:ascii="Arial" w:hAnsi="Arial" w:cs="Arial"/>
          <w:sz w:val="14"/>
          <w:szCs w:val="14"/>
          <w:lang w:val="mk-MK"/>
        </w:rPr>
        <w:t xml:space="preserve"> 83</w:t>
      </w:r>
      <w:r w:rsidRPr="009A7120">
        <w:rPr>
          <w:rFonts w:ascii="Arial" w:hAnsi="Arial" w:cs="Arial"/>
          <w:sz w:val="14"/>
          <w:szCs w:val="14"/>
          <w:lang w:val="en-US"/>
        </w:rPr>
        <w:t>1</w:t>
      </w:r>
      <w:r w:rsidRPr="009A7120">
        <w:rPr>
          <w:rFonts w:ascii="Arial" w:hAnsi="Arial" w:cs="Arial"/>
          <w:sz w:val="14"/>
          <w:szCs w:val="14"/>
          <w:lang w:val="mk-MK"/>
        </w:rPr>
        <w:t>.</w:t>
      </w:r>
    </w:p>
    <w:p w:rsidR="007039E1" w:rsidRPr="009A7120" w:rsidRDefault="007039E1" w:rsidP="007039E1">
      <w:pPr>
        <w:jc w:val="both"/>
        <w:rPr>
          <w:rFonts w:ascii="Arial" w:hAnsi="Arial" w:cs="Arial"/>
          <w:sz w:val="14"/>
          <w:szCs w:val="14"/>
          <w:lang w:val="mk-MK"/>
        </w:rPr>
      </w:pPr>
      <w:r w:rsidRPr="009A7120">
        <w:rPr>
          <w:rFonts w:ascii="Arial" w:hAnsi="Arial" w:cs="Arial"/>
          <w:sz w:val="14"/>
          <w:szCs w:val="14"/>
          <w:lang w:val="mk-MK"/>
        </w:rPr>
        <w:t>-Број на КП.</w:t>
      </w:r>
      <w:r w:rsidR="00F6004B" w:rsidRPr="009A7120">
        <w:rPr>
          <w:rFonts w:ascii="Arial" w:hAnsi="Arial" w:cs="Arial"/>
          <w:sz w:val="14"/>
          <w:szCs w:val="14"/>
          <w:lang w:val="mk-MK"/>
        </w:rPr>
        <w:t>5</w:t>
      </w:r>
      <w:r w:rsidRPr="009A7120">
        <w:rPr>
          <w:rFonts w:ascii="Arial" w:hAnsi="Arial" w:cs="Arial"/>
          <w:sz w:val="14"/>
          <w:szCs w:val="14"/>
          <w:lang w:val="mk-MK"/>
        </w:rPr>
        <w:t>669</w:t>
      </w:r>
      <w:r w:rsidRPr="009A7120">
        <w:rPr>
          <w:rFonts w:ascii="Arial" w:hAnsi="Arial" w:cs="Arial"/>
          <w:sz w:val="14"/>
          <w:szCs w:val="14"/>
          <w:lang w:val="en-US"/>
        </w:rPr>
        <w:t>;</w:t>
      </w:r>
      <w:r w:rsidRPr="009A7120">
        <w:rPr>
          <w:rFonts w:ascii="Arial" w:hAnsi="Arial" w:cs="Arial"/>
          <w:sz w:val="14"/>
          <w:szCs w:val="14"/>
          <w:lang w:val="mk-MK"/>
        </w:rPr>
        <w:t>Адрес</w:t>
      </w:r>
      <w:r w:rsidR="00F6004B" w:rsidRPr="009A7120">
        <w:rPr>
          <w:rFonts w:ascii="Arial" w:hAnsi="Arial" w:cs="Arial"/>
          <w:sz w:val="14"/>
          <w:szCs w:val="14"/>
          <w:lang w:val="mk-MK"/>
        </w:rPr>
        <w:t>а</w:t>
      </w:r>
      <w:r w:rsidRPr="009A7120">
        <w:rPr>
          <w:rFonts w:ascii="Arial" w:hAnsi="Arial" w:cs="Arial"/>
          <w:sz w:val="14"/>
          <w:szCs w:val="14"/>
          <w:lang w:val="mk-MK"/>
        </w:rPr>
        <w:t xml:space="preserve"> Џумајска 38</w:t>
      </w:r>
      <w:r w:rsidR="00F6004B" w:rsidRPr="009A7120">
        <w:rPr>
          <w:rFonts w:ascii="Arial" w:hAnsi="Arial" w:cs="Arial"/>
          <w:sz w:val="14"/>
          <w:szCs w:val="14"/>
          <w:lang w:val="en-US"/>
        </w:rPr>
        <w:t>;</w:t>
      </w:r>
      <w:r w:rsidRPr="009A7120">
        <w:rPr>
          <w:rFonts w:ascii="Arial" w:hAnsi="Arial" w:cs="Arial"/>
          <w:sz w:val="14"/>
          <w:szCs w:val="14"/>
          <w:lang w:val="mk-MK"/>
        </w:rPr>
        <w:t>Број на зграда/друг објект 1</w:t>
      </w:r>
      <w:r w:rsidR="00F6004B" w:rsidRPr="009A7120">
        <w:rPr>
          <w:rFonts w:ascii="Arial" w:hAnsi="Arial" w:cs="Arial"/>
          <w:sz w:val="14"/>
          <w:szCs w:val="14"/>
          <w:lang w:val="en-US"/>
        </w:rPr>
        <w:t>;</w:t>
      </w:r>
      <w:r w:rsidRPr="009A7120">
        <w:rPr>
          <w:rFonts w:ascii="Arial" w:hAnsi="Arial" w:cs="Arial"/>
          <w:sz w:val="14"/>
          <w:szCs w:val="14"/>
          <w:lang w:val="mk-MK"/>
        </w:rPr>
        <w:t>СТАН ВО СЕМЕЈНА ЗГРАДА</w:t>
      </w:r>
      <w:r w:rsidRPr="009A7120">
        <w:rPr>
          <w:rFonts w:ascii="Arial" w:hAnsi="Arial" w:cs="Arial"/>
          <w:sz w:val="14"/>
          <w:szCs w:val="14"/>
          <w:lang w:val="en-US"/>
        </w:rPr>
        <w:t xml:space="preserve">; </w:t>
      </w:r>
      <w:r w:rsidRPr="009A7120">
        <w:rPr>
          <w:rFonts w:ascii="Arial" w:hAnsi="Arial" w:cs="Arial"/>
          <w:sz w:val="14"/>
          <w:szCs w:val="14"/>
          <w:lang w:val="mk-MK"/>
        </w:rPr>
        <w:t>Влез/кат/број на посебен/заеднички дел од зграда</w:t>
      </w:r>
      <w:r w:rsidRPr="009A7120">
        <w:rPr>
          <w:rFonts w:ascii="Arial" w:hAnsi="Arial" w:cs="Arial"/>
          <w:sz w:val="14"/>
          <w:szCs w:val="14"/>
          <w:lang w:val="en-US"/>
        </w:rPr>
        <w:t>:</w:t>
      </w:r>
      <w:r w:rsidRPr="009A7120">
        <w:rPr>
          <w:rFonts w:ascii="Arial" w:hAnsi="Arial" w:cs="Arial"/>
          <w:sz w:val="14"/>
          <w:szCs w:val="14"/>
          <w:lang w:val="mk-MK"/>
        </w:rPr>
        <w:t>Влез</w:t>
      </w:r>
      <w:r w:rsidRPr="009A7120">
        <w:rPr>
          <w:rFonts w:ascii="Arial" w:hAnsi="Arial" w:cs="Arial"/>
          <w:sz w:val="14"/>
          <w:szCs w:val="14"/>
          <w:lang w:val="en-US"/>
        </w:rPr>
        <w:t xml:space="preserve"> 001;</w:t>
      </w:r>
      <w:r w:rsidRPr="009A7120">
        <w:rPr>
          <w:rFonts w:ascii="Arial" w:hAnsi="Arial" w:cs="Arial"/>
          <w:sz w:val="14"/>
          <w:szCs w:val="14"/>
          <w:lang w:val="mk-MK"/>
        </w:rPr>
        <w:t>Кат ПР</w:t>
      </w:r>
      <w:r w:rsidRPr="009A7120">
        <w:rPr>
          <w:rFonts w:ascii="Arial" w:hAnsi="Arial" w:cs="Arial"/>
          <w:sz w:val="14"/>
          <w:szCs w:val="14"/>
          <w:lang w:val="en-US"/>
        </w:rPr>
        <w:t>;</w:t>
      </w:r>
      <w:r w:rsidRPr="009A7120">
        <w:rPr>
          <w:rFonts w:ascii="Arial" w:hAnsi="Arial" w:cs="Arial"/>
          <w:sz w:val="14"/>
          <w:szCs w:val="14"/>
          <w:lang w:val="mk-MK"/>
        </w:rPr>
        <w:t xml:space="preserve">број </w:t>
      </w:r>
      <w:r w:rsidRPr="009A7120">
        <w:rPr>
          <w:rFonts w:ascii="Arial" w:hAnsi="Arial" w:cs="Arial"/>
          <w:sz w:val="14"/>
          <w:szCs w:val="14"/>
          <w:lang w:val="en-US"/>
        </w:rPr>
        <w:t>001;</w:t>
      </w:r>
      <w:r w:rsidRPr="009A7120">
        <w:rPr>
          <w:rFonts w:ascii="Arial" w:hAnsi="Arial" w:cs="Arial"/>
          <w:sz w:val="14"/>
          <w:szCs w:val="14"/>
          <w:lang w:val="mk-MK"/>
        </w:rPr>
        <w:t>Внатрешна површина во м2 80</w:t>
      </w:r>
      <w:r w:rsidRPr="009A7120">
        <w:rPr>
          <w:rFonts w:ascii="Arial" w:hAnsi="Arial" w:cs="Arial"/>
          <w:sz w:val="14"/>
          <w:szCs w:val="14"/>
          <w:lang w:val="en-US"/>
        </w:rPr>
        <w:t>;</w:t>
      </w:r>
      <w:r w:rsidR="00F6004B" w:rsidRPr="009A7120">
        <w:rPr>
          <w:rFonts w:ascii="Arial" w:hAnsi="Arial" w:cs="Arial"/>
          <w:sz w:val="14"/>
          <w:szCs w:val="14"/>
          <w:lang w:val="mk-MK"/>
        </w:rPr>
        <w:t>со право</w:t>
      </w:r>
      <w:r w:rsidRPr="009A7120">
        <w:rPr>
          <w:rFonts w:ascii="Arial" w:hAnsi="Arial" w:cs="Arial"/>
          <w:sz w:val="14"/>
          <w:szCs w:val="14"/>
          <w:lang w:val="mk-MK"/>
        </w:rPr>
        <w:t xml:space="preserve"> 83</w:t>
      </w:r>
      <w:r w:rsidRPr="009A7120">
        <w:rPr>
          <w:rFonts w:ascii="Arial" w:hAnsi="Arial" w:cs="Arial"/>
          <w:sz w:val="14"/>
          <w:szCs w:val="14"/>
          <w:lang w:val="en-US"/>
        </w:rPr>
        <w:t>1</w:t>
      </w:r>
      <w:r w:rsidRPr="009A7120">
        <w:rPr>
          <w:rFonts w:ascii="Arial" w:hAnsi="Arial" w:cs="Arial"/>
          <w:sz w:val="14"/>
          <w:szCs w:val="14"/>
          <w:lang w:val="mk-MK"/>
        </w:rPr>
        <w:t>.</w:t>
      </w:r>
    </w:p>
    <w:p w:rsidR="007039E1" w:rsidRPr="009A7120" w:rsidRDefault="007039E1" w:rsidP="007039E1">
      <w:pPr>
        <w:jc w:val="both"/>
        <w:rPr>
          <w:rFonts w:ascii="Arial" w:hAnsi="Arial" w:cs="Arial"/>
          <w:sz w:val="14"/>
          <w:szCs w:val="14"/>
          <w:lang w:val="mk-MK"/>
        </w:rPr>
      </w:pPr>
      <w:r w:rsidRPr="009A7120">
        <w:rPr>
          <w:rFonts w:ascii="Arial" w:hAnsi="Arial" w:cs="Arial"/>
          <w:sz w:val="14"/>
          <w:szCs w:val="14"/>
          <w:lang w:val="mk-MK"/>
        </w:rPr>
        <w:t>-</w:t>
      </w:r>
      <w:r w:rsidR="00F6004B" w:rsidRPr="009A7120">
        <w:rPr>
          <w:rFonts w:ascii="Arial" w:hAnsi="Arial" w:cs="Arial"/>
          <w:sz w:val="14"/>
          <w:szCs w:val="14"/>
          <w:lang w:val="mk-MK"/>
        </w:rPr>
        <w:t>Број на КП.</w:t>
      </w:r>
      <w:r w:rsidRPr="009A7120">
        <w:rPr>
          <w:rFonts w:ascii="Arial" w:hAnsi="Arial" w:cs="Arial"/>
          <w:sz w:val="14"/>
          <w:szCs w:val="14"/>
          <w:lang w:val="mk-MK"/>
        </w:rPr>
        <w:t>5669</w:t>
      </w:r>
      <w:r w:rsidRPr="009A7120">
        <w:rPr>
          <w:rFonts w:ascii="Arial" w:hAnsi="Arial" w:cs="Arial"/>
          <w:sz w:val="14"/>
          <w:szCs w:val="14"/>
          <w:lang w:val="en-US"/>
        </w:rPr>
        <w:t>;</w:t>
      </w:r>
      <w:r w:rsidRPr="009A7120">
        <w:rPr>
          <w:rFonts w:ascii="Arial" w:hAnsi="Arial" w:cs="Arial"/>
          <w:sz w:val="14"/>
          <w:szCs w:val="14"/>
          <w:lang w:val="mk-MK"/>
        </w:rPr>
        <w:t>Адрес</w:t>
      </w:r>
      <w:r w:rsidR="00F6004B" w:rsidRPr="009A7120">
        <w:rPr>
          <w:rFonts w:ascii="Arial" w:hAnsi="Arial" w:cs="Arial"/>
          <w:sz w:val="14"/>
          <w:szCs w:val="14"/>
          <w:lang w:val="mk-MK"/>
        </w:rPr>
        <w:t xml:space="preserve">а </w:t>
      </w:r>
      <w:r w:rsidRPr="009A7120">
        <w:rPr>
          <w:rFonts w:ascii="Arial" w:hAnsi="Arial" w:cs="Arial"/>
          <w:sz w:val="14"/>
          <w:szCs w:val="14"/>
          <w:lang w:val="mk-MK"/>
        </w:rPr>
        <w:t>Џумајска 38</w:t>
      </w:r>
      <w:r w:rsidR="00F6004B" w:rsidRPr="009A7120">
        <w:rPr>
          <w:rFonts w:ascii="Arial" w:hAnsi="Arial" w:cs="Arial"/>
          <w:sz w:val="14"/>
          <w:szCs w:val="14"/>
          <w:lang w:val="en-US"/>
        </w:rPr>
        <w:t>;</w:t>
      </w:r>
      <w:r w:rsidRPr="009A7120">
        <w:rPr>
          <w:rFonts w:ascii="Arial" w:hAnsi="Arial" w:cs="Arial"/>
          <w:sz w:val="14"/>
          <w:szCs w:val="14"/>
          <w:lang w:val="mk-MK"/>
        </w:rPr>
        <w:t>Број на зграда/друг објект 1</w:t>
      </w:r>
      <w:r w:rsidRPr="009A7120">
        <w:rPr>
          <w:rFonts w:ascii="Arial" w:hAnsi="Arial" w:cs="Arial"/>
          <w:sz w:val="14"/>
          <w:szCs w:val="14"/>
          <w:lang w:val="en-US"/>
        </w:rPr>
        <w:t>;</w:t>
      </w:r>
      <w:r w:rsidRPr="009A7120">
        <w:rPr>
          <w:rFonts w:ascii="Arial" w:hAnsi="Arial" w:cs="Arial"/>
          <w:sz w:val="14"/>
          <w:szCs w:val="14"/>
          <w:lang w:val="mk-MK"/>
        </w:rPr>
        <w:t>ПОМОШНИ ПРОСТИРИИ</w:t>
      </w:r>
      <w:r w:rsidRPr="009A7120">
        <w:rPr>
          <w:rFonts w:ascii="Arial" w:hAnsi="Arial" w:cs="Arial"/>
          <w:sz w:val="14"/>
          <w:szCs w:val="14"/>
          <w:lang w:val="en-US"/>
        </w:rPr>
        <w:t xml:space="preserve">; </w:t>
      </w:r>
      <w:r w:rsidRPr="009A7120">
        <w:rPr>
          <w:rFonts w:ascii="Arial" w:hAnsi="Arial" w:cs="Arial"/>
          <w:sz w:val="14"/>
          <w:szCs w:val="14"/>
          <w:lang w:val="mk-MK"/>
        </w:rPr>
        <w:t>Влез/кат/број на посебен/заеднички дел од зграда</w:t>
      </w:r>
      <w:r w:rsidRPr="009A7120">
        <w:rPr>
          <w:rFonts w:ascii="Arial" w:hAnsi="Arial" w:cs="Arial"/>
          <w:sz w:val="14"/>
          <w:szCs w:val="14"/>
          <w:lang w:val="en-US"/>
        </w:rPr>
        <w:t>:</w:t>
      </w:r>
      <w:r w:rsidRPr="009A7120">
        <w:rPr>
          <w:rFonts w:ascii="Arial" w:hAnsi="Arial" w:cs="Arial"/>
          <w:sz w:val="14"/>
          <w:szCs w:val="14"/>
          <w:lang w:val="mk-MK"/>
        </w:rPr>
        <w:t>Влез</w:t>
      </w:r>
      <w:r w:rsidRPr="009A7120">
        <w:rPr>
          <w:rFonts w:ascii="Arial" w:hAnsi="Arial" w:cs="Arial"/>
          <w:sz w:val="14"/>
          <w:szCs w:val="14"/>
          <w:lang w:val="en-US"/>
        </w:rPr>
        <w:t xml:space="preserve"> 001;</w:t>
      </w:r>
      <w:r w:rsidRPr="009A7120">
        <w:rPr>
          <w:rFonts w:ascii="Arial" w:hAnsi="Arial" w:cs="Arial"/>
          <w:sz w:val="14"/>
          <w:szCs w:val="14"/>
          <w:lang w:val="mk-MK"/>
        </w:rPr>
        <w:t>Кат ПР</w:t>
      </w:r>
      <w:r w:rsidRPr="009A7120">
        <w:rPr>
          <w:rFonts w:ascii="Arial" w:hAnsi="Arial" w:cs="Arial"/>
          <w:sz w:val="14"/>
          <w:szCs w:val="14"/>
          <w:lang w:val="en-US"/>
        </w:rPr>
        <w:t>;</w:t>
      </w:r>
      <w:r w:rsidRPr="009A7120">
        <w:rPr>
          <w:rFonts w:ascii="Arial" w:hAnsi="Arial" w:cs="Arial"/>
          <w:sz w:val="14"/>
          <w:szCs w:val="14"/>
          <w:lang w:val="mk-MK"/>
        </w:rPr>
        <w:t>број ХС</w:t>
      </w:r>
      <w:r w:rsidRPr="009A7120">
        <w:rPr>
          <w:rFonts w:ascii="Arial" w:hAnsi="Arial" w:cs="Arial"/>
          <w:sz w:val="14"/>
          <w:szCs w:val="14"/>
          <w:lang w:val="en-US"/>
        </w:rPr>
        <w:t>;</w:t>
      </w:r>
      <w:r w:rsidRPr="009A7120">
        <w:rPr>
          <w:rFonts w:ascii="Arial" w:hAnsi="Arial" w:cs="Arial"/>
          <w:sz w:val="14"/>
          <w:szCs w:val="14"/>
          <w:lang w:val="mk-MK"/>
        </w:rPr>
        <w:t>Внатрешна површина во м2 7</w:t>
      </w:r>
      <w:r w:rsidRPr="009A7120">
        <w:rPr>
          <w:rFonts w:ascii="Arial" w:hAnsi="Arial" w:cs="Arial"/>
          <w:sz w:val="14"/>
          <w:szCs w:val="14"/>
          <w:lang w:val="en-US"/>
        </w:rPr>
        <w:t>;</w:t>
      </w:r>
      <w:r w:rsidR="006E204E" w:rsidRPr="009A7120">
        <w:rPr>
          <w:rFonts w:ascii="Arial" w:hAnsi="Arial" w:cs="Arial"/>
          <w:sz w:val="14"/>
          <w:szCs w:val="14"/>
          <w:lang w:val="mk-MK"/>
        </w:rPr>
        <w:t>со право</w:t>
      </w:r>
      <w:r w:rsidRPr="009A7120">
        <w:rPr>
          <w:rFonts w:ascii="Arial" w:hAnsi="Arial" w:cs="Arial"/>
          <w:sz w:val="14"/>
          <w:szCs w:val="14"/>
          <w:lang w:val="mk-MK"/>
        </w:rPr>
        <w:t xml:space="preserve"> 83</w:t>
      </w:r>
      <w:r w:rsidRPr="009A7120">
        <w:rPr>
          <w:rFonts w:ascii="Arial" w:hAnsi="Arial" w:cs="Arial"/>
          <w:sz w:val="14"/>
          <w:szCs w:val="14"/>
          <w:lang w:val="en-US"/>
        </w:rPr>
        <w:t>1</w:t>
      </w:r>
      <w:r w:rsidRPr="009A7120">
        <w:rPr>
          <w:rFonts w:ascii="Arial" w:hAnsi="Arial" w:cs="Arial"/>
          <w:sz w:val="14"/>
          <w:szCs w:val="14"/>
          <w:lang w:val="mk-MK"/>
        </w:rPr>
        <w:t>.</w:t>
      </w:r>
    </w:p>
    <w:p w:rsidR="007039E1" w:rsidRPr="009A7120" w:rsidRDefault="007039E1" w:rsidP="007039E1">
      <w:pPr>
        <w:jc w:val="both"/>
        <w:rPr>
          <w:rFonts w:ascii="Arial" w:hAnsi="Arial" w:cs="Arial"/>
          <w:sz w:val="14"/>
          <w:szCs w:val="14"/>
          <w:lang w:val="mk-MK"/>
        </w:rPr>
      </w:pPr>
      <w:r w:rsidRPr="009A7120">
        <w:rPr>
          <w:rFonts w:ascii="Arial" w:hAnsi="Arial" w:cs="Arial"/>
          <w:sz w:val="14"/>
          <w:szCs w:val="14"/>
          <w:lang w:val="mk-MK"/>
        </w:rPr>
        <w:t>-</w:t>
      </w:r>
      <w:r w:rsidR="006E204E" w:rsidRPr="009A7120">
        <w:rPr>
          <w:rFonts w:ascii="Arial" w:hAnsi="Arial" w:cs="Arial"/>
          <w:sz w:val="14"/>
          <w:szCs w:val="14"/>
          <w:lang w:val="mk-MK"/>
        </w:rPr>
        <w:t>Број на КП.</w:t>
      </w:r>
      <w:r w:rsidRPr="009A7120">
        <w:rPr>
          <w:rFonts w:ascii="Arial" w:hAnsi="Arial" w:cs="Arial"/>
          <w:sz w:val="14"/>
          <w:szCs w:val="14"/>
          <w:lang w:val="mk-MK"/>
        </w:rPr>
        <w:t>5669</w:t>
      </w:r>
      <w:r w:rsidRPr="009A7120">
        <w:rPr>
          <w:rFonts w:ascii="Arial" w:hAnsi="Arial" w:cs="Arial"/>
          <w:sz w:val="14"/>
          <w:szCs w:val="14"/>
          <w:lang w:val="en-US"/>
        </w:rPr>
        <w:t xml:space="preserve">; </w:t>
      </w:r>
      <w:r w:rsidRPr="009A7120">
        <w:rPr>
          <w:rFonts w:ascii="Arial" w:hAnsi="Arial" w:cs="Arial"/>
          <w:sz w:val="14"/>
          <w:szCs w:val="14"/>
          <w:lang w:val="mk-MK"/>
        </w:rPr>
        <w:t>Адрес</w:t>
      </w:r>
      <w:r w:rsidR="006E204E" w:rsidRPr="009A7120">
        <w:rPr>
          <w:rFonts w:ascii="Arial" w:hAnsi="Arial" w:cs="Arial"/>
          <w:sz w:val="14"/>
          <w:szCs w:val="14"/>
          <w:lang w:val="mk-MK"/>
        </w:rPr>
        <w:t xml:space="preserve">а </w:t>
      </w:r>
      <w:r w:rsidRPr="009A7120">
        <w:rPr>
          <w:rFonts w:ascii="Arial" w:hAnsi="Arial" w:cs="Arial"/>
          <w:sz w:val="14"/>
          <w:szCs w:val="14"/>
          <w:lang w:val="mk-MK"/>
        </w:rPr>
        <w:t xml:space="preserve"> Џумајска 38</w:t>
      </w:r>
      <w:r w:rsidRPr="009A7120">
        <w:rPr>
          <w:rFonts w:ascii="Arial" w:hAnsi="Arial" w:cs="Arial"/>
          <w:sz w:val="14"/>
          <w:szCs w:val="14"/>
          <w:lang w:val="en-US"/>
        </w:rPr>
        <w:t xml:space="preserve">; </w:t>
      </w:r>
      <w:r w:rsidRPr="009A7120">
        <w:rPr>
          <w:rFonts w:ascii="Arial" w:hAnsi="Arial" w:cs="Arial"/>
          <w:sz w:val="14"/>
          <w:szCs w:val="14"/>
          <w:lang w:val="mk-MK"/>
        </w:rPr>
        <w:t>Број на зграда/друг објект 2</w:t>
      </w:r>
      <w:r w:rsidR="006E204E" w:rsidRPr="009A7120">
        <w:rPr>
          <w:rFonts w:ascii="Arial" w:hAnsi="Arial" w:cs="Arial"/>
          <w:sz w:val="14"/>
          <w:szCs w:val="14"/>
          <w:lang w:val="en-US"/>
        </w:rPr>
        <w:t>;</w:t>
      </w:r>
      <w:r w:rsidRPr="009A7120">
        <w:rPr>
          <w:rFonts w:ascii="Arial" w:hAnsi="Arial" w:cs="Arial"/>
          <w:sz w:val="14"/>
          <w:szCs w:val="14"/>
          <w:lang w:val="mk-MK"/>
        </w:rPr>
        <w:t>ПОМОШНИ ЗГРАДИ</w:t>
      </w:r>
      <w:r w:rsidRPr="009A7120">
        <w:rPr>
          <w:rFonts w:ascii="Arial" w:hAnsi="Arial" w:cs="Arial"/>
          <w:sz w:val="14"/>
          <w:szCs w:val="14"/>
          <w:lang w:val="en-US"/>
        </w:rPr>
        <w:t xml:space="preserve">; </w:t>
      </w:r>
      <w:r w:rsidRPr="009A7120">
        <w:rPr>
          <w:rFonts w:ascii="Arial" w:hAnsi="Arial" w:cs="Arial"/>
          <w:sz w:val="14"/>
          <w:szCs w:val="14"/>
          <w:lang w:val="mk-MK"/>
        </w:rPr>
        <w:t>Влез/кат/број на посебен/заеднички дел од зграда</w:t>
      </w:r>
      <w:r w:rsidRPr="009A7120">
        <w:rPr>
          <w:rFonts w:ascii="Arial" w:hAnsi="Arial" w:cs="Arial"/>
          <w:sz w:val="14"/>
          <w:szCs w:val="14"/>
          <w:lang w:val="en-US"/>
        </w:rPr>
        <w:t>:</w:t>
      </w:r>
      <w:r w:rsidRPr="009A7120">
        <w:rPr>
          <w:rFonts w:ascii="Arial" w:hAnsi="Arial" w:cs="Arial"/>
          <w:sz w:val="14"/>
          <w:szCs w:val="14"/>
          <w:lang w:val="mk-MK"/>
        </w:rPr>
        <w:t>Влез</w:t>
      </w:r>
      <w:r w:rsidRPr="009A7120">
        <w:rPr>
          <w:rFonts w:ascii="Arial" w:hAnsi="Arial" w:cs="Arial"/>
          <w:sz w:val="14"/>
          <w:szCs w:val="14"/>
          <w:lang w:val="en-US"/>
        </w:rPr>
        <w:t xml:space="preserve"> 001;</w:t>
      </w:r>
      <w:r w:rsidRPr="009A7120">
        <w:rPr>
          <w:rFonts w:ascii="Arial" w:hAnsi="Arial" w:cs="Arial"/>
          <w:sz w:val="14"/>
          <w:szCs w:val="14"/>
          <w:lang w:val="mk-MK"/>
        </w:rPr>
        <w:t>Кат ПР</w:t>
      </w:r>
      <w:r w:rsidRPr="009A7120">
        <w:rPr>
          <w:rFonts w:ascii="Arial" w:hAnsi="Arial" w:cs="Arial"/>
          <w:sz w:val="14"/>
          <w:szCs w:val="14"/>
          <w:lang w:val="en-US"/>
        </w:rPr>
        <w:t>;</w:t>
      </w:r>
      <w:r w:rsidRPr="009A7120">
        <w:rPr>
          <w:rFonts w:ascii="Arial" w:hAnsi="Arial" w:cs="Arial"/>
          <w:sz w:val="14"/>
          <w:szCs w:val="14"/>
          <w:lang w:val="mk-MK"/>
        </w:rPr>
        <w:t xml:space="preserve">број </w:t>
      </w:r>
      <w:r w:rsidRPr="009A7120">
        <w:rPr>
          <w:rFonts w:ascii="Arial" w:hAnsi="Arial" w:cs="Arial"/>
          <w:sz w:val="14"/>
          <w:szCs w:val="14"/>
          <w:lang w:val="en-US"/>
        </w:rPr>
        <w:t>00</w:t>
      </w:r>
      <w:r w:rsidRPr="009A7120">
        <w:rPr>
          <w:rFonts w:ascii="Arial" w:hAnsi="Arial" w:cs="Arial"/>
          <w:sz w:val="14"/>
          <w:szCs w:val="14"/>
          <w:lang w:val="mk-MK"/>
        </w:rPr>
        <w:t>0</w:t>
      </w:r>
      <w:r w:rsidRPr="009A7120">
        <w:rPr>
          <w:rFonts w:ascii="Arial" w:hAnsi="Arial" w:cs="Arial"/>
          <w:sz w:val="14"/>
          <w:szCs w:val="14"/>
          <w:lang w:val="en-US"/>
        </w:rPr>
        <w:t>;</w:t>
      </w:r>
      <w:r w:rsidRPr="009A7120">
        <w:rPr>
          <w:rFonts w:ascii="Arial" w:hAnsi="Arial" w:cs="Arial"/>
          <w:sz w:val="14"/>
          <w:szCs w:val="14"/>
          <w:lang w:val="mk-MK"/>
        </w:rPr>
        <w:t>Внатрешна површина во м2 7</w:t>
      </w:r>
      <w:r w:rsidRPr="009A7120">
        <w:rPr>
          <w:rFonts w:ascii="Arial" w:hAnsi="Arial" w:cs="Arial"/>
          <w:sz w:val="14"/>
          <w:szCs w:val="14"/>
          <w:lang w:val="en-US"/>
        </w:rPr>
        <w:t>;</w:t>
      </w:r>
      <w:r w:rsidR="006E204E" w:rsidRPr="009A7120">
        <w:rPr>
          <w:rFonts w:ascii="Arial" w:hAnsi="Arial" w:cs="Arial"/>
          <w:sz w:val="14"/>
          <w:szCs w:val="14"/>
          <w:lang w:val="mk-MK"/>
        </w:rPr>
        <w:t>со право</w:t>
      </w:r>
      <w:r w:rsidRPr="009A7120">
        <w:rPr>
          <w:rFonts w:ascii="Arial" w:hAnsi="Arial" w:cs="Arial"/>
          <w:sz w:val="14"/>
          <w:szCs w:val="14"/>
          <w:lang w:val="mk-MK"/>
        </w:rPr>
        <w:t xml:space="preserve"> 83</w:t>
      </w:r>
      <w:r w:rsidRPr="009A7120">
        <w:rPr>
          <w:rFonts w:ascii="Arial" w:hAnsi="Arial" w:cs="Arial"/>
          <w:sz w:val="14"/>
          <w:szCs w:val="14"/>
          <w:lang w:val="en-US"/>
        </w:rPr>
        <w:t>1</w:t>
      </w:r>
      <w:r w:rsidRPr="009A7120">
        <w:rPr>
          <w:rFonts w:ascii="Arial" w:hAnsi="Arial" w:cs="Arial"/>
          <w:sz w:val="14"/>
          <w:szCs w:val="14"/>
          <w:lang w:val="mk-MK"/>
        </w:rPr>
        <w:t>.</w:t>
      </w:r>
    </w:p>
    <w:p w:rsidR="007039E1" w:rsidRPr="009A7120" w:rsidRDefault="007039E1" w:rsidP="007039E1">
      <w:pPr>
        <w:jc w:val="both"/>
        <w:rPr>
          <w:rFonts w:ascii="Arial" w:hAnsi="Arial" w:cs="Arial"/>
          <w:sz w:val="14"/>
          <w:szCs w:val="14"/>
          <w:lang w:val="mk-MK"/>
        </w:rPr>
      </w:pPr>
      <w:r w:rsidRPr="009A7120">
        <w:rPr>
          <w:rFonts w:ascii="Arial" w:hAnsi="Arial" w:cs="Arial"/>
          <w:sz w:val="14"/>
          <w:szCs w:val="14"/>
          <w:lang w:val="mk-MK"/>
        </w:rPr>
        <w:t>-</w:t>
      </w:r>
      <w:r w:rsidR="006E204E" w:rsidRPr="009A7120">
        <w:rPr>
          <w:rFonts w:ascii="Arial" w:hAnsi="Arial" w:cs="Arial"/>
          <w:sz w:val="14"/>
          <w:szCs w:val="14"/>
          <w:lang w:val="mk-MK"/>
        </w:rPr>
        <w:t>Број на КП.</w:t>
      </w:r>
      <w:r w:rsidRPr="009A7120">
        <w:rPr>
          <w:rFonts w:ascii="Arial" w:hAnsi="Arial" w:cs="Arial"/>
          <w:sz w:val="14"/>
          <w:szCs w:val="14"/>
          <w:lang w:val="mk-MK"/>
        </w:rPr>
        <w:t>5669</w:t>
      </w:r>
      <w:r w:rsidRPr="009A7120">
        <w:rPr>
          <w:rFonts w:ascii="Arial" w:hAnsi="Arial" w:cs="Arial"/>
          <w:sz w:val="14"/>
          <w:szCs w:val="14"/>
          <w:lang w:val="en-US"/>
        </w:rPr>
        <w:t xml:space="preserve">; </w:t>
      </w:r>
      <w:r w:rsidRPr="009A7120">
        <w:rPr>
          <w:rFonts w:ascii="Arial" w:hAnsi="Arial" w:cs="Arial"/>
          <w:sz w:val="14"/>
          <w:szCs w:val="14"/>
          <w:lang w:val="mk-MK"/>
        </w:rPr>
        <w:t>Адреса (улица и куќен број на зграда) Џумајска 38</w:t>
      </w:r>
      <w:r w:rsidR="006E204E" w:rsidRPr="009A7120">
        <w:rPr>
          <w:rFonts w:ascii="Arial" w:hAnsi="Arial" w:cs="Arial"/>
          <w:sz w:val="14"/>
          <w:szCs w:val="14"/>
          <w:lang w:val="en-US"/>
        </w:rPr>
        <w:t>;</w:t>
      </w:r>
      <w:r w:rsidRPr="009A7120">
        <w:rPr>
          <w:rFonts w:ascii="Arial" w:hAnsi="Arial" w:cs="Arial"/>
          <w:sz w:val="14"/>
          <w:szCs w:val="14"/>
          <w:lang w:val="mk-MK"/>
        </w:rPr>
        <w:t>Број на зграда/друг објект 2</w:t>
      </w:r>
      <w:r w:rsidRPr="009A7120">
        <w:rPr>
          <w:rFonts w:ascii="Arial" w:hAnsi="Arial" w:cs="Arial"/>
          <w:sz w:val="14"/>
          <w:szCs w:val="14"/>
          <w:lang w:val="en-US"/>
        </w:rPr>
        <w:t xml:space="preserve">; </w:t>
      </w:r>
      <w:r w:rsidRPr="009A7120">
        <w:rPr>
          <w:rFonts w:ascii="Arial" w:hAnsi="Arial" w:cs="Arial"/>
          <w:sz w:val="14"/>
          <w:szCs w:val="14"/>
          <w:lang w:val="mk-MK"/>
        </w:rPr>
        <w:t>ПОМОШНИ ПРОСТИРИИ</w:t>
      </w:r>
      <w:r w:rsidR="006E204E" w:rsidRPr="009A7120">
        <w:rPr>
          <w:rFonts w:ascii="Arial" w:hAnsi="Arial" w:cs="Arial"/>
          <w:sz w:val="14"/>
          <w:szCs w:val="14"/>
          <w:lang w:val="en-US"/>
        </w:rPr>
        <w:t>;</w:t>
      </w:r>
      <w:r w:rsidRPr="009A7120">
        <w:rPr>
          <w:rFonts w:ascii="Arial" w:hAnsi="Arial" w:cs="Arial"/>
          <w:sz w:val="14"/>
          <w:szCs w:val="14"/>
          <w:lang w:val="mk-MK"/>
        </w:rPr>
        <w:t>Влез/кат/број на посебен/заеднички дел од зграда</w:t>
      </w:r>
      <w:r w:rsidRPr="009A7120">
        <w:rPr>
          <w:rFonts w:ascii="Arial" w:hAnsi="Arial" w:cs="Arial"/>
          <w:sz w:val="14"/>
          <w:szCs w:val="14"/>
          <w:lang w:val="en-US"/>
        </w:rPr>
        <w:t>:</w:t>
      </w:r>
      <w:r w:rsidRPr="009A7120">
        <w:rPr>
          <w:rFonts w:ascii="Arial" w:hAnsi="Arial" w:cs="Arial"/>
          <w:sz w:val="14"/>
          <w:szCs w:val="14"/>
          <w:lang w:val="mk-MK"/>
        </w:rPr>
        <w:t>Влез</w:t>
      </w:r>
      <w:r w:rsidRPr="009A7120">
        <w:rPr>
          <w:rFonts w:ascii="Arial" w:hAnsi="Arial" w:cs="Arial"/>
          <w:sz w:val="14"/>
          <w:szCs w:val="14"/>
          <w:lang w:val="en-US"/>
        </w:rPr>
        <w:t xml:space="preserve"> 001;</w:t>
      </w:r>
      <w:r w:rsidRPr="009A7120">
        <w:rPr>
          <w:rFonts w:ascii="Arial" w:hAnsi="Arial" w:cs="Arial"/>
          <w:sz w:val="14"/>
          <w:szCs w:val="14"/>
          <w:lang w:val="mk-MK"/>
        </w:rPr>
        <w:t>Кат ПР</w:t>
      </w:r>
      <w:r w:rsidRPr="009A7120">
        <w:rPr>
          <w:rFonts w:ascii="Arial" w:hAnsi="Arial" w:cs="Arial"/>
          <w:sz w:val="14"/>
          <w:szCs w:val="14"/>
          <w:lang w:val="en-US"/>
        </w:rPr>
        <w:t>;</w:t>
      </w:r>
      <w:r w:rsidRPr="009A7120">
        <w:rPr>
          <w:rFonts w:ascii="Arial" w:hAnsi="Arial" w:cs="Arial"/>
          <w:sz w:val="14"/>
          <w:szCs w:val="14"/>
          <w:lang w:val="mk-MK"/>
        </w:rPr>
        <w:t xml:space="preserve">број </w:t>
      </w:r>
      <w:r w:rsidRPr="009A7120">
        <w:rPr>
          <w:rFonts w:ascii="Arial" w:hAnsi="Arial" w:cs="Arial"/>
          <w:sz w:val="14"/>
          <w:szCs w:val="14"/>
          <w:lang w:val="en-US"/>
        </w:rPr>
        <w:t>001;</w:t>
      </w:r>
      <w:r w:rsidRPr="009A7120">
        <w:rPr>
          <w:rFonts w:ascii="Arial" w:hAnsi="Arial" w:cs="Arial"/>
          <w:sz w:val="14"/>
          <w:szCs w:val="14"/>
          <w:lang w:val="mk-MK"/>
        </w:rPr>
        <w:t>Внатрешна површина во м2 12</w:t>
      </w:r>
      <w:r w:rsidRPr="009A7120">
        <w:rPr>
          <w:rFonts w:ascii="Arial" w:hAnsi="Arial" w:cs="Arial"/>
          <w:sz w:val="14"/>
          <w:szCs w:val="14"/>
          <w:lang w:val="en-US"/>
        </w:rPr>
        <w:t>;</w:t>
      </w:r>
      <w:r w:rsidR="006E204E" w:rsidRPr="009A7120">
        <w:rPr>
          <w:rFonts w:ascii="Arial" w:hAnsi="Arial" w:cs="Arial"/>
          <w:sz w:val="14"/>
          <w:szCs w:val="14"/>
          <w:lang w:val="mk-MK"/>
        </w:rPr>
        <w:t>со право</w:t>
      </w:r>
      <w:r w:rsidRPr="009A7120">
        <w:rPr>
          <w:rFonts w:ascii="Arial" w:hAnsi="Arial" w:cs="Arial"/>
          <w:sz w:val="14"/>
          <w:szCs w:val="14"/>
          <w:lang w:val="mk-MK"/>
        </w:rPr>
        <w:t xml:space="preserve"> 83</w:t>
      </w:r>
      <w:r w:rsidRPr="009A7120">
        <w:rPr>
          <w:rFonts w:ascii="Arial" w:hAnsi="Arial" w:cs="Arial"/>
          <w:sz w:val="14"/>
          <w:szCs w:val="14"/>
          <w:lang w:val="en-US"/>
        </w:rPr>
        <w:t>1</w:t>
      </w:r>
      <w:r w:rsidRPr="009A7120">
        <w:rPr>
          <w:rFonts w:ascii="Arial" w:hAnsi="Arial" w:cs="Arial"/>
          <w:sz w:val="14"/>
          <w:szCs w:val="14"/>
          <w:lang w:val="mk-MK"/>
        </w:rPr>
        <w:t>.</w:t>
      </w:r>
    </w:p>
    <w:p w:rsidR="007039E1" w:rsidRPr="009A7120" w:rsidRDefault="007039E1" w:rsidP="007039E1">
      <w:pPr>
        <w:jc w:val="both"/>
        <w:rPr>
          <w:rFonts w:ascii="Arial" w:hAnsi="Arial" w:cs="Arial"/>
          <w:sz w:val="14"/>
          <w:szCs w:val="14"/>
          <w:lang w:val="mk-MK"/>
        </w:rPr>
      </w:pPr>
    </w:p>
    <w:p w:rsidR="007039E1" w:rsidRPr="009A7120" w:rsidRDefault="007039E1" w:rsidP="007039E1">
      <w:pPr>
        <w:ind w:firstLine="720"/>
        <w:jc w:val="both"/>
        <w:rPr>
          <w:rFonts w:ascii="Arial" w:hAnsi="Arial" w:cs="Arial"/>
          <w:sz w:val="14"/>
          <w:szCs w:val="14"/>
          <w:lang w:val="mk-MK"/>
        </w:rPr>
      </w:pPr>
      <w:r w:rsidRPr="009A7120">
        <w:rPr>
          <w:rFonts w:ascii="Arial" w:hAnsi="Arial" w:cs="Arial"/>
          <w:sz w:val="14"/>
          <w:szCs w:val="14"/>
          <w:lang w:val="mk-MK"/>
        </w:rPr>
        <w:t>Со почетна вредност од 258.370 евра во денарска противвредност, според средниот курс на НБРМ на денот на продажбата, под која недвижноста не може да се продаде на првото јавно наддавање, утврдена со заклучок на извршителот И.бр.547/19 од 30.10.2019 год.</w:t>
      </w:r>
    </w:p>
    <w:p w:rsidR="007039E1" w:rsidRPr="009A7120" w:rsidRDefault="007039E1" w:rsidP="007039E1">
      <w:pPr>
        <w:ind w:firstLine="720"/>
        <w:jc w:val="both"/>
        <w:rPr>
          <w:rFonts w:ascii="Arial" w:hAnsi="Arial" w:cs="Arial"/>
          <w:sz w:val="14"/>
          <w:szCs w:val="14"/>
          <w:lang w:val="mk-MK"/>
        </w:rPr>
      </w:pPr>
    </w:p>
    <w:p w:rsidR="007039E1" w:rsidRPr="009A7120" w:rsidRDefault="007039E1" w:rsidP="007039E1">
      <w:pPr>
        <w:ind w:firstLine="720"/>
        <w:jc w:val="both"/>
        <w:rPr>
          <w:rFonts w:ascii="Arial" w:hAnsi="Arial" w:cs="Arial"/>
          <w:sz w:val="14"/>
          <w:szCs w:val="14"/>
          <w:lang w:val="mk-MK"/>
        </w:rPr>
      </w:pPr>
      <w:r w:rsidRPr="009A7120">
        <w:rPr>
          <w:rFonts w:ascii="Arial" w:hAnsi="Arial" w:cs="Arial"/>
          <w:sz w:val="14"/>
          <w:szCs w:val="14"/>
          <w:lang w:val="mk-MK"/>
        </w:rPr>
        <w:t>Недвижностите се оптоварени со следните товари и службености:</w:t>
      </w:r>
    </w:p>
    <w:p w:rsidR="007039E1" w:rsidRPr="009A7120" w:rsidRDefault="007039E1" w:rsidP="007039E1">
      <w:pPr>
        <w:ind w:firstLine="720"/>
        <w:jc w:val="both"/>
        <w:rPr>
          <w:rFonts w:ascii="Arial" w:hAnsi="Arial" w:cs="Arial"/>
          <w:sz w:val="14"/>
          <w:szCs w:val="14"/>
          <w:lang w:val="mk-MK"/>
        </w:rPr>
      </w:pPr>
      <w:r w:rsidRPr="009A7120">
        <w:rPr>
          <w:rFonts w:ascii="Arial" w:hAnsi="Arial" w:cs="Arial"/>
          <w:sz w:val="14"/>
          <w:szCs w:val="14"/>
          <w:lang w:val="mk-MK"/>
        </w:rPr>
        <w:t>-Хипотека во корист на Охридска Банка АД Скопје</w:t>
      </w:r>
    </w:p>
    <w:p w:rsidR="007039E1" w:rsidRPr="009A7120" w:rsidRDefault="007039E1" w:rsidP="007039E1">
      <w:pPr>
        <w:ind w:firstLine="720"/>
        <w:jc w:val="both"/>
        <w:rPr>
          <w:rFonts w:ascii="Arial" w:hAnsi="Arial" w:cs="Arial"/>
          <w:sz w:val="14"/>
          <w:szCs w:val="14"/>
          <w:lang w:val="mk-MK"/>
        </w:rPr>
      </w:pPr>
      <w:r w:rsidRPr="009A7120">
        <w:rPr>
          <w:rFonts w:ascii="Arial" w:hAnsi="Arial" w:cs="Arial"/>
          <w:sz w:val="14"/>
          <w:szCs w:val="14"/>
          <w:lang w:val="mk-MK"/>
        </w:rPr>
        <w:t>-Налог за извршување врз недвижност И.бр.547/19 од 23.09.2019 год. на Извршител Анѓелка Ефкоска.</w:t>
      </w:r>
    </w:p>
    <w:p w:rsidR="007039E1" w:rsidRPr="009A7120" w:rsidRDefault="007039E1" w:rsidP="007039E1">
      <w:pPr>
        <w:ind w:firstLine="720"/>
        <w:jc w:val="both"/>
        <w:rPr>
          <w:rFonts w:ascii="Arial" w:hAnsi="Arial" w:cs="Arial"/>
          <w:sz w:val="14"/>
          <w:szCs w:val="14"/>
          <w:lang w:val="mk-MK"/>
        </w:rPr>
      </w:pPr>
      <w:r w:rsidRPr="009A7120">
        <w:rPr>
          <w:rFonts w:ascii="Arial" w:hAnsi="Arial" w:cs="Arial"/>
          <w:sz w:val="14"/>
          <w:szCs w:val="14"/>
          <w:lang w:val="mk-MK"/>
        </w:rPr>
        <w:t xml:space="preserve"> </w:t>
      </w:r>
    </w:p>
    <w:p w:rsidR="007039E1" w:rsidRPr="009A7120" w:rsidRDefault="007039E1" w:rsidP="007039E1">
      <w:pPr>
        <w:jc w:val="both"/>
        <w:rPr>
          <w:rFonts w:ascii="Arial" w:hAnsi="Arial" w:cs="Arial"/>
          <w:bCs/>
          <w:sz w:val="14"/>
          <w:szCs w:val="14"/>
          <w:lang w:val="mk-MK"/>
        </w:rPr>
      </w:pPr>
      <w:r w:rsidRPr="009A7120">
        <w:rPr>
          <w:rFonts w:ascii="Arial" w:hAnsi="Arial" w:cs="Arial"/>
          <w:sz w:val="14"/>
          <w:szCs w:val="14"/>
          <w:lang w:val="en-US"/>
        </w:rPr>
        <w:t>II.</w:t>
      </w:r>
      <w:r w:rsidRPr="009A7120">
        <w:rPr>
          <w:rFonts w:ascii="Arial" w:hAnsi="Arial" w:cs="Arial"/>
          <w:sz w:val="14"/>
          <w:szCs w:val="14"/>
          <w:lang w:val="mk-MK"/>
        </w:rPr>
        <w:t xml:space="preserve"> Недвижност запишана во </w:t>
      </w:r>
      <w:r w:rsidRPr="009A7120">
        <w:rPr>
          <w:rFonts w:ascii="Arial" w:hAnsi="Arial" w:cs="Arial"/>
          <w:b/>
          <w:sz w:val="14"/>
          <w:szCs w:val="14"/>
          <w:lang w:val="mk-MK"/>
        </w:rPr>
        <w:t>Имотен лист бр.23606 за КО Карпош</w:t>
      </w:r>
      <w:r w:rsidRPr="009A7120">
        <w:rPr>
          <w:rFonts w:ascii="Arial" w:hAnsi="Arial" w:cs="Arial"/>
          <w:sz w:val="14"/>
          <w:szCs w:val="14"/>
          <w:lang w:val="mk-MK"/>
        </w:rPr>
        <w:t xml:space="preserve"> </w:t>
      </w:r>
      <w:r w:rsidRPr="009A7120">
        <w:rPr>
          <w:rFonts w:ascii="Arial" w:hAnsi="Arial" w:cs="Arial"/>
          <w:bCs/>
          <w:sz w:val="14"/>
          <w:szCs w:val="14"/>
          <w:lang w:val="mk-MK"/>
        </w:rPr>
        <w:t xml:space="preserve">при АКН Центар за катастар на недвижности Скопје дел на недвижност: 1/1 </w:t>
      </w:r>
      <w:r w:rsidRPr="009A7120">
        <w:rPr>
          <w:rFonts w:ascii="Arial" w:hAnsi="Arial" w:cs="Arial"/>
          <w:sz w:val="14"/>
          <w:szCs w:val="14"/>
          <w:lang w:val="mk-MK"/>
        </w:rPr>
        <w:t>која се наоѓа во сопственост на заложниот должник Митров Димитар од Скопје</w:t>
      </w:r>
      <w:r w:rsidRPr="009A7120">
        <w:rPr>
          <w:rFonts w:ascii="Arial" w:hAnsi="Arial" w:cs="Arial"/>
          <w:bCs/>
          <w:sz w:val="14"/>
          <w:szCs w:val="14"/>
          <w:lang w:val="mk-MK"/>
        </w:rPr>
        <w:t xml:space="preserve"> со следните ознаки</w:t>
      </w:r>
      <w:r w:rsidRPr="009A7120">
        <w:rPr>
          <w:rFonts w:ascii="Arial" w:hAnsi="Arial" w:cs="Arial"/>
          <w:bCs/>
          <w:sz w:val="14"/>
          <w:szCs w:val="14"/>
          <w:lang w:val="en-US"/>
        </w:rPr>
        <w:t>:</w:t>
      </w:r>
    </w:p>
    <w:p w:rsidR="007039E1" w:rsidRPr="009A7120" w:rsidRDefault="006E204E" w:rsidP="007039E1">
      <w:pPr>
        <w:jc w:val="both"/>
        <w:rPr>
          <w:rFonts w:ascii="Arial" w:hAnsi="Arial" w:cs="Arial"/>
          <w:sz w:val="14"/>
          <w:szCs w:val="14"/>
          <w:lang w:val="mk-MK"/>
        </w:rPr>
      </w:pPr>
      <w:r w:rsidRPr="009A7120">
        <w:rPr>
          <w:rFonts w:ascii="Arial" w:hAnsi="Arial" w:cs="Arial"/>
          <w:sz w:val="14"/>
          <w:szCs w:val="14"/>
          <w:lang w:val="mk-MK"/>
        </w:rPr>
        <w:t>-Број на КП.</w:t>
      </w:r>
      <w:r w:rsidR="007039E1" w:rsidRPr="009A7120">
        <w:rPr>
          <w:rFonts w:ascii="Arial" w:hAnsi="Arial" w:cs="Arial"/>
          <w:sz w:val="14"/>
          <w:szCs w:val="14"/>
          <w:lang w:val="mk-MK"/>
        </w:rPr>
        <w:t>6772</w:t>
      </w:r>
      <w:r w:rsidR="007039E1" w:rsidRPr="009A7120">
        <w:rPr>
          <w:rFonts w:ascii="Arial" w:hAnsi="Arial" w:cs="Arial"/>
          <w:sz w:val="14"/>
          <w:szCs w:val="14"/>
          <w:lang w:val="en-US"/>
        </w:rPr>
        <w:t>;</w:t>
      </w:r>
      <w:r w:rsidR="007039E1" w:rsidRPr="009A7120">
        <w:rPr>
          <w:rFonts w:ascii="Arial" w:hAnsi="Arial" w:cs="Arial"/>
          <w:sz w:val="14"/>
          <w:szCs w:val="14"/>
          <w:lang w:val="mk-MK"/>
        </w:rPr>
        <w:t>викано место ЛЕРИНСКА</w:t>
      </w:r>
      <w:r w:rsidRPr="009A7120">
        <w:rPr>
          <w:rFonts w:ascii="Arial" w:hAnsi="Arial" w:cs="Arial"/>
          <w:sz w:val="14"/>
          <w:szCs w:val="14"/>
          <w:lang w:val="en-US"/>
        </w:rPr>
        <w:t>;</w:t>
      </w:r>
      <w:r w:rsidRPr="009A7120">
        <w:rPr>
          <w:rFonts w:ascii="Arial" w:hAnsi="Arial" w:cs="Arial"/>
          <w:sz w:val="14"/>
          <w:szCs w:val="14"/>
          <w:lang w:val="mk-MK"/>
        </w:rPr>
        <w:t>к.к ГЗ/</w:t>
      </w:r>
      <w:r w:rsidR="007039E1" w:rsidRPr="009A7120">
        <w:rPr>
          <w:rFonts w:ascii="Arial" w:hAnsi="Arial" w:cs="Arial"/>
          <w:sz w:val="14"/>
          <w:szCs w:val="14"/>
          <w:lang w:val="mk-MK"/>
        </w:rPr>
        <w:t>ГИЗ</w:t>
      </w:r>
      <w:r w:rsidR="007039E1" w:rsidRPr="009A7120">
        <w:rPr>
          <w:rFonts w:ascii="Arial" w:hAnsi="Arial" w:cs="Arial"/>
          <w:sz w:val="14"/>
          <w:szCs w:val="14"/>
          <w:lang w:val="en-US"/>
        </w:rPr>
        <w:t>;</w:t>
      </w:r>
      <w:r w:rsidRPr="009A7120">
        <w:rPr>
          <w:rFonts w:ascii="Arial" w:hAnsi="Arial" w:cs="Arial"/>
          <w:sz w:val="14"/>
          <w:szCs w:val="14"/>
          <w:lang w:val="mk-MK"/>
        </w:rPr>
        <w:t xml:space="preserve">површина во м2 </w:t>
      </w:r>
      <w:r w:rsidR="007039E1" w:rsidRPr="009A7120">
        <w:rPr>
          <w:rFonts w:ascii="Arial" w:hAnsi="Arial" w:cs="Arial"/>
          <w:sz w:val="14"/>
          <w:szCs w:val="14"/>
          <w:lang w:val="mk-MK"/>
        </w:rPr>
        <w:t>226</w:t>
      </w:r>
      <w:r w:rsidR="007039E1" w:rsidRPr="009A7120">
        <w:rPr>
          <w:rFonts w:ascii="Arial" w:hAnsi="Arial" w:cs="Arial"/>
          <w:sz w:val="14"/>
          <w:szCs w:val="14"/>
          <w:lang w:val="en-US"/>
        </w:rPr>
        <w:t>;</w:t>
      </w:r>
      <w:r w:rsidRPr="009A7120">
        <w:rPr>
          <w:rFonts w:ascii="Arial" w:hAnsi="Arial" w:cs="Arial"/>
          <w:sz w:val="14"/>
          <w:szCs w:val="14"/>
          <w:lang w:val="mk-MK"/>
        </w:rPr>
        <w:t>Сопственост</w:t>
      </w:r>
      <w:r w:rsidR="007039E1" w:rsidRPr="009A7120">
        <w:rPr>
          <w:rFonts w:ascii="Arial" w:hAnsi="Arial" w:cs="Arial"/>
          <w:sz w:val="14"/>
          <w:szCs w:val="14"/>
          <w:lang w:val="mk-MK"/>
        </w:rPr>
        <w:t>.</w:t>
      </w:r>
    </w:p>
    <w:p w:rsidR="006E204E" w:rsidRPr="009A7120" w:rsidRDefault="006E204E" w:rsidP="007039E1">
      <w:pPr>
        <w:jc w:val="both"/>
        <w:rPr>
          <w:rFonts w:ascii="Arial" w:hAnsi="Arial" w:cs="Arial"/>
          <w:sz w:val="14"/>
          <w:szCs w:val="14"/>
          <w:lang w:val="mk-MK"/>
        </w:rPr>
      </w:pPr>
      <w:r w:rsidRPr="009A7120">
        <w:rPr>
          <w:rFonts w:ascii="Arial" w:hAnsi="Arial" w:cs="Arial"/>
          <w:sz w:val="14"/>
          <w:szCs w:val="14"/>
          <w:lang w:val="mk-MK"/>
        </w:rPr>
        <w:t>- Број на КП.</w:t>
      </w:r>
      <w:r w:rsidR="007039E1" w:rsidRPr="009A7120">
        <w:rPr>
          <w:rFonts w:ascii="Arial" w:hAnsi="Arial" w:cs="Arial"/>
          <w:sz w:val="14"/>
          <w:szCs w:val="14"/>
          <w:lang w:val="mk-MK"/>
        </w:rPr>
        <w:t>6772</w:t>
      </w:r>
      <w:r w:rsidR="007039E1" w:rsidRPr="009A7120">
        <w:rPr>
          <w:rFonts w:ascii="Arial" w:hAnsi="Arial" w:cs="Arial"/>
          <w:sz w:val="14"/>
          <w:szCs w:val="14"/>
          <w:lang w:val="en-US"/>
        </w:rPr>
        <w:t>;</w:t>
      </w:r>
      <w:r w:rsidR="007039E1" w:rsidRPr="009A7120">
        <w:rPr>
          <w:rFonts w:ascii="Arial" w:hAnsi="Arial" w:cs="Arial"/>
          <w:sz w:val="14"/>
          <w:szCs w:val="14"/>
          <w:lang w:val="mk-MK"/>
        </w:rPr>
        <w:t>викано место ЛЕРИНСКА</w:t>
      </w:r>
      <w:r w:rsidRPr="009A7120">
        <w:rPr>
          <w:rFonts w:ascii="Arial" w:hAnsi="Arial" w:cs="Arial"/>
          <w:sz w:val="14"/>
          <w:szCs w:val="14"/>
          <w:lang w:val="en-US"/>
        </w:rPr>
        <w:t>;</w:t>
      </w:r>
      <w:r w:rsidRPr="009A7120">
        <w:rPr>
          <w:rFonts w:ascii="Arial" w:hAnsi="Arial" w:cs="Arial"/>
          <w:sz w:val="14"/>
          <w:szCs w:val="14"/>
          <w:lang w:val="mk-MK"/>
        </w:rPr>
        <w:t xml:space="preserve">к.к ГЗ/ЗПЗ </w:t>
      </w:r>
      <w:r w:rsidR="007039E1" w:rsidRPr="009A7120">
        <w:rPr>
          <w:rFonts w:ascii="Arial" w:hAnsi="Arial" w:cs="Arial"/>
          <w:sz w:val="14"/>
          <w:szCs w:val="14"/>
          <w:lang w:val="mk-MK"/>
        </w:rPr>
        <w:t>1</w:t>
      </w:r>
      <w:r w:rsidR="007039E1" w:rsidRPr="009A7120">
        <w:rPr>
          <w:rFonts w:ascii="Arial" w:hAnsi="Arial" w:cs="Arial"/>
          <w:sz w:val="14"/>
          <w:szCs w:val="14"/>
          <w:lang w:val="en-US"/>
        </w:rPr>
        <w:t>;</w:t>
      </w:r>
      <w:r w:rsidR="006C048E" w:rsidRPr="009A7120">
        <w:rPr>
          <w:rFonts w:ascii="Arial" w:hAnsi="Arial" w:cs="Arial"/>
          <w:sz w:val="14"/>
          <w:szCs w:val="14"/>
          <w:lang w:val="mk-MK"/>
        </w:rPr>
        <w:t xml:space="preserve">површина во м2 </w:t>
      </w:r>
      <w:r w:rsidR="007039E1" w:rsidRPr="009A7120">
        <w:rPr>
          <w:rFonts w:ascii="Arial" w:hAnsi="Arial" w:cs="Arial"/>
          <w:sz w:val="14"/>
          <w:szCs w:val="14"/>
          <w:lang w:val="mk-MK"/>
        </w:rPr>
        <w:t>103</w:t>
      </w:r>
      <w:r w:rsidR="007039E1" w:rsidRPr="009A7120">
        <w:rPr>
          <w:rFonts w:ascii="Arial" w:hAnsi="Arial" w:cs="Arial"/>
          <w:sz w:val="14"/>
          <w:szCs w:val="14"/>
          <w:lang w:val="en-US"/>
        </w:rPr>
        <w:t>;</w:t>
      </w:r>
      <w:r w:rsidRPr="009A7120">
        <w:rPr>
          <w:rFonts w:ascii="Arial" w:hAnsi="Arial" w:cs="Arial"/>
          <w:sz w:val="14"/>
          <w:szCs w:val="14"/>
          <w:lang w:val="mk-MK"/>
        </w:rPr>
        <w:t>Сопственост</w:t>
      </w:r>
      <w:r w:rsidR="007039E1" w:rsidRPr="009A7120">
        <w:rPr>
          <w:rFonts w:ascii="Arial" w:hAnsi="Arial" w:cs="Arial"/>
          <w:sz w:val="14"/>
          <w:szCs w:val="14"/>
          <w:lang w:val="mk-MK"/>
        </w:rPr>
        <w:t>.</w:t>
      </w:r>
    </w:p>
    <w:p w:rsidR="007039E1" w:rsidRPr="009A7120" w:rsidRDefault="00E5530A" w:rsidP="007039E1">
      <w:pPr>
        <w:jc w:val="both"/>
        <w:rPr>
          <w:rFonts w:ascii="Arial" w:hAnsi="Arial" w:cs="Arial"/>
          <w:sz w:val="14"/>
          <w:szCs w:val="14"/>
          <w:lang w:val="mk-MK"/>
        </w:rPr>
      </w:pPr>
      <w:r w:rsidRPr="009A7120">
        <w:rPr>
          <w:rFonts w:ascii="Arial" w:hAnsi="Arial" w:cs="Arial"/>
          <w:sz w:val="14"/>
          <w:szCs w:val="14"/>
          <w:lang w:val="mk-MK"/>
        </w:rPr>
        <w:t>-</w:t>
      </w:r>
      <w:r w:rsidR="006E204E" w:rsidRPr="009A7120">
        <w:rPr>
          <w:rFonts w:ascii="Arial" w:hAnsi="Arial" w:cs="Arial"/>
          <w:sz w:val="14"/>
          <w:szCs w:val="14"/>
          <w:lang w:val="mk-MK"/>
        </w:rPr>
        <w:t>Број на КП.</w:t>
      </w:r>
      <w:r w:rsidR="007039E1" w:rsidRPr="009A7120">
        <w:rPr>
          <w:rFonts w:ascii="Arial" w:hAnsi="Arial" w:cs="Arial"/>
          <w:sz w:val="14"/>
          <w:szCs w:val="14"/>
          <w:lang w:val="mk-MK"/>
        </w:rPr>
        <w:t>6772</w:t>
      </w:r>
      <w:r w:rsidR="007039E1" w:rsidRPr="009A7120">
        <w:rPr>
          <w:rFonts w:ascii="Arial" w:hAnsi="Arial" w:cs="Arial"/>
          <w:sz w:val="14"/>
          <w:szCs w:val="14"/>
          <w:lang w:val="en-US"/>
        </w:rPr>
        <w:t>;</w:t>
      </w:r>
      <w:r w:rsidR="007039E1" w:rsidRPr="009A7120">
        <w:rPr>
          <w:rFonts w:ascii="Arial" w:hAnsi="Arial" w:cs="Arial"/>
          <w:sz w:val="14"/>
          <w:szCs w:val="14"/>
          <w:lang w:val="mk-MK"/>
        </w:rPr>
        <w:t>викано место ЛЕРИНСКА</w:t>
      </w:r>
      <w:r w:rsidR="006E204E" w:rsidRPr="009A7120">
        <w:rPr>
          <w:rFonts w:ascii="Arial" w:hAnsi="Arial" w:cs="Arial"/>
          <w:sz w:val="14"/>
          <w:szCs w:val="14"/>
          <w:lang w:val="en-US"/>
        </w:rPr>
        <w:t>;</w:t>
      </w:r>
      <w:r w:rsidR="006E204E" w:rsidRPr="009A7120">
        <w:rPr>
          <w:rFonts w:ascii="Arial" w:hAnsi="Arial" w:cs="Arial"/>
          <w:sz w:val="14"/>
          <w:szCs w:val="14"/>
          <w:lang w:val="mk-MK"/>
        </w:rPr>
        <w:t xml:space="preserve">к.к ГЗ/ЗПЗ </w:t>
      </w:r>
      <w:r w:rsidR="007039E1" w:rsidRPr="009A7120">
        <w:rPr>
          <w:rFonts w:ascii="Arial" w:hAnsi="Arial" w:cs="Arial"/>
          <w:sz w:val="14"/>
          <w:szCs w:val="14"/>
          <w:lang w:val="mk-MK"/>
        </w:rPr>
        <w:t>2</w:t>
      </w:r>
      <w:r w:rsidR="007039E1" w:rsidRPr="009A7120">
        <w:rPr>
          <w:rFonts w:ascii="Arial" w:hAnsi="Arial" w:cs="Arial"/>
          <w:sz w:val="14"/>
          <w:szCs w:val="14"/>
          <w:lang w:val="en-US"/>
        </w:rPr>
        <w:t>;</w:t>
      </w:r>
      <w:r w:rsidR="007039E1" w:rsidRPr="009A7120">
        <w:rPr>
          <w:rFonts w:ascii="Arial" w:hAnsi="Arial" w:cs="Arial"/>
          <w:sz w:val="14"/>
          <w:szCs w:val="14"/>
          <w:lang w:val="mk-MK"/>
        </w:rPr>
        <w:t>површина во м2  9</w:t>
      </w:r>
      <w:r w:rsidR="007039E1" w:rsidRPr="009A7120">
        <w:rPr>
          <w:rFonts w:ascii="Arial" w:hAnsi="Arial" w:cs="Arial"/>
          <w:sz w:val="14"/>
          <w:szCs w:val="14"/>
          <w:lang w:val="en-US"/>
        </w:rPr>
        <w:t>;</w:t>
      </w:r>
      <w:r w:rsidR="007039E1" w:rsidRPr="009A7120">
        <w:rPr>
          <w:rFonts w:ascii="Arial" w:hAnsi="Arial" w:cs="Arial"/>
          <w:sz w:val="14"/>
          <w:szCs w:val="14"/>
          <w:lang w:val="mk-MK"/>
        </w:rPr>
        <w:t xml:space="preserve"> </w:t>
      </w:r>
      <w:r w:rsidR="006E204E" w:rsidRPr="009A7120">
        <w:rPr>
          <w:rFonts w:ascii="Arial" w:hAnsi="Arial" w:cs="Arial"/>
          <w:sz w:val="14"/>
          <w:szCs w:val="14"/>
          <w:lang w:val="mk-MK"/>
        </w:rPr>
        <w:t>Сопственост</w:t>
      </w:r>
      <w:r w:rsidR="007039E1" w:rsidRPr="009A7120">
        <w:rPr>
          <w:rFonts w:ascii="Arial" w:hAnsi="Arial" w:cs="Arial"/>
          <w:sz w:val="14"/>
          <w:szCs w:val="14"/>
          <w:lang w:val="mk-MK"/>
        </w:rPr>
        <w:t>.</w:t>
      </w:r>
    </w:p>
    <w:p w:rsidR="007039E1" w:rsidRPr="009A7120" w:rsidRDefault="007039E1" w:rsidP="007039E1">
      <w:pPr>
        <w:jc w:val="both"/>
        <w:rPr>
          <w:rFonts w:ascii="Arial" w:hAnsi="Arial" w:cs="Arial"/>
          <w:sz w:val="14"/>
          <w:szCs w:val="14"/>
          <w:lang w:val="en-US"/>
        </w:rPr>
      </w:pPr>
      <w:r w:rsidRPr="009A7120">
        <w:rPr>
          <w:rFonts w:ascii="Arial" w:hAnsi="Arial" w:cs="Arial"/>
          <w:sz w:val="14"/>
          <w:szCs w:val="14"/>
          <w:lang w:val="mk-MK"/>
        </w:rPr>
        <w:t>-</w:t>
      </w:r>
      <w:r w:rsidR="006E204E" w:rsidRPr="009A7120">
        <w:rPr>
          <w:rFonts w:ascii="Arial" w:hAnsi="Arial" w:cs="Arial"/>
          <w:sz w:val="14"/>
          <w:szCs w:val="14"/>
          <w:lang w:val="mk-MK"/>
        </w:rPr>
        <w:t>Број на КП.</w:t>
      </w:r>
      <w:r w:rsidRPr="009A7120">
        <w:rPr>
          <w:rFonts w:ascii="Arial" w:hAnsi="Arial" w:cs="Arial"/>
          <w:sz w:val="14"/>
          <w:szCs w:val="14"/>
          <w:lang w:val="mk-MK"/>
        </w:rPr>
        <w:t>6772</w:t>
      </w:r>
      <w:r w:rsidRPr="009A7120">
        <w:rPr>
          <w:rFonts w:ascii="Arial" w:hAnsi="Arial" w:cs="Arial"/>
          <w:sz w:val="14"/>
          <w:szCs w:val="14"/>
          <w:lang w:val="en-US"/>
        </w:rPr>
        <w:t>;</w:t>
      </w:r>
      <w:r w:rsidRPr="009A7120">
        <w:rPr>
          <w:rFonts w:ascii="Arial" w:hAnsi="Arial" w:cs="Arial"/>
          <w:sz w:val="14"/>
          <w:szCs w:val="14"/>
          <w:lang w:val="mk-MK"/>
        </w:rPr>
        <w:t>Адреса</w:t>
      </w:r>
      <w:r w:rsidR="006E204E" w:rsidRPr="009A7120">
        <w:rPr>
          <w:rFonts w:ascii="Arial" w:hAnsi="Arial" w:cs="Arial"/>
          <w:sz w:val="14"/>
          <w:szCs w:val="14"/>
          <w:lang w:val="mk-MK"/>
        </w:rPr>
        <w:t xml:space="preserve"> </w:t>
      </w:r>
      <w:r w:rsidRPr="009A7120">
        <w:rPr>
          <w:rFonts w:ascii="Arial" w:hAnsi="Arial" w:cs="Arial"/>
          <w:sz w:val="14"/>
          <w:szCs w:val="14"/>
          <w:lang w:val="mk-MK"/>
        </w:rPr>
        <w:t>Леринска 24</w:t>
      </w:r>
      <w:r w:rsidR="006E204E" w:rsidRPr="009A7120">
        <w:rPr>
          <w:rFonts w:ascii="Arial" w:hAnsi="Arial" w:cs="Arial"/>
          <w:sz w:val="14"/>
          <w:szCs w:val="14"/>
          <w:lang w:val="en-US"/>
        </w:rPr>
        <w:t>;</w:t>
      </w:r>
      <w:r w:rsidR="006E204E" w:rsidRPr="009A7120">
        <w:rPr>
          <w:rFonts w:ascii="Arial" w:hAnsi="Arial" w:cs="Arial"/>
          <w:sz w:val="14"/>
          <w:szCs w:val="14"/>
          <w:lang w:val="mk-MK"/>
        </w:rPr>
        <w:t>Број</w:t>
      </w:r>
      <w:r w:rsidRPr="009A7120">
        <w:rPr>
          <w:rFonts w:ascii="Arial" w:hAnsi="Arial" w:cs="Arial"/>
          <w:sz w:val="14"/>
          <w:szCs w:val="14"/>
          <w:lang w:val="mk-MK"/>
        </w:rPr>
        <w:t xml:space="preserve"> 1</w:t>
      </w:r>
      <w:r w:rsidR="006E204E" w:rsidRPr="009A7120">
        <w:rPr>
          <w:rFonts w:ascii="Arial" w:hAnsi="Arial" w:cs="Arial"/>
          <w:sz w:val="14"/>
          <w:szCs w:val="14"/>
          <w:lang w:val="en-US"/>
        </w:rPr>
        <w:t>;</w:t>
      </w:r>
      <w:r w:rsidRPr="009A7120">
        <w:rPr>
          <w:rFonts w:ascii="Arial" w:hAnsi="Arial" w:cs="Arial"/>
          <w:sz w:val="14"/>
          <w:szCs w:val="14"/>
          <w:lang w:val="mk-MK"/>
        </w:rPr>
        <w:t>А1</w:t>
      </w:r>
      <w:r w:rsidR="006C048E" w:rsidRPr="009A7120">
        <w:rPr>
          <w:rFonts w:ascii="Arial" w:hAnsi="Arial" w:cs="Arial"/>
          <w:sz w:val="14"/>
          <w:szCs w:val="14"/>
          <w:lang w:val="en-US"/>
        </w:rPr>
        <w:t>;</w:t>
      </w:r>
      <w:r w:rsidRPr="009A7120">
        <w:rPr>
          <w:rFonts w:ascii="Arial" w:hAnsi="Arial" w:cs="Arial"/>
          <w:sz w:val="14"/>
          <w:szCs w:val="14"/>
          <w:lang w:val="mk-MK"/>
        </w:rPr>
        <w:t>Влез/кат/број на посебен/заеднички дел од зграда</w:t>
      </w:r>
      <w:r w:rsidRPr="009A7120">
        <w:rPr>
          <w:rFonts w:ascii="Arial" w:hAnsi="Arial" w:cs="Arial"/>
          <w:sz w:val="14"/>
          <w:szCs w:val="14"/>
          <w:lang w:val="en-US"/>
        </w:rPr>
        <w:t>:</w:t>
      </w:r>
      <w:r w:rsidRPr="009A7120">
        <w:rPr>
          <w:rFonts w:ascii="Arial" w:hAnsi="Arial" w:cs="Arial"/>
          <w:sz w:val="14"/>
          <w:szCs w:val="14"/>
          <w:lang w:val="mk-MK"/>
        </w:rPr>
        <w:t xml:space="preserve"> Влез</w:t>
      </w:r>
      <w:r w:rsidRPr="009A7120">
        <w:rPr>
          <w:rFonts w:ascii="Arial" w:hAnsi="Arial" w:cs="Arial"/>
          <w:sz w:val="14"/>
          <w:szCs w:val="14"/>
          <w:lang w:val="en-US"/>
        </w:rPr>
        <w:t xml:space="preserve"> 001;</w:t>
      </w:r>
      <w:r w:rsidRPr="009A7120">
        <w:rPr>
          <w:rFonts w:ascii="Arial" w:hAnsi="Arial" w:cs="Arial"/>
          <w:sz w:val="14"/>
          <w:szCs w:val="14"/>
          <w:lang w:val="mk-MK"/>
        </w:rPr>
        <w:t xml:space="preserve"> Кат ПР</w:t>
      </w:r>
      <w:r w:rsidRPr="009A7120">
        <w:rPr>
          <w:rFonts w:ascii="Arial" w:hAnsi="Arial" w:cs="Arial"/>
          <w:sz w:val="14"/>
          <w:szCs w:val="14"/>
          <w:lang w:val="en-US"/>
        </w:rPr>
        <w:t>;</w:t>
      </w:r>
      <w:r w:rsidRPr="009A7120">
        <w:rPr>
          <w:rFonts w:ascii="Arial" w:hAnsi="Arial" w:cs="Arial"/>
          <w:sz w:val="14"/>
          <w:szCs w:val="14"/>
          <w:lang w:val="mk-MK"/>
        </w:rPr>
        <w:t xml:space="preserve"> број </w:t>
      </w:r>
      <w:r w:rsidRPr="009A7120">
        <w:rPr>
          <w:rFonts w:ascii="Arial" w:hAnsi="Arial" w:cs="Arial"/>
          <w:sz w:val="14"/>
          <w:szCs w:val="14"/>
          <w:lang w:val="en-US"/>
        </w:rPr>
        <w:t>001;</w:t>
      </w:r>
      <w:r w:rsidRPr="009A7120">
        <w:rPr>
          <w:rFonts w:ascii="Arial" w:hAnsi="Arial" w:cs="Arial"/>
          <w:sz w:val="14"/>
          <w:szCs w:val="14"/>
          <w:lang w:val="mk-MK"/>
        </w:rPr>
        <w:t xml:space="preserve"> Намена на посебен/заеднички дел од зграда ПП</w:t>
      </w:r>
      <w:r w:rsidRPr="009A7120">
        <w:rPr>
          <w:rFonts w:ascii="Arial" w:hAnsi="Arial" w:cs="Arial"/>
          <w:sz w:val="14"/>
          <w:szCs w:val="14"/>
          <w:lang w:val="en-US"/>
        </w:rPr>
        <w:t>;</w:t>
      </w:r>
      <w:r w:rsidRPr="009A7120">
        <w:rPr>
          <w:rFonts w:ascii="Arial" w:hAnsi="Arial" w:cs="Arial"/>
          <w:sz w:val="14"/>
          <w:szCs w:val="14"/>
          <w:lang w:val="mk-MK"/>
        </w:rPr>
        <w:t xml:space="preserve"> Внатрешна површина во м2 19</w:t>
      </w:r>
      <w:r w:rsidRPr="009A7120">
        <w:rPr>
          <w:rFonts w:ascii="Arial" w:hAnsi="Arial" w:cs="Arial"/>
          <w:sz w:val="14"/>
          <w:szCs w:val="14"/>
          <w:lang w:val="en-US"/>
        </w:rPr>
        <w:t>;</w:t>
      </w:r>
      <w:r w:rsidRPr="009A7120">
        <w:rPr>
          <w:rFonts w:ascii="Arial" w:hAnsi="Arial" w:cs="Arial"/>
          <w:sz w:val="14"/>
          <w:szCs w:val="14"/>
          <w:lang w:val="mk-MK"/>
        </w:rPr>
        <w:t>Сопственост</w:t>
      </w:r>
      <w:r w:rsidRPr="009A7120">
        <w:rPr>
          <w:rFonts w:ascii="Arial" w:hAnsi="Arial" w:cs="Arial"/>
          <w:sz w:val="14"/>
          <w:szCs w:val="14"/>
          <w:lang w:val="en-US"/>
        </w:rPr>
        <w:t>.</w:t>
      </w:r>
    </w:p>
    <w:p w:rsidR="007039E1" w:rsidRPr="009A7120" w:rsidRDefault="00E5530A" w:rsidP="007039E1">
      <w:pPr>
        <w:jc w:val="both"/>
        <w:rPr>
          <w:rFonts w:ascii="Arial" w:hAnsi="Arial" w:cs="Arial"/>
          <w:sz w:val="14"/>
          <w:szCs w:val="14"/>
          <w:lang w:val="en-US"/>
        </w:rPr>
      </w:pPr>
      <w:r w:rsidRPr="009A7120">
        <w:rPr>
          <w:rFonts w:ascii="Arial" w:hAnsi="Arial" w:cs="Arial"/>
          <w:sz w:val="14"/>
          <w:szCs w:val="14"/>
          <w:lang w:val="mk-MK"/>
        </w:rPr>
        <w:t>-</w:t>
      </w:r>
      <w:r w:rsidR="006C048E" w:rsidRPr="009A7120">
        <w:rPr>
          <w:rFonts w:ascii="Arial" w:hAnsi="Arial" w:cs="Arial"/>
          <w:sz w:val="14"/>
          <w:szCs w:val="14"/>
          <w:lang w:val="mk-MK"/>
        </w:rPr>
        <w:t>Број на КП.</w:t>
      </w:r>
      <w:r w:rsidR="007039E1" w:rsidRPr="009A7120">
        <w:rPr>
          <w:rFonts w:ascii="Arial" w:hAnsi="Arial" w:cs="Arial"/>
          <w:sz w:val="14"/>
          <w:szCs w:val="14"/>
          <w:lang w:val="mk-MK"/>
        </w:rPr>
        <w:t>6772</w:t>
      </w:r>
      <w:r w:rsidR="007039E1" w:rsidRPr="009A7120">
        <w:rPr>
          <w:rFonts w:ascii="Arial" w:hAnsi="Arial" w:cs="Arial"/>
          <w:sz w:val="14"/>
          <w:szCs w:val="14"/>
          <w:lang w:val="en-US"/>
        </w:rPr>
        <w:t>;</w:t>
      </w:r>
      <w:r w:rsidR="007039E1" w:rsidRPr="009A7120">
        <w:rPr>
          <w:rFonts w:ascii="Arial" w:hAnsi="Arial" w:cs="Arial"/>
          <w:sz w:val="14"/>
          <w:szCs w:val="14"/>
          <w:lang w:val="mk-MK"/>
        </w:rPr>
        <w:t xml:space="preserve"> Адреса</w:t>
      </w:r>
      <w:r w:rsidR="006C048E" w:rsidRPr="009A7120">
        <w:rPr>
          <w:rFonts w:ascii="Arial" w:hAnsi="Arial" w:cs="Arial"/>
          <w:sz w:val="14"/>
          <w:szCs w:val="14"/>
          <w:lang w:val="mk-MK"/>
        </w:rPr>
        <w:t xml:space="preserve"> </w:t>
      </w:r>
      <w:r w:rsidR="007039E1" w:rsidRPr="009A7120">
        <w:rPr>
          <w:rFonts w:ascii="Arial" w:hAnsi="Arial" w:cs="Arial"/>
          <w:sz w:val="14"/>
          <w:szCs w:val="14"/>
          <w:lang w:val="mk-MK"/>
        </w:rPr>
        <w:t>Леринска 24</w:t>
      </w:r>
      <w:r w:rsidR="006C048E" w:rsidRPr="009A7120">
        <w:rPr>
          <w:rFonts w:ascii="Arial" w:hAnsi="Arial" w:cs="Arial"/>
          <w:sz w:val="14"/>
          <w:szCs w:val="14"/>
          <w:lang w:val="en-US"/>
        </w:rPr>
        <w:t>;</w:t>
      </w:r>
      <w:r w:rsidR="007039E1" w:rsidRPr="009A7120">
        <w:rPr>
          <w:rFonts w:ascii="Arial" w:hAnsi="Arial" w:cs="Arial"/>
          <w:sz w:val="14"/>
          <w:szCs w:val="14"/>
          <w:lang w:val="mk-MK"/>
        </w:rPr>
        <w:t>Број 1</w:t>
      </w:r>
      <w:r w:rsidR="006C048E" w:rsidRPr="009A7120">
        <w:rPr>
          <w:rFonts w:ascii="Arial" w:hAnsi="Arial" w:cs="Arial"/>
          <w:sz w:val="14"/>
          <w:szCs w:val="14"/>
          <w:lang w:val="en-US"/>
        </w:rPr>
        <w:t>;</w:t>
      </w:r>
      <w:r w:rsidR="007039E1" w:rsidRPr="009A7120">
        <w:rPr>
          <w:rFonts w:ascii="Arial" w:hAnsi="Arial" w:cs="Arial"/>
          <w:sz w:val="14"/>
          <w:szCs w:val="14"/>
          <w:lang w:val="mk-MK"/>
        </w:rPr>
        <w:t>А1</w:t>
      </w:r>
      <w:r w:rsidR="006C048E" w:rsidRPr="009A7120">
        <w:rPr>
          <w:rFonts w:ascii="Arial" w:hAnsi="Arial" w:cs="Arial"/>
          <w:sz w:val="14"/>
          <w:szCs w:val="14"/>
          <w:lang w:val="en-US"/>
        </w:rPr>
        <w:t>;</w:t>
      </w:r>
      <w:r w:rsidR="007039E1" w:rsidRPr="009A7120">
        <w:rPr>
          <w:rFonts w:ascii="Arial" w:hAnsi="Arial" w:cs="Arial"/>
          <w:sz w:val="14"/>
          <w:szCs w:val="14"/>
          <w:lang w:val="mk-MK"/>
        </w:rPr>
        <w:t>Влез/кат/број на посебен/заеднички дел од зграда</w:t>
      </w:r>
      <w:r w:rsidR="007039E1" w:rsidRPr="009A7120">
        <w:rPr>
          <w:rFonts w:ascii="Arial" w:hAnsi="Arial" w:cs="Arial"/>
          <w:sz w:val="14"/>
          <w:szCs w:val="14"/>
          <w:lang w:val="en-US"/>
        </w:rPr>
        <w:t>:</w:t>
      </w:r>
      <w:r w:rsidR="007039E1" w:rsidRPr="009A7120">
        <w:rPr>
          <w:rFonts w:ascii="Arial" w:hAnsi="Arial" w:cs="Arial"/>
          <w:sz w:val="14"/>
          <w:szCs w:val="14"/>
          <w:lang w:val="mk-MK"/>
        </w:rPr>
        <w:t>Влез</w:t>
      </w:r>
      <w:r w:rsidR="007039E1" w:rsidRPr="009A7120">
        <w:rPr>
          <w:rFonts w:ascii="Arial" w:hAnsi="Arial" w:cs="Arial"/>
          <w:sz w:val="14"/>
          <w:szCs w:val="14"/>
          <w:lang w:val="en-US"/>
        </w:rPr>
        <w:t xml:space="preserve"> 001;</w:t>
      </w:r>
      <w:r w:rsidR="007039E1" w:rsidRPr="009A7120">
        <w:rPr>
          <w:rFonts w:ascii="Arial" w:hAnsi="Arial" w:cs="Arial"/>
          <w:sz w:val="14"/>
          <w:szCs w:val="14"/>
          <w:lang w:val="mk-MK"/>
        </w:rPr>
        <w:t>Кат ПР</w:t>
      </w:r>
      <w:r w:rsidR="007039E1" w:rsidRPr="009A7120">
        <w:rPr>
          <w:rFonts w:ascii="Arial" w:hAnsi="Arial" w:cs="Arial"/>
          <w:sz w:val="14"/>
          <w:szCs w:val="14"/>
          <w:lang w:val="en-US"/>
        </w:rPr>
        <w:t>;</w:t>
      </w:r>
      <w:r w:rsidR="007039E1" w:rsidRPr="009A7120">
        <w:rPr>
          <w:rFonts w:ascii="Arial" w:hAnsi="Arial" w:cs="Arial"/>
          <w:sz w:val="14"/>
          <w:szCs w:val="14"/>
          <w:lang w:val="mk-MK"/>
        </w:rPr>
        <w:t xml:space="preserve">број </w:t>
      </w:r>
      <w:r w:rsidR="007039E1" w:rsidRPr="009A7120">
        <w:rPr>
          <w:rFonts w:ascii="Arial" w:hAnsi="Arial" w:cs="Arial"/>
          <w:sz w:val="14"/>
          <w:szCs w:val="14"/>
          <w:lang w:val="en-US"/>
        </w:rPr>
        <w:t>001;</w:t>
      </w:r>
      <w:r w:rsidR="007039E1" w:rsidRPr="009A7120">
        <w:rPr>
          <w:rFonts w:ascii="Arial" w:hAnsi="Arial" w:cs="Arial"/>
          <w:sz w:val="14"/>
          <w:szCs w:val="14"/>
          <w:lang w:val="mk-MK"/>
        </w:rPr>
        <w:t>Намена на посебен/заеднички дел од зграда СТ</w:t>
      </w:r>
      <w:r w:rsidR="007039E1" w:rsidRPr="009A7120">
        <w:rPr>
          <w:rFonts w:ascii="Arial" w:hAnsi="Arial" w:cs="Arial"/>
          <w:sz w:val="14"/>
          <w:szCs w:val="14"/>
          <w:lang w:val="en-US"/>
        </w:rPr>
        <w:t>;</w:t>
      </w:r>
      <w:r w:rsidR="007039E1" w:rsidRPr="009A7120">
        <w:rPr>
          <w:rFonts w:ascii="Arial" w:hAnsi="Arial" w:cs="Arial"/>
          <w:sz w:val="14"/>
          <w:szCs w:val="14"/>
          <w:lang w:val="mk-MK"/>
        </w:rPr>
        <w:t xml:space="preserve"> Внатрешна површина во м2 87</w:t>
      </w:r>
      <w:r w:rsidR="007039E1" w:rsidRPr="009A7120">
        <w:rPr>
          <w:rFonts w:ascii="Arial" w:hAnsi="Arial" w:cs="Arial"/>
          <w:sz w:val="14"/>
          <w:szCs w:val="14"/>
          <w:lang w:val="en-US"/>
        </w:rPr>
        <w:t>;</w:t>
      </w:r>
      <w:r w:rsidR="007039E1" w:rsidRPr="009A7120">
        <w:rPr>
          <w:rFonts w:ascii="Arial" w:hAnsi="Arial" w:cs="Arial"/>
          <w:sz w:val="14"/>
          <w:szCs w:val="14"/>
          <w:lang w:val="mk-MK"/>
        </w:rPr>
        <w:t>Сопственост</w:t>
      </w:r>
      <w:r w:rsidR="007039E1" w:rsidRPr="009A7120">
        <w:rPr>
          <w:rFonts w:ascii="Arial" w:hAnsi="Arial" w:cs="Arial"/>
          <w:sz w:val="14"/>
          <w:szCs w:val="14"/>
          <w:lang w:val="en-US"/>
        </w:rPr>
        <w:t>.</w:t>
      </w:r>
    </w:p>
    <w:p w:rsidR="007039E1" w:rsidRPr="009A7120" w:rsidRDefault="00E5530A" w:rsidP="007039E1">
      <w:pPr>
        <w:jc w:val="both"/>
        <w:rPr>
          <w:rFonts w:ascii="Arial" w:hAnsi="Arial" w:cs="Arial"/>
          <w:sz w:val="14"/>
          <w:szCs w:val="14"/>
          <w:lang w:val="mk-MK"/>
        </w:rPr>
      </w:pPr>
      <w:r w:rsidRPr="009A7120">
        <w:rPr>
          <w:rFonts w:ascii="Arial" w:hAnsi="Arial" w:cs="Arial"/>
          <w:sz w:val="14"/>
          <w:szCs w:val="14"/>
          <w:lang w:val="mk-MK"/>
        </w:rPr>
        <w:t>-</w:t>
      </w:r>
      <w:r w:rsidR="006C048E" w:rsidRPr="009A7120">
        <w:rPr>
          <w:rFonts w:ascii="Arial" w:hAnsi="Arial" w:cs="Arial"/>
          <w:sz w:val="14"/>
          <w:szCs w:val="14"/>
          <w:lang w:val="mk-MK"/>
        </w:rPr>
        <w:t>Број на КП.</w:t>
      </w:r>
      <w:r w:rsidR="007039E1" w:rsidRPr="009A7120">
        <w:rPr>
          <w:rFonts w:ascii="Arial" w:hAnsi="Arial" w:cs="Arial"/>
          <w:sz w:val="14"/>
          <w:szCs w:val="14"/>
          <w:lang w:val="mk-MK"/>
        </w:rPr>
        <w:t xml:space="preserve"> 6772</w:t>
      </w:r>
      <w:r w:rsidR="007039E1" w:rsidRPr="009A7120">
        <w:rPr>
          <w:rFonts w:ascii="Arial" w:hAnsi="Arial" w:cs="Arial"/>
          <w:sz w:val="14"/>
          <w:szCs w:val="14"/>
          <w:lang w:val="en-US"/>
        </w:rPr>
        <w:t>;</w:t>
      </w:r>
      <w:r w:rsidR="007039E1" w:rsidRPr="009A7120">
        <w:rPr>
          <w:rFonts w:ascii="Arial" w:hAnsi="Arial" w:cs="Arial"/>
          <w:sz w:val="14"/>
          <w:szCs w:val="14"/>
          <w:lang w:val="mk-MK"/>
        </w:rPr>
        <w:t xml:space="preserve"> Адреса Леринска 24</w:t>
      </w:r>
      <w:r w:rsidR="006C048E" w:rsidRPr="009A7120">
        <w:rPr>
          <w:rFonts w:ascii="Arial" w:hAnsi="Arial" w:cs="Arial"/>
          <w:sz w:val="14"/>
          <w:szCs w:val="14"/>
          <w:lang w:val="en-US"/>
        </w:rPr>
        <w:t>;</w:t>
      </w:r>
      <w:r w:rsidR="007039E1" w:rsidRPr="009A7120">
        <w:rPr>
          <w:rFonts w:ascii="Arial" w:hAnsi="Arial" w:cs="Arial"/>
          <w:sz w:val="14"/>
          <w:szCs w:val="14"/>
          <w:lang w:val="mk-MK"/>
        </w:rPr>
        <w:t>Број 1</w:t>
      </w:r>
      <w:r w:rsidR="006C048E" w:rsidRPr="009A7120">
        <w:rPr>
          <w:rFonts w:ascii="Arial" w:hAnsi="Arial" w:cs="Arial"/>
          <w:sz w:val="14"/>
          <w:szCs w:val="14"/>
          <w:lang w:val="en-US"/>
        </w:rPr>
        <w:t>;</w:t>
      </w:r>
      <w:r w:rsidR="007039E1" w:rsidRPr="009A7120">
        <w:rPr>
          <w:rFonts w:ascii="Arial" w:hAnsi="Arial" w:cs="Arial"/>
          <w:sz w:val="14"/>
          <w:szCs w:val="14"/>
          <w:lang w:val="mk-MK"/>
        </w:rPr>
        <w:t>А1</w:t>
      </w:r>
      <w:r w:rsidR="006C048E" w:rsidRPr="009A7120">
        <w:rPr>
          <w:rFonts w:ascii="Arial" w:hAnsi="Arial" w:cs="Arial"/>
          <w:sz w:val="14"/>
          <w:szCs w:val="14"/>
          <w:lang w:val="en-US"/>
        </w:rPr>
        <w:t>;</w:t>
      </w:r>
      <w:r w:rsidR="007039E1" w:rsidRPr="009A7120">
        <w:rPr>
          <w:rFonts w:ascii="Arial" w:hAnsi="Arial" w:cs="Arial"/>
          <w:sz w:val="14"/>
          <w:szCs w:val="14"/>
          <w:lang w:val="mk-MK"/>
        </w:rPr>
        <w:t>Влез/кат/број на посебен/заеднички дел од зграда</w:t>
      </w:r>
      <w:r w:rsidR="007039E1" w:rsidRPr="009A7120">
        <w:rPr>
          <w:rFonts w:ascii="Arial" w:hAnsi="Arial" w:cs="Arial"/>
          <w:sz w:val="14"/>
          <w:szCs w:val="14"/>
          <w:lang w:val="en-US"/>
        </w:rPr>
        <w:t>:</w:t>
      </w:r>
      <w:r w:rsidR="007039E1" w:rsidRPr="009A7120">
        <w:rPr>
          <w:rFonts w:ascii="Arial" w:hAnsi="Arial" w:cs="Arial"/>
          <w:sz w:val="14"/>
          <w:szCs w:val="14"/>
          <w:lang w:val="mk-MK"/>
        </w:rPr>
        <w:t xml:space="preserve"> Влез</w:t>
      </w:r>
      <w:r w:rsidR="007039E1" w:rsidRPr="009A7120">
        <w:rPr>
          <w:rFonts w:ascii="Arial" w:hAnsi="Arial" w:cs="Arial"/>
          <w:sz w:val="14"/>
          <w:szCs w:val="14"/>
          <w:lang w:val="en-US"/>
        </w:rPr>
        <w:t xml:space="preserve"> 001;</w:t>
      </w:r>
      <w:r w:rsidR="007039E1" w:rsidRPr="009A7120">
        <w:rPr>
          <w:rFonts w:ascii="Arial" w:hAnsi="Arial" w:cs="Arial"/>
          <w:sz w:val="14"/>
          <w:szCs w:val="14"/>
          <w:lang w:val="mk-MK"/>
        </w:rPr>
        <w:t xml:space="preserve"> Кат ПТКР</w:t>
      </w:r>
      <w:r w:rsidR="007039E1" w:rsidRPr="009A7120">
        <w:rPr>
          <w:rFonts w:ascii="Arial" w:hAnsi="Arial" w:cs="Arial"/>
          <w:sz w:val="14"/>
          <w:szCs w:val="14"/>
          <w:lang w:val="en-US"/>
        </w:rPr>
        <w:t>;</w:t>
      </w:r>
      <w:r w:rsidR="007039E1" w:rsidRPr="009A7120">
        <w:rPr>
          <w:rFonts w:ascii="Arial" w:hAnsi="Arial" w:cs="Arial"/>
          <w:sz w:val="14"/>
          <w:szCs w:val="14"/>
          <w:lang w:val="mk-MK"/>
        </w:rPr>
        <w:t xml:space="preserve"> број </w:t>
      </w:r>
      <w:r w:rsidR="007039E1" w:rsidRPr="009A7120">
        <w:rPr>
          <w:rFonts w:ascii="Arial" w:hAnsi="Arial" w:cs="Arial"/>
          <w:sz w:val="14"/>
          <w:szCs w:val="14"/>
          <w:lang w:val="en-US"/>
        </w:rPr>
        <w:t>001;</w:t>
      </w:r>
      <w:r w:rsidR="007039E1" w:rsidRPr="009A7120">
        <w:rPr>
          <w:rFonts w:ascii="Arial" w:hAnsi="Arial" w:cs="Arial"/>
          <w:sz w:val="14"/>
          <w:szCs w:val="14"/>
          <w:lang w:val="mk-MK"/>
        </w:rPr>
        <w:t xml:space="preserve"> Намена на посебен/заеднички дел од зграда СТ</w:t>
      </w:r>
      <w:r w:rsidR="007039E1" w:rsidRPr="009A7120">
        <w:rPr>
          <w:rFonts w:ascii="Arial" w:hAnsi="Arial" w:cs="Arial"/>
          <w:sz w:val="14"/>
          <w:szCs w:val="14"/>
          <w:lang w:val="en-US"/>
        </w:rPr>
        <w:t>;</w:t>
      </w:r>
      <w:r w:rsidR="007039E1" w:rsidRPr="009A7120">
        <w:rPr>
          <w:rFonts w:ascii="Arial" w:hAnsi="Arial" w:cs="Arial"/>
          <w:sz w:val="14"/>
          <w:szCs w:val="14"/>
          <w:lang w:val="mk-MK"/>
        </w:rPr>
        <w:t xml:space="preserve"> Внатрешна површина во м2 105</w:t>
      </w:r>
      <w:r w:rsidR="007039E1" w:rsidRPr="009A7120">
        <w:rPr>
          <w:rFonts w:ascii="Arial" w:hAnsi="Arial" w:cs="Arial"/>
          <w:sz w:val="14"/>
          <w:szCs w:val="14"/>
          <w:lang w:val="en-US"/>
        </w:rPr>
        <w:t>;</w:t>
      </w:r>
      <w:r w:rsidR="007039E1" w:rsidRPr="009A7120">
        <w:rPr>
          <w:rFonts w:ascii="Arial" w:hAnsi="Arial" w:cs="Arial"/>
          <w:sz w:val="14"/>
          <w:szCs w:val="14"/>
          <w:lang w:val="mk-MK"/>
        </w:rPr>
        <w:t>Сопственост</w:t>
      </w:r>
      <w:r w:rsidR="007039E1" w:rsidRPr="009A7120">
        <w:rPr>
          <w:rFonts w:ascii="Arial" w:hAnsi="Arial" w:cs="Arial"/>
          <w:sz w:val="14"/>
          <w:szCs w:val="14"/>
          <w:lang w:val="en-US"/>
        </w:rPr>
        <w:t>.</w:t>
      </w:r>
    </w:p>
    <w:p w:rsidR="007039E1" w:rsidRPr="009A7120" w:rsidRDefault="00E5530A" w:rsidP="007039E1">
      <w:pPr>
        <w:jc w:val="both"/>
        <w:rPr>
          <w:rFonts w:ascii="Arial" w:hAnsi="Arial" w:cs="Arial"/>
          <w:sz w:val="14"/>
          <w:szCs w:val="14"/>
          <w:lang w:val="mk-MK"/>
        </w:rPr>
      </w:pPr>
      <w:r w:rsidRPr="009A7120">
        <w:rPr>
          <w:rFonts w:ascii="Arial" w:hAnsi="Arial" w:cs="Arial"/>
          <w:sz w:val="14"/>
          <w:szCs w:val="14"/>
          <w:lang w:val="mk-MK"/>
        </w:rPr>
        <w:t>-</w:t>
      </w:r>
      <w:r w:rsidR="006C048E" w:rsidRPr="009A7120">
        <w:rPr>
          <w:rFonts w:ascii="Arial" w:hAnsi="Arial" w:cs="Arial"/>
          <w:sz w:val="14"/>
          <w:szCs w:val="14"/>
          <w:lang w:val="mk-MK"/>
        </w:rPr>
        <w:t>Број на КП.</w:t>
      </w:r>
      <w:r w:rsidR="007039E1" w:rsidRPr="009A7120">
        <w:rPr>
          <w:rFonts w:ascii="Arial" w:hAnsi="Arial" w:cs="Arial"/>
          <w:sz w:val="14"/>
          <w:szCs w:val="14"/>
          <w:lang w:val="mk-MK"/>
        </w:rPr>
        <w:t>6772</w:t>
      </w:r>
      <w:r w:rsidR="007039E1" w:rsidRPr="009A7120">
        <w:rPr>
          <w:rFonts w:ascii="Arial" w:hAnsi="Arial" w:cs="Arial"/>
          <w:sz w:val="14"/>
          <w:szCs w:val="14"/>
          <w:lang w:val="en-US"/>
        </w:rPr>
        <w:t>;</w:t>
      </w:r>
      <w:r w:rsidR="006C048E" w:rsidRPr="009A7120">
        <w:rPr>
          <w:rFonts w:ascii="Arial" w:hAnsi="Arial" w:cs="Arial"/>
          <w:sz w:val="14"/>
          <w:szCs w:val="14"/>
          <w:lang w:val="mk-MK"/>
        </w:rPr>
        <w:t xml:space="preserve">Адреса </w:t>
      </w:r>
      <w:r w:rsidR="007039E1" w:rsidRPr="009A7120">
        <w:rPr>
          <w:rFonts w:ascii="Arial" w:hAnsi="Arial" w:cs="Arial"/>
          <w:sz w:val="14"/>
          <w:szCs w:val="14"/>
          <w:lang w:val="mk-MK"/>
        </w:rPr>
        <w:t>Леринска 24</w:t>
      </w:r>
      <w:r w:rsidR="006C048E" w:rsidRPr="009A7120">
        <w:rPr>
          <w:rFonts w:ascii="Arial" w:hAnsi="Arial" w:cs="Arial"/>
          <w:sz w:val="14"/>
          <w:szCs w:val="14"/>
          <w:lang w:val="en-US"/>
        </w:rPr>
        <w:t>;</w:t>
      </w:r>
      <w:r w:rsidR="007039E1" w:rsidRPr="009A7120">
        <w:rPr>
          <w:rFonts w:ascii="Arial" w:hAnsi="Arial" w:cs="Arial"/>
          <w:sz w:val="14"/>
          <w:szCs w:val="14"/>
          <w:lang w:val="mk-MK"/>
        </w:rPr>
        <w:t>Број 1</w:t>
      </w:r>
      <w:r w:rsidR="006C048E" w:rsidRPr="009A7120">
        <w:rPr>
          <w:rFonts w:ascii="Arial" w:hAnsi="Arial" w:cs="Arial"/>
          <w:sz w:val="14"/>
          <w:szCs w:val="14"/>
          <w:lang w:val="en-US"/>
        </w:rPr>
        <w:t>;</w:t>
      </w:r>
      <w:r w:rsidR="007039E1" w:rsidRPr="009A7120">
        <w:rPr>
          <w:rFonts w:ascii="Arial" w:hAnsi="Arial" w:cs="Arial"/>
          <w:sz w:val="14"/>
          <w:szCs w:val="14"/>
          <w:lang w:val="mk-MK"/>
        </w:rPr>
        <w:t>А1</w:t>
      </w:r>
      <w:r w:rsidR="006C048E" w:rsidRPr="009A7120">
        <w:rPr>
          <w:rFonts w:ascii="Arial" w:hAnsi="Arial" w:cs="Arial"/>
          <w:sz w:val="14"/>
          <w:szCs w:val="14"/>
          <w:lang w:val="en-US"/>
        </w:rPr>
        <w:t>;</w:t>
      </w:r>
      <w:r w:rsidR="007039E1" w:rsidRPr="009A7120">
        <w:rPr>
          <w:rFonts w:ascii="Arial" w:hAnsi="Arial" w:cs="Arial"/>
          <w:sz w:val="14"/>
          <w:szCs w:val="14"/>
          <w:lang w:val="mk-MK"/>
        </w:rPr>
        <w:t>Влез/кат/број на посебен/заеднички дел од зграда</w:t>
      </w:r>
      <w:r w:rsidR="007039E1" w:rsidRPr="009A7120">
        <w:rPr>
          <w:rFonts w:ascii="Arial" w:hAnsi="Arial" w:cs="Arial"/>
          <w:sz w:val="14"/>
          <w:szCs w:val="14"/>
          <w:lang w:val="en-US"/>
        </w:rPr>
        <w:t>:</w:t>
      </w:r>
      <w:r w:rsidR="007039E1" w:rsidRPr="009A7120">
        <w:rPr>
          <w:rFonts w:ascii="Arial" w:hAnsi="Arial" w:cs="Arial"/>
          <w:sz w:val="14"/>
          <w:szCs w:val="14"/>
          <w:lang w:val="mk-MK"/>
        </w:rPr>
        <w:t xml:space="preserve"> Влез</w:t>
      </w:r>
      <w:r w:rsidR="007039E1" w:rsidRPr="009A7120">
        <w:rPr>
          <w:rFonts w:ascii="Arial" w:hAnsi="Arial" w:cs="Arial"/>
          <w:sz w:val="14"/>
          <w:szCs w:val="14"/>
          <w:lang w:val="en-US"/>
        </w:rPr>
        <w:t xml:space="preserve"> 001;</w:t>
      </w:r>
      <w:r w:rsidR="007039E1" w:rsidRPr="009A7120">
        <w:rPr>
          <w:rFonts w:ascii="Arial" w:hAnsi="Arial" w:cs="Arial"/>
          <w:sz w:val="14"/>
          <w:szCs w:val="14"/>
          <w:lang w:val="mk-MK"/>
        </w:rPr>
        <w:t xml:space="preserve"> Кат ПТКР</w:t>
      </w:r>
      <w:r w:rsidR="007039E1" w:rsidRPr="009A7120">
        <w:rPr>
          <w:rFonts w:ascii="Arial" w:hAnsi="Arial" w:cs="Arial"/>
          <w:sz w:val="14"/>
          <w:szCs w:val="14"/>
          <w:lang w:val="en-US"/>
        </w:rPr>
        <w:t>;</w:t>
      </w:r>
      <w:r w:rsidR="007039E1" w:rsidRPr="009A7120">
        <w:rPr>
          <w:rFonts w:ascii="Arial" w:hAnsi="Arial" w:cs="Arial"/>
          <w:sz w:val="14"/>
          <w:szCs w:val="14"/>
          <w:lang w:val="mk-MK"/>
        </w:rPr>
        <w:t xml:space="preserve"> број </w:t>
      </w:r>
      <w:r w:rsidR="007039E1" w:rsidRPr="009A7120">
        <w:rPr>
          <w:rFonts w:ascii="Arial" w:hAnsi="Arial" w:cs="Arial"/>
          <w:sz w:val="14"/>
          <w:szCs w:val="14"/>
          <w:lang w:val="en-US"/>
        </w:rPr>
        <w:t>001;</w:t>
      </w:r>
      <w:r w:rsidR="007039E1" w:rsidRPr="009A7120">
        <w:rPr>
          <w:rFonts w:ascii="Arial" w:hAnsi="Arial" w:cs="Arial"/>
          <w:sz w:val="14"/>
          <w:szCs w:val="14"/>
          <w:lang w:val="mk-MK"/>
        </w:rPr>
        <w:t>Намена на посебен/заеднички дел од зграда ПП</w:t>
      </w:r>
      <w:r w:rsidR="007039E1" w:rsidRPr="009A7120">
        <w:rPr>
          <w:rFonts w:ascii="Arial" w:hAnsi="Arial" w:cs="Arial"/>
          <w:sz w:val="14"/>
          <w:szCs w:val="14"/>
          <w:lang w:val="en-US"/>
        </w:rPr>
        <w:t>;</w:t>
      </w:r>
      <w:r w:rsidR="007039E1" w:rsidRPr="009A7120">
        <w:rPr>
          <w:rFonts w:ascii="Arial" w:hAnsi="Arial" w:cs="Arial"/>
          <w:sz w:val="14"/>
          <w:szCs w:val="14"/>
          <w:lang w:val="mk-MK"/>
        </w:rPr>
        <w:t xml:space="preserve"> Внатрешна површина во м2 10</w:t>
      </w:r>
      <w:r w:rsidR="007039E1" w:rsidRPr="009A7120">
        <w:rPr>
          <w:rFonts w:ascii="Arial" w:hAnsi="Arial" w:cs="Arial"/>
          <w:sz w:val="14"/>
          <w:szCs w:val="14"/>
          <w:lang w:val="en-US"/>
        </w:rPr>
        <w:t>;</w:t>
      </w:r>
      <w:r w:rsidR="007039E1" w:rsidRPr="009A7120">
        <w:rPr>
          <w:rFonts w:ascii="Arial" w:hAnsi="Arial" w:cs="Arial"/>
          <w:sz w:val="14"/>
          <w:szCs w:val="14"/>
          <w:lang w:val="mk-MK"/>
        </w:rPr>
        <w:t>Сопственост</w:t>
      </w:r>
      <w:r w:rsidR="007039E1" w:rsidRPr="009A7120">
        <w:rPr>
          <w:rFonts w:ascii="Arial" w:hAnsi="Arial" w:cs="Arial"/>
          <w:sz w:val="14"/>
          <w:szCs w:val="14"/>
          <w:lang w:val="en-US"/>
        </w:rPr>
        <w:t>.</w:t>
      </w:r>
    </w:p>
    <w:p w:rsidR="007039E1" w:rsidRPr="009A7120" w:rsidRDefault="00E5530A" w:rsidP="007039E1">
      <w:pPr>
        <w:jc w:val="both"/>
        <w:rPr>
          <w:rFonts w:ascii="Arial" w:hAnsi="Arial" w:cs="Arial"/>
          <w:sz w:val="14"/>
          <w:szCs w:val="14"/>
          <w:lang w:val="en-US"/>
        </w:rPr>
      </w:pPr>
      <w:r w:rsidRPr="009A7120">
        <w:rPr>
          <w:rFonts w:ascii="Arial" w:hAnsi="Arial" w:cs="Arial"/>
          <w:sz w:val="14"/>
          <w:szCs w:val="14"/>
          <w:lang w:val="mk-MK"/>
        </w:rPr>
        <w:t>-</w:t>
      </w:r>
      <w:r w:rsidR="006C048E" w:rsidRPr="009A7120">
        <w:rPr>
          <w:rFonts w:ascii="Arial" w:hAnsi="Arial" w:cs="Arial"/>
          <w:sz w:val="14"/>
          <w:szCs w:val="14"/>
          <w:lang w:val="mk-MK"/>
        </w:rPr>
        <w:t>Број на КП.</w:t>
      </w:r>
      <w:r w:rsidR="007039E1" w:rsidRPr="009A7120">
        <w:rPr>
          <w:rFonts w:ascii="Arial" w:hAnsi="Arial" w:cs="Arial"/>
          <w:sz w:val="14"/>
          <w:szCs w:val="14"/>
          <w:lang w:val="mk-MK"/>
        </w:rPr>
        <w:t>6772</w:t>
      </w:r>
      <w:r w:rsidR="007039E1" w:rsidRPr="009A7120">
        <w:rPr>
          <w:rFonts w:ascii="Arial" w:hAnsi="Arial" w:cs="Arial"/>
          <w:sz w:val="14"/>
          <w:szCs w:val="14"/>
          <w:lang w:val="en-US"/>
        </w:rPr>
        <w:t>;</w:t>
      </w:r>
      <w:r w:rsidR="007039E1" w:rsidRPr="009A7120">
        <w:rPr>
          <w:rFonts w:ascii="Arial" w:hAnsi="Arial" w:cs="Arial"/>
          <w:sz w:val="14"/>
          <w:szCs w:val="14"/>
          <w:lang w:val="mk-MK"/>
        </w:rPr>
        <w:t>Адреса Леринска 24</w:t>
      </w:r>
      <w:r w:rsidR="006C048E" w:rsidRPr="009A7120">
        <w:rPr>
          <w:rFonts w:ascii="Arial" w:hAnsi="Arial" w:cs="Arial"/>
          <w:sz w:val="14"/>
          <w:szCs w:val="14"/>
          <w:lang w:val="en-US"/>
        </w:rPr>
        <w:t>;</w:t>
      </w:r>
      <w:r w:rsidR="006C048E" w:rsidRPr="009A7120">
        <w:rPr>
          <w:rFonts w:ascii="Arial" w:hAnsi="Arial" w:cs="Arial"/>
          <w:sz w:val="14"/>
          <w:szCs w:val="14"/>
          <w:lang w:val="mk-MK"/>
        </w:rPr>
        <w:t xml:space="preserve">Број </w:t>
      </w:r>
      <w:r w:rsidR="007039E1" w:rsidRPr="009A7120">
        <w:rPr>
          <w:rFonts w:ascii="Arial" w:hAnsi="Arial" w:cs="Arial"/>
          <w:sz w:val="14"/>
          <w:szCs w:val="14"/>
          <w:lang w:val="mk-MK"/>
        </w:rPr>
        <w:t>1</w:t>
      </w:r>
      <w:r w:rsidR="006C048E" w:rsidRPr="009A7120">
        <w:rPr>
          <w:rFonts w:ascii="Arial" w:hAnsi="Arial" w:cs="Arial"/>
          <w:sz w:val="14"/>
          <w:szCs w:val="14"/>
          <w:lang w:val="en-US"/>
        </w:rPr>
        <w:t>;</w:t>
      </w:r>
      <w:r w:rsidR="007039E1" w:rsidRPr="009A7120">
        <w:rPr>
          <w:rFonts w:ascii="Arial" w:hAnsi="Arial" w:cs="Arial"/>
          <w:sz w:val="14"/>
          <w:szCs w:val="14"/>
          <w:lang w:val="mk-MK"/>
        </w:rPr>
        <w:t>СТАН ВО СЕМЕЈНА ЗГРАДА</w:t>
      </w:r>
      <w:r w:rsidR="006C048E" w:rsidRPr="009A7120">
        <w:rPr>
          <w:rFonts w:ascii="Arial" w:hAnsi="Arial" w:cs="Arial"/>
          <w:sz w:val="14"/>
          <w:szCs w:val="14"/>
          <w:lang w:val="en-US"/>
        </w:rPr>
        <w:t>;</w:t>
      </w:r>
      <w:r w:rsidR="007039E1" w:rsidRPr="009A7120">
        <w:rPr>
          <w:rFonts w:ascii="Arial" w:hAnsi="Arial" w:cs="Arial"/>
          <w:sz w:val="14"/>
          <w:szCs w:val="14"/>
          <w:lang w:val="mk-MK"/>
        </w:rPr>
        <w:t>Влез/кат/број на посебен/заеднички дел од зграда</w:t>
      </w:r>
      <w:r w:rsidR="007039E1" w:rsidRPr="009A7120">
        <w:rPr>
          <w:rFonts w:ascii="Arial" w:hAnsi="Arial" w:cs="Arial"/>
          <w:sz w:val="14"/>
          <w:szCs w:val="14"/>
          <w:lang w:val="en-US"/>
        </w:rPr>
        <w:t>:</w:t>
      </w:r>
      <w:r w:rsidR="007039E1" w:rsidRPr="009A7120">
        <w:rPr>
          <w:rFonts w:ascii="Arial" w:hAnsi="Arial" w:cs="Arial"/>
          <w:sz w:val="14"/>
          <w:szCs w:val="14"/>
          <w:lang w:val="mk-MK"/>
        </w:rPr>
        <w:t>Влез</w:t>
      </w:r>
      <w:r w:rsidR="007039E1" w:rsidRPr="009A7120">
        <w:rPr>
          <w:rFonts w:ascii="Arial" w:hAnsi="Arial" w:cs="Arial"/>
          <w:sz w:val="14"/>
          <w:szCs w:val="14"/>
          <w:lang w:val="en-US"/>
        </w:rPr>
        <w:t xml:space="preserve"> 00</w:t>
      </w:r>
      <w:r w:rsidR="007039E1" w:rsidRPr="009A7120">
        <w:rPr>
          <w:rFonts w:ascii="Arial" w:hAnsi="Arial" w:cs="Arial"/>
          <w:sz w:val="14"/>
          <w:szCs w:val="14"/>
          <w:lang w:val="mk-MK"/>
        </w:rPr>
        <w:t>2</w:t>
      </w:r>
      <w:r w:rsidR="007039E1" w:rsidRPr="009A7120">
        <w:rPr>
          <w:rFonts w:ascii="Arial" w:hAnsi="Arial" w:cs="Arial"/>
          <w:sz w:val="14"/>
          <w:szCs w:val="14"/>
          <w:lang w:val="en-US"/>
        </w:rPr>
        <w:t>;</w:t>
      </w:r>
      <w:r w:rsidR="007039E1" w:rsidRPr="009A7120">
        <w:rPr>
          <w:rFonts w:ascii="Arial" w:hAnsi="Arial" w:cs="Arial"/>
          <w:sz w:val="14"/>
          <w:szCs w:val="14"/>
          <w:lang w:val="mk-MK"/>
        </w:rPr>
        <w:t>Кат ПР</w:t>
      </w:r>
      <w:r w:rsidR="007039E1" w:rsidRPr="009A7120">
        <w:rPr>
          <w:rFonts w:ascii="Arial" w:hAnsi="Arial" w:cs="Arial"/>
          <w:sz w:val="14"/>
          <w:szCs w:val="14"/>
          <w:lang w:val="en-US"/>
        </w:rPr>
        <w:t>;</w:t>
      </w:r>
      <w:r w:rsidR="007039E1" w:rsidRPr="009A7120">
        <w:rPr>
          <w:rFonts w:ascii="Arial" w:hAnsi="Arial" w:cs="Arial"/>
          <w:sz w:val="14"/>
          <w:szCs w:val="14"/>
          <w:lang w:val="mk-MK"/>
        </w:rPr>
        <w:t xml:space="preserve">број </w:t>
      </w:r>
      <w:r w:rsidR="007039E1" w:rsidRPr="009A7120">
        <w:rPr>
          <w:rFonts w:ascii="Arial" w:hAnsi="Arial" w:cs="Arial"/>
          <w:sz w:val="14"/>
          <w:szCs w:val="14"/>
          <w:lang w:val="en-US"/>
        </w:rPr>
        <w:t>001;</w:t>
      </w:r>
      <w:r w:rsidR="007039E1" w:rsidRPr="009A7120">
        <w:rPr>
          <w:rFonts w:ascii="Arial" w:hAnsi="Arial" w:cs="Arial"/>
          <w:sz w:val="14"/>
          <w:szCs w:val="14"/>
          <w:lang w:val="mk-MK"/>
        </w:rPr>
        <w:t xml:space="preserve">Внатрешна површина во м2 34. </w:t>
      </w:r>
      <w:r w:rsidR="006C048E" w:rsidRPr="009A7120">
        <w:rPr>
          <w:rFonts w:ascii="Arial" w:hAnsi="Arial" w:cs="Arial"/>
          <w:sz w:val="14"/>
          <w:szCs w:val="14"/>
          <w:lang w:val="mk-MK"/>
        </w:rPr>
        <w:t xml:space="preserve">Со право </w:t>
      </w:r>
      <w:r w:rsidR="007039E1" w:rsidRPr="009A7120">
        <w:rPr>
          <w:rFonts w:ascii="Arial" w:hAnsi="Arial" w:cs="Arial"/>
          <w:sz w:val="14"/>
          <w:szCs w:val="14"/>
          <w:lang w:val="en-US"/>
        </w:rPr>
        <w:t>831.</w:t>
      </w:r>
    </w:p>
    <w:p w:rsidR="007039E1" w:rsidRPr="009A7120" w:rsidRDefault="00E5530A" w:rsidP="007039E1">
      <w:pPr>
        <w:jc w:val="both"/>
        <w:rPr>
          <w:rFonts w:ascii="Arial" w:hAnsi="Arial" w:cs="Arial"/>
          <w:sz w:val="14"/>
          <w:szCs w:val="14"/>
          <w:lang w:val="mk-MK"/>
        </w:rPr>
      </w:pPr>
      <w:r w:rsidRPr="009A7120">
        <w:rPr>
          <w:rFonts w:ascii="Arial" w:hAnsi="Arial" w:cs="Arial"/>
          <w:sz w:val="14"/>
          <w:szCs w:val="14"/>
          <w:lang w:val="mk-MK"/>
        </w:rPr>
        <w:t>-</w:t>
      </w:r>
      <w:r w:rsidR="007039E1" w:rsidRPr="009A7120">
        <w:rPr>
          <w:rFonts w:ascii="Arial" w:hAnsi="Arial" w:cs="Arial"/>
          <w:sz w:val="14"/>
          <w:szCs w:val="14"/>
          <w:lang w:val="mk-MK"/>
        </w:rPr>
        <w:t xml:space="preserve">Број на </w:t>
      </w:r>
      <w:r w:rsidR="006C048E" w:rsidRPr="009A7120">
        <w:rPr>
          <w:rFonts w:ascii="Arial" w:hAnsi="Arial" w:cs="Arial"/>
          <w:sz w:val="14"/>
          <w:szCs w:val="14"/>
          <w:lang w:val="mk-MK"/>
        </w:rPr>
        <w:t>КП.</w:t>
      </w:r>
      <w:r w:rsidR="007039E1" w:rsidRPr="009A7120">
        <w:rPr>
          <w:rFonts w:ascii="Arial" w:hAnsi="Arial" w:cs="Arial"/>
          <w:sz w:val="14"/>
          <w:szCs w:val="14"/>
          <w:lang w:val="mk-MK"/>
        </w:rPr>
        <w:t>6772</w:t>
      </w:r>
      <w:r w:rsidR="007039E1" w:rsidRPr="009A7120">
        <w:rPr>
          <w:rFonts w:ascii="Arial" w:hAnsi="Arial" w:cs="Arial"/>
          <w:sz w:val="14"/>
          <w:szCs w:val="14"/>
          <w:lang w:val="en-US"/>
        </w:rPr>
        <w:t>;</w:t>
      </w:r>
      <w:r w:rsidR="007039E1" w:rsidRPr="009A7120">
        <w:rPr>
          <w:rFonts w:ascii="Arial" w:hAnsi="Arial" w:cs="Arial"/>
          <w:sz w:val="14"/>
          <w:szCs w:val="14"/>
          <w:lang w:val="mk-MK"/>
        </w:rPr>
        <w:t>Адрес</w:t>
      </w:r>
      <w:r w:rsidR="006C048E" w:rsidRPr="009A7120">
        <w:rPr>
          <w:rFonts w:ascii="Arial" w:hAnsi="Arial" w:cs="Arial"/>
          <w:sz w:val="14"/>
          <w:szCs w:val="14"/>
          <w:lang w:val="mk-MK"/>
        </w:rPr>
        <w:t>а</w:t>
      </w:r>
      <w:r w:rsidR="007039E1" w:rsidRPr="009A7120">
        <w:rPr>
          <w:rFonts w:ascii="Arial" w:hAnsi="Arial" w:cs="Arial"/>
          <w:sz w:val="14"/>
          <w:szCs w:val="14"/>
          <w:lang w:val="mk-MK"/>
        </w:rPr>
        <w:t xml:space="preserve"> Леринска 24</w:t>
      </w:r>
      <w:r w:rsidR="006C048E" w:rsidRPr="009A7120">
        <w:rPr>
          <w:rFonts w:ascii="Arial" w:hAnsi="Arial" w:cs="Arial"/>
          <w:sz w:val="14"/>
          <w:szCs w:val="14"/>
          <w:lang w:val="en-US"/>
        </w:rPr>
        <w:t>;</w:t>
      </w:r>
      <w:r w:rsidR="007039E1" w:rsidRPr="009A7120">
        <w:rPr>
          <w:rFonts w:ascii="Arial" w:hAnsi="Arial" w:cs="Arial"/>
          <w:sz w:val="14"/>
          <w:szCs w:val="14"/>
          <w:lang w:val="mk-MK"/>
        </w:rPr>
        <w:t>Број на зграда/друг објект 1</w:t>
      </w:r>
      <w:r w:rsidR="006C048E" w:rsidRPr="009A7120">
        <w:rPr>
          <w:rFonts w:ascii="Arial" w:hAnsi="Arial" w:cs="Arial"/>
          <w:sz w:val="14"/>
          <w:szCs w:val="14"/>
          <w:lang w:val="en-US"/>
        </w:rPr>
        <w:t>;</w:t>
      </w:r>
      <w:r w:rsidR="007039E1" w:rsidRPr="009A7120">
        <w:rPr>
          <w:rFonts w:ascii="Arial" w:hAnsi="Arial" w:cs="Arial"/>
          <w:sz w:val="14"/>
          <w:szCs w:val="14"/>
          <w:lang w:val="mk-MK"/>
        </w:rPr>
        <w:t>А1</w:t>
      </w:r>
      <w:r w:rsidR="006C048E" w:rsidRPr="009A7120">
        <w:rPr>
          <w:rFonts w:ascii="Arial" w:hAnsi="Arial" w:cs="Arial"/>
          <w:sz w:val="14"/>
          <w:szCs w:val="14"/>
          <w:lang w:val="en-US"/>
        </w:rPr>
        <w:t>;</w:t>
      </w:r>
      <w:r w:rsidR="007039E1" w:rsidRPr="009A7120">
        <w:rPr>
          <w:rFonts w:ascii="Arial" w:hAnsi="Arial" w:cs="Arial"/>
          <w:sz w:val="14"/>
          <w:szCs w:val="14"/>
          <w:lang w:val="mk-MK"/>
        </w:rPr>
        <w:t>Влез/кат/број на посебен/заеднички дел од зграда</w:t>
      </w:r>
      <w:r w:rsidR="007039E1" w:rsidRPr="009A7120">
        <w:rPr>
          <w:rFonts w:ascii="Arial" w:hAnsi="Arial" w:cs="Arial"/>
          <w:sz w:val="14"/>
          <w:szCs w:val="14"/>
          <w:lang w:val="en-US"/>
        </w:rPr>
        <w:t>:</w:t>
      </w:r>
      <w:r w:rsidR="007039E1" w:rsidRPr="009A7120">
        <w:rPr>
          <w:rFonts w:ascii="Arial" w:hAnsi="Arial" w:cs="Arial"/>
          <w:sz w:val="14"/>
          <w:szCs w:val="14"/>
          <w:lang w:val="mk-MK"/>
        </w:rPr>
        <w:t>Влез</w:t>
      </w:r>
      <w:r w:rsidR="007039E1" w:rsidRPr="009A7120">
        <w:rPr>
          <w:rFonts w:ascii="Arial" w:hAnsi="Arial" w:cs="Arial"/>
          <w:sz w:val="14"/>
          <w:szCs w:val="14"/>
          <w:lang w:val="en-US"/>
        </w:rPr>
        <w:t xml:space="preserve"> 1;</w:t>
      </w:r>
      <w:r w:rsidR="007039E1" w:rsidRPr="009A7120">
        <w:rPr>
          <w:rFonts w:ascii="Arial" w:hAnsi="Arial" w:cs="Arial"/>
          <w:sz w:val="14"/>
          <w:szCs w:val="14"/>
          <w:lang w:val="mk-MK"/>
        </w:rPr>
        <w:t>Кат П</w:t>
      </w:r>
      <w:r w:rsidR="007039E1" w:rsidRPr="009A7120">
        <w:rPr>
          <w:rFonts w:ascii="Arial" w:hAnsi="Arial" w:cs="Arial"/>
          <w:sz w:val="14"/>
          <w:szCs w:val="14"/>
          <w:lang w:val="en-US"/>
        </w:rPr>
        <w:t>O;</w:t>
      </w:r>
      <w:r w:rsidR="007039E1" w:rsidRPr="009A7120">
        <w:rPr>
          <w:rFonts w:ascii="Arial" w:hAnsi="Arial" w:cs="Arial"/>
          <w:sz w:val="14"/>
          <w:szCs w:val="14"/>
          <w:lang w:val="mk-MK"/>
        </w:rPr>
        <w:t xml:space="preserve">број </w:t>
      </w:r>
      <w:r w:rsidR="007039E1" w:rsidRPr="009A7120">
        <w:rPr>
          <w:rFonts w:ascii="Arial" w:hAnsi="Arial" w:cs="Arial"/>
          <w:sz w:val="14"/>
          <w:szCs w:val="14"/>
          <w:lang w:val="en-US"/>
        </w:rPr>
        <w:t>000;</w:t>
      </w:r>
      <w:r w:rsidR="007039E1" w:rsidRPr="009A7120">
        <w:rPr>
          <w:rFonts w:ascii="Arial" w:hAnsi="Arial" w:cs="Arial"/>
          <w:sz w:val="14"/>
          <w:szCs w:val="14"/>
          <w:lang w:val="mk-MK"/>
        </w:rPr>
        <w:t>Намена на посебен/заеднички дел од зграда Г</w:t>
      </w:r>
      <w:r w:rsidR="007039E1" w:rsidRPr="009A7120">
        <w:rPr>
          <w:rFonts w:ascii="Arial" w:hAnsi="Arial" w:cs="Arial"/>
          <w:sz w:val="14"/>
          <w:szCs w:val="14"/>
          <w:lang w:val="en-US"/>
        </w:rPr>
        <w:t>;</w:t>
      </w:r>
      <w:r w:rsidR="007039E1" w:rsidRPr="009A7120">
        <w:rPr>
          <w:rFonts w:ascii="Arial" w:hAnsi="Arial" w:cs="Arial"/>
          <w:sz w:val="14"/>
          <w:szCs w:val="14"/>
          <w:lang w:val="mk-MK"/>
        </w:rPr>
        <w:t xml:space="preserve"> Внатрешна површина во м2 55</w:t>
      </w:r>
      <w:r w:rsidR="007039E1" w:rsidRPr="009A7120">
        <w:rPr>
          <w:rFonts w:ascii="Arial" w:hAnsi="Arial" w:cs="Arial"/>
          <w:sz w:val="14"/>
          <w:szCs w:val="14"/>
          <w:lang w:val="en-US"/>
        </w:rPr>
        <w:t>;</w:t>
      </w:r>
      <w:r w:rsidR="007039E1" w:rsidRPr="009A7120">
        <w:rPr>
          <w:rFonts w:ascii="Arial" w:hAnsi="Arial" w:cs="Arial"/>
          <w:sz w:val="14"/>
          <w:szCs w:val="14"/>
          <w:lang w:val="mk-MK"/>
        </w:rPr>
        <w:t>Сопственост</w:t>
      </w:r>
      <w:r w:rsidR="007039E1" w:rsidRPr="009A7120">
        <w:rPr>
          <w:rFonts w:ascii="Arial" w:hAnsi="Arial" w:cs="Arial"/>
          <w:sz w:val="14"/>
          <w:szCs w:val="14"/>
          <w:lang w:val="en-US"/>
        </w:rPr>
        <w:t>.</w:t>
      </w:r>
    </w:p>
    <w:p w:rsidR="007039E1" w:rsidRPr="009A7120" w:rsidRDefault="00E5530A" w:rsidP="007039E1">
      <w:pPr>
        <w:jc w:val="both"/>
        <w:rPr>
          <w:rFonts w:ascii="Arial" w:hAnsi="Arial" w:cs="Arial"/>
          <w:sz w:val="14"/>
          <w:szCs w:val="14"/>
          <w:lang w:val="mk-MK"/>
        </w:rPr>
      </w:pPr>
      <w:r w:rsidRPr="009A7120">
        <w:rPr>
          <w:rFonts w:ascii="Arial" w:hAnsi="Arial" w:cs="Arial"/>
          <w:sz w:val="14"/>
          <w:szCs w:val="14"/>
          <w:lang w:val="mk-MK"/>
        </w:rPr>
        <w:t>-Број на КП.</w:t>
      </w:r>
      <w:r w:rsidR="007039E1" w:rsidRPr="009A7120">
        <w:rPr>
          <w:rFonts w:ascii="Arial" w:hAnsi="Arial" w:cs="Arial"/>
          <w:sz w:val="14"/>
          <w:szCs w:val="14"/>
          <w:lang w:val="mk-MK"/>
        </w:rPr>
        <w:t>6772</w:t>
      </w:r>
      <w:r w:rsidR="007039E1" w:rsidRPr="009A7120">
        <w:rPr>
          <w:rFonts w:ascii="Arial" w:hAnsi="Arial" w:cs="Arial"/>
          <w:sz w:val="14"/>
          <w:szCs w:val="14"/>
          <w:lang w:val="en-US"/>
        </w:rPr>
        <w:t>;</w:t>
      </w:r>
      <w:r w:rsidR="007039E1" w:rsidRPr="009A7120">
        <w:rPr>
          <w:rFonts w:ascii="Arial" w:hAnsi="Arial" w:cs="Arial"/>
          <w:sz w:val="14"/>
          <w:szCs w:val="14"/>
          <w:lang w:val="mk-MK"/>
        </w:rPr>
        <w:t>Адреса</w:t>
      </w:r>
      <w:r w:rsidRPr="009A7120">
        <w:rPr>
          <w:rFonts w:ascii="Arial" w:hAnsi="Arial" w:cs="Arial"/>
          <w:sz w:val="14"/>
          <w:szCs w:val="14"/>
          <w:lang w:val="mk-MK"/>
        </w:rPr>
        <w:t xml:space="preserve"> </w:t>
      </w:r>
      <w:r w:rsidR="007039E1" w:rsidRPr="009A7120">
        <w:rPr>
          <w:rFonts w:ascii="Arial" w:hAnsi="Arial" w:cs="Arial"/>
          <w:sz w:val="14"/>
          <w:szCs w:val="14"/>
          <w:lang w:val="mk-MK"/>
        </w:rPr>
        <w:t>Леринска 24</w:t>
      </w:r>
      <w:r w:rsidRPr="009A7120">
        <w:rPr>
          <w:rFonts w:ascii="Arial" w:hAnsi="Arial" w:cs="Arial"/>
          <w:sz w:val="14"/>
          <w:szCs w:val="14"/>
          <w:lang w:val="en-US"/>
        </w:rPr>
        <w:t>;</w:t>
      </w:r>
      <w:r w:rsidR="007039E1" w:rsidRPr="009A7120">
        <w:rPr>
          <w:rFonts w:ascii="Arial" w:hAnsi="Arial" w:cs="Arial"/>
          <w:sz w:val="14"/>
          <w:szCs w:val="14"/>
          <w:lang w:val="mk-MK"/>
        </w:rPr>
        <w:t>Број на зграда/друг објект 1</w:t>
      </w:r>
      <w:r w:rsidRPr="009A7120">
        <w:rPr>
          <w:rFonts w:ascii="Arial" w:hAnsi="Arial" w:cs="Arial"/>
          <w:sz w:val="14"/>
          <w:szCs w:val="14"/>
          <w:lang w:val="en-US"/>
        </w:rPr>
        <w:t>;</w:t>
      </w:r>
      <w:r w:rsidR="007039E1" w:rsidRPr="009A7120">
        <w:rPr>
          <w:rFonts w:ascii="Arial" w:hAnsi="Arial" w:cs="Arial"/>
          <w:sz w:val="14"/>
          <w:szCs w:val="14"/>
          <w:lang w:val="mk-MK"/>
        </w:rPr>
        <w:t>А1</w:t>
      </w:r>
      <w:r w:rsidRPr="009A7120">
        <w:rPr>
          <w:rFonts w:ascii="Arial" w:hAnsi="Arial" w:cs="Arial"/>
          <w:sz w:val="14"/>
          <w:szCs w:val="14"/>
          <w:lang w:val="en-US"/>
        </w:rPr>
        <w:t>;</w:t>
      </w:r>
      <w:r w:rsidR="007039E1" w:rsidRPr="009A7120">
        <w:rPr>
          <w:rFonts w:ascii="Arial" w:hAnsi="Arial" w:cs="Arial"/>
          <w:sz w:val="14"/>
          <w:szCs w:val="14"/>
          <w:lang w:val="mk-MK"/>
        </w:rPr>
        <w:t>Влез/кат/број на посебен/заеднички дел од зграда</w:t>
      </w:r>
      <w:r w:rsidR="007039E1" w:rsidRPr="009A7120">
        <w:rPr>
          <w:rFonts w:ascii="Arial" w:hAnsi="Arial" w:cs="Arial"/>
          <w:sz w:val="14"/>
          <w:szCs w:val="14"/>
          <w:lang w:val="en-US"/>
        </w:rPr>
        <w:t>:</w:t>
      </w:r>
      <w:r w:rsidR="007039E1" w:rsidRPr="009A7120">
        <w:rPr>
          <w:rFonts w:ascii="Arial" w:hAnsi="Arial" w:cs="Arial"/>
          <w:sz w:val="14"/>
          <w:szCs w:val="14"/>
          <w:lang w:val="mk-MK"/>
        </w:rPr>
        <w:t xml:space="preserve"> Влез</w:t>
      </w:r>
      <w:r w:rsidR="007039E1" w:rsidRPr="009A7120">
        <w:rPr>
          <w:rFonts w:ascii="Arial" w:hAnsi="Arial" w:cs="Arial"/>
          <w:sz w:val="14"/>
          <w:szCs w:val="14"/>
          <w:lang w:val="en-US"/>
        </w:rPr>
        <w:t xml:space="preserve"> </w:t>
      </w:r>
      <w:r w:rsidR="007039E1" w:rsidRPr="009A7120">
        <w:rPr>
          <w:rFonts w:ascii="Arial" w:hAnsi="Arial" w:cs="Arial"/>
          <w:sz w:val="14"/>
          <w:szCs w:val="14"/>
          <w:lang w:val="mk-MK"/>
        </w:rPr>
        <w:t>1</w:t>
      </w:r>
      <w:r w:rsidR="007039E1" w:rsidRPr="009A7120">
        <w:rPr>
          <w:rFonts w:ascii="Arial" w:hAnsi="Arial" w:cs="Arial"/>
          <w:sz w:val="14"/>
          <w:szCs w:val="14"/>
          <w:lang w:val="en-US"/>
        </w:rPr>
        <w:t>;</w:t>
      </w:r>
      <w:r w:rsidR="007039E1" w:rsidRPr="009A7120">
        <w:rPr>
          <w:rFonts w:ascii="Arial" w:hAnsi="Arial" w:cs="Arial"/>
          <w:sz w:val="14"/>
          <w:szCs w:val="14"/>
          <w:lang w:val="mk-MK"/>
        </w:rPr>
        <w:t xml:space="preserve"> Кат ПО</w:t>
      </w:r>
      <w:r w:rsidR="007039E1" w:rsidRPr="009A7120">
        <w:rPr>
          <w:rFonts w:ascii="Arial" w:hAnsi="Arial" w:cs="Arial"/>
          <w:sz w:val="14"/>
          <w:szCs w:val="14"/>
          <w:lang w:val="en-US"/>
        </w:rPr>
        <w:t>;</w:t>
      </w:r>
      <w:r w:rsidR="007039E1" w:rsidRPr="009A7120">
        <w:rPr>
          <w:rFonts w:ascii="Arial" w:hAnsi="Arial" w:cs="Arial"/>
          <w:sz w:val="14"/>
          <w:szCs w:val="14"/>
          <w:lang w:val="mk-MK"/>
        </w:rPr>
        <w:t xml:space="preserve"> број </w:t>
      </w:r>
      <w:r w:rsidR="007039E1" w:rsidRPr="009A7120">
        <w:rPr>
          <w:rFonts w:ascii="Arial" w:hAnsi="Arial" w:cs="Arial"/>
          <w:sz w:val="14"/>
          <w:szCs w:val="14"/>
          <w:lang w:val="en-US"/>
        </w:rPr>
        <w:t>00</w:t>
      </w:r>
      <w:r w:rsidR="007039E1" w:rsidRPr="009A7120">
        <w:rPr>
          <w:rFonts w:ascii="Arial" w:hAnsi="Arial" w:cs="Arial"/>
          <w:sz w:val="14"/>
          <w:szCs w:val="14"/>
          <w:lang w:val="mk-MK"/>
        </w:rPr>
        <w:t>0</w:t>
      </w:r>
      <w:r w:rsidR="007039E1" w:rsidRPr="009A7120">
        <w:rPr>
          <w:rFonts w:ascii="Arial" w:hAnsi="Arial" w:cs="Arial"/>
          <w:sz w:val="14"/>
          <w:szCs w:val="14"/>
          <w:lang w:val="en-US"/>
        </w:rPr>
        <w:t>;</w:t>
      </w:r>
      <w:r w:rsidR="007039E1" w:rsidRPr="009A7120">
        <w:rPr>
          <w:rFonts w:ascii="Arial" w:hAnsi="Arial" w:cs="Arial"/>
          <w:sz w:val="14"/>
          <w:szCs w:val="14"/>
          <w:lang w:val="mk-MK"/>
        </w:rPr>
        <w:t xml:space="preserve"> Намена на посебен/заеднички дел од зграда П</w:t>
      </w:r>
      <w:r w:rsidR="007039E1" w:rsidRPr="009A7120">
        <w:rPr>
          <w:rFonts w:ascii="Arial" w:hAnsi="Arial" w:cs="Arial"/>
          <w:sz w:val="14"/>
          <w:szCs w:val="14"/>
          <w:lang w:val="en-US"/>
        </w:rPr>
        <w:t>;</w:t>
      </w:r>
      <w:r w:rsidR="007039E1" w:rsidRPr="009A7120">
        <w:rPr>
          <w:rFonts w:ascii="Arial" w:hAnsi="Arial" w:cs="Arial"/>
          <w:sz w:val="14"/>
          <w:szCs w:val="14"/>
          <w:lang w:val="mk-MK"/>
        </w:rPr>
        <w:t>Внатрешна површина во м2 61</w:t>
      </w:r>
      <w:r w:rsidR="007039E1" w:rsidRPr="009A7120">
        <w:rPr>
          <w:rFonts w:ascii="Arial" w:hAnsi="Arial" w:cs="Arial"/>
          <w:sz w:val="14"/>
          <w:szCs w:val="14"/>
          <w:lang w:val="en-US"/>
        </w:rPr>
        <w:t>;</w:t>
      </w:r>
      <w:r w:rsidR="007039E1" w:rsidRPr="009A7120">
        <w:rPr>
          <w:rFonts w:ascii="Arial" w:hAnsi="Arial" w:cs="Arial"/>
          <w:sz w:val="14"/>
          <w:szCs w:val="14"/>
          <w:lang w:val="mk-MK"/>
        </w:rPr>
        <w:t>Сопственост</w:t>
      </w:r>
      <w:r w:rsidR="007039E1" w:rsidRPr="009A7120">
        <w:rPr>
          <w:rFonts w:ascii="Arial" w:hAnsi="Arial" w:cs="Arial"/>
          <w:sz w:val="14"/>
          <w:szCs w:val="14"/>
          <w:lang w:val="en-US"/>
        </w:rPr>
        <w:t>.</w:t>
      </w:r>
    </w:p>
    <w:p w:rsidR="007039E1" w:rsidRDefault="00E5530A" w:rsidP="007039E1">
      <w:pPr>
        <w:jc w:val="both"/>
        <w:rPr>
          <w:rFonts w:ascii="Arial" w:hAnsi="Arial" w:cs="Arial"/>
          <w:sz w:val="14"/>
          <w:szCs w:val="14"/>
          <w:lang w:val="mk-MK"/>
        </w:rPr>
      </w:pPr>
      <w:r w:rsidRPr="009A7120">
        <w:rPr>
          <w:rFonts w:ascii="Arial" w:hAnsi="Arial" w:cs="Arial"/>
          <w:sz w:val="14"/>
          <w:szCs w:val="14"/>
          <w:lang w:val="mk-MK"/>
        </w:rPr>
        <w:t>-Број на КП.</w:t>
      </w:r>
      <w:r w:rsidR="007039E1" w:rsidRPr="009A7120">
        <w:rPr>
          <w:rFonts w:ascii="Arial" w:hAnsi="Arial" w:cs="Arial"/>
          <w:sz w:val="14"/>
          <w:szCs w:val="14"/>
          <w:lang w:val="mk-MK"/>
        </w:rPr>
        <w:t>6772</w:t>
      </w:r>
      <w:r w:rsidR="007039E1" w:rsidRPr="009A7120">
        <w:rPr>
          <w:rFonts w:ascii="Arial" w:hAnsi="Arial" w:cs="Arial"/>
          <w:sz w:val="14"/>
          <w:szCs w:val="14"/>
          <w:lang w:val="en-US"/>
        </w:rPr>
        <w:t>;</w:t>
      </w:r>
      <w:r w:rsidR="007039E1" w:rsidRPr="009A7120">
        <w:rPr>
          <w:rFonts w:ascii="Arial" w:hAnsi="Arial" w:cs="Arial"/>
          <w:sz w:val="14"/>
          <w:szCs w:val="14"/>
          <w:lang w:val="mk-MK"/>
        </w:rPr>
        <w:t>Адрес</w:t>
      </w:r>
      <w:r w:rsidRPr="009A7120">
        <w:rPr>
          <w:rFonts w:ascii="Arial" w:hAnsi="Arial" w:cs="Arial"/>
          <w:sz w:val="14"/>
          <w:szCs w:val="14"/>
          <w:lang w:val="mk-MK"/>
        </w:rPr>
        <w:t xml:space="preserve">а </w:t>
      </w:r>
      <w:r w:rsidR="007039E1" w:rsidRPr="009A7120">
        <w:rPr>
          <w:rFonts w:ascii="Arial" w:hAnsi="Arial" w:cs="Arial"/>
          <w:sz w:val="14"/>
          <w:szCs w:val="14"/>
          <w:lang w:val="mk-MK"/>
        </w:rPr>
        <w:t>Леринска 24</w:t>
      </w:r>
      <w:r w:rsidRPr="009A7120">
        <w:rPr>
          <w:rFonts w:ascii="Arial" w:hAnsi="Arial" w:cs="Arial"/>
          <w:sz w:val="14"/>
          <w:szCs w:val="14"/>
          <w:lang w:val="en-US"/>
        </w:rPr>
        <w:t>;</w:t>
      </w:r>
      <w:r w:rsidR="007039E1" w:rsidRPr="009A7120">
        <w:rPr>
          <w:rFonts w:ascii="Arial" w:hAnsi="Arial" w:cs="Arial"/>
          <w:sz w:val="14"/>
          <w:szCs w:val="14"/>
          <w:lang w:val="mk-MK"/>
        </w:rPr>
        <w:t>Број 2</w:t>
      </w:r>
      <w:r w:rsidRPr="009A7120">
        <w:rPr>
          <w:rFonts w:ascii="Arial" w:hAnsi="Arial" w:cs="Arial"/>
          <w:sz w:val="14"/>
          <w:szCs w:val="14"/>
          <w:lang w:val="en-US"/>
        </w:rPr>
        <w:t>;</w:t>
      </w:r>
      <w:r w:rsidR="007039E1" w:rsidRPr="009A7120">
        <w:rPr>
          <w:rFonts w:ascii="Arial" w:hAnsi="Arial" w:cs="Arial"/>
          <w:sz w:val="14"/>
          <w:szCs w:val="14"/>
          <w:lang w:val="mk-MK"/>
        </w:rPr>
        <w:t>ПОМОШНИ ЗГРАДИ</w:t>
      </w:r>
      <w:r w:rsidRPr="009A7120">
        <w:rPr>
          <w:rFonts w:ascii="Arial" w:hAnsi="Arial" w:cs="Arial"/>
          <w:sz w:val="14"/>
          <w:szCs w:val="14"/>
          <w:lang w:val="en-US"/>
        </w:rPr>
        <w:t>;</w:t>
      </w:r>
      <w:r w:rsidRPr="009A7120">
        <w:rPr>
          <w:rFonts w:ascii="Arial" w:hAnsi="Arial" w:cs="Arial"/>
          <w:sz w:val="14"/>
          <w:szCs w:val="14"/>
          <w:lang w:val="mk-MK"/>
        </w:rPr>
        <w:t xml:space="preserve">Влез/кат/број </w:t>
      </w:r>
      <w:r w:rsidR="007039E1" w:rsidRPr="009A7120">
        <w:rPr>
          <w:rFonts w:ascii="Arial" w:hAnsi="Arial" w:cs="Arial"/>
          <w:sz w:val="14"/>
          <w:szCs w:val="14"/>
          <w:lang w:val="mk-MK"/>
        </w:rPr>
        <w:t>на посебен/заеднички дел од зграда</w:t>
      </w:r>
      <w:r w:rsidR="007039E1" w:rsidRPr="009A7120">
        <w:rPr>
          <w:rFonts w:ascii="Arial" w:hAnsi="Arial" w:cs="Arial"/>
          <w:sz w:val="14"/>
          <w:szCs w:val="14"/>
          <w:lang w:val="en-US"/>
        </w:rPr>
        <w:t>:</w:t>
      </w:r>
      <w:r w:rsidR="007039E1" w:rsidRPr="009A7120">
        <w:rPr>
          <w:rFonts w:ascii="Arial" w:hAnsi="Arial" w:cs="Arial"/>
          <w:sz w:val="14"/>
          <w:szCs w:val="14"/>
          <w:lang w:val="mk-MK"/>
        </w:rPr>
        <w:t>Влез</w:t>
      </w:r>
      <w:r w:rsidR="007039E1" w:rsidRPr="009A7120">
        <w:rPr>
          <w:rFonts w:ascii="Arial" w:hAnsi="Arial" w:cs="Arial"/>
          <w:sz w:val="14"/>
          <w:szCs w:val="14"/>
          <w:lang w:val="en-US"/>
        </w:rPr>
        <w:t xml:space="preserve"> 00</w:t>
      </w:r>
      <w:r w:rsidR="007039E1" w:rsidRPr="009A7120">
        <w:rPr>
          <w:rFonts w:ascii="Arial" w:hAnsi="Arial" w:cs="Arial"/>
          <w:sz w:val="14"/>
          <w:szCs w:val="14"/>
          <w:lang w:val="mk-MK"/>
        </w:rPr>
        <w:t>1</w:t>
      </w:r>
      <w:r w:rsidR="007039E1" w:rsidRPr="009A7120">
        <w:rPr>
          <w:rFonts w:ascii="Arial" w:hAnsi="Arial" w:cs="Arial"/>
          <w:sz w:val="14"/>
          <w:szCs w:val="14"/>
          <w:lang w:val="en-US"/>
        </w:rPr>
        <w:t>;</w:t>
      </w:r>
      <w:r w:rsidR="007039E1" w:rsidRPr="009A7120">
        <w:rPr>
          <w:rFonts w:ascii="Arial" w:hAnsi="Arial" w:cs="Arial"/>
          <w:sz w:val="14"/>
          <w:szCs w:val="14"/>
          <w:lang w:val="mk-MK"/>
        </w:rPr>
        <w:t>Кат ПР</w:t>
      </w:r>
      <w:r w:rsidR="007039E1" w:rsidRPr="009A7120">
        <w:rPr>
          <w:rFonts w:ascii="Arial" w:hAnsi="Arial" w:cs="Arial"/>
          <w:sz w:val="14"/>
          <w:szCs w:val="14"/>
          <w:lang w:val="en-US"/>
        </w:rPr>
        <w:t>;</w:t>
      </w:r>
      <w:r w:rsidR="007039E1" w:rsidRPr="009A7120">
        <w:rPr>
          <w:rFonts w:ascii="Arial" w:hAnsi="Arial" w:cs="Arial"/>
          <w:sz w:val="14"/>
          <w:szCs w:val="14"/>
          <w:lang w:val="mk-MK"/>
        </w:rPr>
        <w:t xml:space="preserve">број </w:t>
      </w:r>
      <w:r w:rsidR="007039E1" w:rsidRPr="009A7120">
        <w:rPr>
          <w:rFonts w:ascii="Arial" w:hAnsi="Arial" w:cs="Arial"/>
          <w:sz w:val="14"/>
          <w:szCs w:val="14"/>
          <w:lang w:val="en-US"/>
        </w:rPr>
        <w:t>00</w:t>
      </w:r>
      <w:r w:rsidR="007039E1" w:rsidRPr="009A7120">
        <w:rPr>
          <w:rFonts w:ascii="Arial" w:hAnsi="Arial" w:cs="Arial"/>
          <w:sz w:val="14"/>
          <w:szCs w:val="14"/>
          <w:lang w:val="mk-MK"/>
        </w:rPr>
        <w:t>0</w:t>
      </w:r>
      <w:r w:rsidR="007039E1" w:rsidRPr="009A7120">
        <w:rPr>
          <w:rFonts w:ascii="Arial" w:hAnsi="Arial" w:cs="Arial"/>
          <w:sz w:val="14"/>
          <w:szCs w:val="14"/>
          <w:lang w:val="en-US"/>
        </w:rPr>
        <w:t>;</w:t>
      </w:r>
      <w:r w:rsidR="007039E1" w:rsidRPr="009A7120">
        <w:rPr>
          <w:rFonts w:ascii="Arial" w:hAnsi="Arial" w:cs="Arial"/>
          <w:sz w:val="14"/>
          <w:szCs w:val="14"/>
          <w:lang w:val="mk-MK"/>
        </w:rPr>
        <w:t>Внатрешна површина во м2  9.</w:t>
      </w:r>
      <w:r w:rsidRPr="009A7120">
        <w:rPr>
          <w:rFonts w:ascii="Arial" w:hAnsi="Arial" w:cs="Arial"/>
          <w:sz w:val="14"/>
          <w:szCs w:val="14"/>
          <w:lang w:val="mk-MK"/>
        </w:rPr>
        <w:t>Со право</w:t>
      </w:r>
      <w:r w:rsidR="007039E1" w:rsidRPr="009A7120">
        <w:rPr>
          <w:rFonts w:ascii="Arial" w:hAnsi="Arial" w:cs="Arial"/>
          <w:sz w:val="14"/>
          <w:szCs w:val="14"/>
          <w:lang w:val="en-US"/>
        </w:rPr>
        <w:t xml:space="preserve"> 831.</w:t>
      </w:r>
    </w:p>
    <w:p w:rsidR="00EE402B" w:rsidRPr="00EE402B" w:rsidRDefault="00EE402B" w:rsidP="007039E1">
      <w:pPr>
        <w:jc w:val="both"/>
        <w:rPr>
          <w:rFonts w:ascii="Arial" w:hAnsi="Arial" w:cs="Arial"/>
          <w:sz w:val="14"/>
          <w:szCs w:val="14"/>
          <w:lang w:val="mk-MK"/>
        </w:rPr>
      </w:pPr>
    </w:p>
    <w:p w:rsidR="007039E1" w:rsidRPr="009A7120" w:rsidRDefault="007039E1" w:rsidP="007039E1">
      <w:pPr>
        <w:ind w:firstLine="720"/>
        <w:jc w:val="both"/>
        <w:rPr>
          <w:rFonts w:ascii="Arial" w:hAnsi="Arial" w:cs="Arial"/>
          <w:sz w:val="14"/>
          <w:szCs w:val="14"/>
          <w:lang w:val="mk-MK"/>
        </w:rPr>
      </w:pPr>
      <w:r w:rsidRPr="009A7120">
        <w:rPr>
          <w:rFonts w:ascii="Arial" w:hAnsi="Arial" w:cs="Arial"/>
          <w:sz w:val="14"/>
          <w:szCs w:val="14"/>
          <w:lang w:val="mk-MK"/>
        </w:rPr>
        <w:t>Со почетна вредност од 291.150 евра во денарска противвредност, според средниот курс на НБРМ на денот на продажбата, под која недвижноста не може да се продаде на првото јавно наддавање, утврдена со заклучок на извршителот И.бр.547/19 од 30.10.2019 год.</w:t>
      </w:r>
    </w:p>
    <w:p w:rsidR="007039E1" w:rsidRPr="009A7120" w:rsidRDefault="007039E1" w:rsidP="007039E1">
      <w:pPr>
        <w:ind w:firstLine="720"/>
        <w:jc w:val="both"/>
        <w:rPr>
          <w:rFonts w:ascii="Arial" w:hAnsi="Arial" w:cs="Arial"/>
          <w:sz w:val="14"/>
          <w:szCs w:val="14"/>
          <w:lang w:val="mk-MK"/>
        </w:rPr>
      </w:pPr>
    </w:p>
    <w:p w:rsidR="007039E1" w:rsidRPr="009A7120" w:rsidRDefault="007039E1" w:rsidP="007039E1">
      <w:pPr>
        <w:ind w:firstLine="720"/>
        <w:jc w:val="both"/>
        <w:rPr>
          <w:rFonts w:ascii="Arial" w:hAnsi="Arial" w:cs="Arial"/>
          <w:sz w:val="14"/>
          <w:szCs w:val="14"/>
          <w:lang w:val="mk-MK"/>
        </w:rPr>
      </w:pPr>
      <w:r w:rsidRPr="009A7120">
        <w:rPr>
          <w:rFonts w:ascii="Arial" w:hAnsi="Arial" w:cs="Arial"/>
          <w:sz w:val="14"/>
          <w:szCs w:val="14"/>
          <w:lang w:val="mk-MK"/>
        </w:rPr>
        <w:t>Недвижностите се оптоварени со следните товари и службености:</w:t>
      </w:r>
    </w:p>
    <w:p w:rsidR="007039E1" w:rsidRPr="009A7120" w:rsidRDefault="007039E1" w:rsidP="007039E1">
      <w:pPr>
        <w:ind w:firstLine="720"/>
        <w:jc w:val="both"/>
        <w:rPr>
          <w:rFonts w:ascii="Arial" w:hAnsi="Arial" w:cs="Arial"/>
          <w:sz w:val="14"/>
          <w:szCs w:val="14"/>
          <w:lang w:val="mk-MK"/>
        </w:rPr>
      </w:pPr>
      <w:r w:rsidRPr="009A7120">
        <w:rPr>
          <w:rFonts w:ascii="Arial" w:hAnsi="Arial" w:cs="Arial"/>
          <w:sz w:val="14"/>
          <w:szCs w:val="14"/>
          <w:lang w:val="mk-MK"/>
        </w:rPr>
        <w:t>-Хипотека во корист на Охридска Банка АД Скопје.</w:t>
      </w:r>
    </w:p>
    <w:p w:rsidR="007039E1" w:rsidRPr="009A7120" w:rsidRDefault="007039E1" w:rsidP="007039E1">
      <w:pPr>
        <w:ind w:firstLine="720"/>
        <w:jc w:val="both"/>
        <w:rPr>
          <w:rFonts w:ascii="Arial" w:hAnsi="Arial" w:cs="Arial"/>
          <w:sz w:val="14"/>
          <w:szCs w:val="14"/>
          <w:lang w:val="mk-MK"/>
        </w:rPr>
      </w:pPr>
      <w:r w:rsidRPr="009A7120">
        <w:rPr>
          <w:rFonts w:ascii="Arial" w:hAnsi="Arial" w:cs="Arial"/>
          <w:sz w:val="14"/>
          <w:szCs w:val="14"/>
          <w:lang w:val="mk-MK"/>
        </w:rPr>
        <w:t>-Налог за извршување врз недвижност И.бр.547/19 од 23.09.2019 год. на Извршител Анѓелка Ефкоска.</w:t>
      </w:r>
    </w:p>
    <w:p w:rsidR="007039E1" w:rsidRPr="009A7120" w:rsidRDefault="007039E1" w:rsidP="007039E1">
      <w:pPr>
        <w:jc w:val="both"/>
        <w:rPr>
          <w:rFonts w:ascii="Arial" w:hAnsi="Arial" w:cs="Arial"/>
          <w:sz w:val="14"/>
          <w:szCs w:val="14"/>
          <w:lang w:val="ru-RU"/>
        </w:rPr>
      </w:pPr>
    </w:p>
    <w:p w:rsidR="007039E1" w:rsidRPr="009A7120" w:rsidRDefault="007039E1" w:rsidP="007039E1">
      <w:pPr>
        <w:ind w:firstLine="720"/>
        <w:jc w:val="both"/>
        <w:rPr>
          <w:rFonts w:ascii="Arial" w:hAnsi="Arial" w:cs="Arial"/>
          <w:sz w:val="14"/>
          <w:szCs w:val="14"/>
          <w:lang w:val="mk-MK"/>
        </w:rPr>
      </w:pPr>
      <w:r w:rsidRPr="009A7120">
        <w:rPr>
          <w:rFonts w:ascii="Arial" w:hAnsi="Arial" w:cs="Arial"/>
          <w:sz w:val="14"/>
          <w:szCs w:val="14"/>
          <w:lang w:val="mk-MK"/>
        </w:rPr>
        <w:t xml:space="preserve">Продажбата ќе се одржи на ден 10.12.2019 година во </w:t>
      </w:r>
      <w:r w:rsidRPr="009A7120">
        <w:rPr>
          <w:rFonts w:ascii="Arial" w:hAnsi="Arial" w:cs="Arial"/>
          <w:sz w:val="14"/>
          <w:szCs w:val="14"/>
          <w:lang w:val="ru-RU"/>
        </w:rPr>
        <w:t xml:space="preserve">12.00 </w:t>
      </w:r>
      <w:r w:rsidRPr="009A7120">
        <w:rPr>
          <w:rFonts w:ascii="Arial" w:hAnsi="Arial" w:cs="Arial"/>
          <w:sz w:val="14"/>
          <w:szCs w:val="14"/>
          <w:lang w:val="mk-MK"/>
        </w:rPr>
        <w:t xml:space="preserve">часот  во просториите на </w:t>
      </w:r>
      <w:r w:rsidRPr="009A7120">
        <w:rPr>
          <w:rFonts w:ascii="Arial" w:hAnsi="Arial" w:cs="Arial"/>
          <w:sz w:val="14"/>
          <w:szCs w:val="14"/>
          <w:lang w:val="ru-RU"/>
        </w:rPr>
        <w:t>Извршител Анѓелка Ефкоска од Скопје</w:t>
      </w:r>
      <w:r w:rsidRPr="009A7120">
        <w:rPr>
          <w:rFonts w:ascii="Arial" w:hAnsi="Arial" w:cs="Arial"/>
          <w:sz w:val="14"/>
          <w:szCs w:val="14"/>
          <w:lang w:val="mk-MK"/>
        </w:rPr>
        <w:t xml:space="preserve">. </w:t>
      </w:r>
    </w:p>
    <w:p w:rsidR="007039E1" w:rsidRPr="009A7120" w:rsidRDefault="007039E1" w:rsidP="007039E1">
      <w:pPr>
        <w:ind w:firstLine="720"/>
        <w:jc w:val="both"/>
        <w:rPr>
          <w:rFonts w:ascii="Arial" w:hAnsi="Arial" w:cs="Arial"/>
          <w:sz w:val="14"/>
          <w:szCs w:val="14"/>
          <w:lang w:val="mk-MK"/>
        </w:rPr>
      </w:pPr>
      <w:r w:rsidRPr="009A7120">
        <w:rPr>
          <w:rFonts w:ascii="Arial" w:hAnsi="Arial" w:cs="Arial"/>
          <w:sz w:val="14"/>
          <w:szCs w:val="14"/>
          <w:lang w:val="mk-MK"/>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9A7120">
        <w:rPr>
          <w:rFonts w:ascii="Arial" w:hAnsi="Arial" w:cs="Arial"/>
          <w:color w:val="00B050"/>
          <w:sz w:val="14"/>
          <w:szCs w:val="14"/>
          <w:lang w:val="mk-MK"/>
        </w:rPr>
        <w:t xml:space="preserve"> </w:t>
      </w:r>
      <w:r w:rsidRPr="009A7120">
        <w:rPr>
          <w:rFonts w:ascii="Arial" w:hAnsi="Arial" w:cs="Arial"/>
          <w:sz w:val="14"/>
          <w:szCs w:val="14"/>
          <w:lang w:val="mk-MK"/>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7039E1" w:rsidRPr="009A7120" w:rsidRDefault="007039E1" w:rsidP="007039E1">
      <w:pPr>
        <w:ind w:firstLine="720"/>
        <w:jc w:val="both"/>
        <w:rPr>
          <w:rFonts w:ascii="Arial" w:hAnsi="Arial" w:cs="Arial"/>
          <w:sz w:val="14"/>
          <w:szCs w:val="14"/>
          <w:lang w:val="mk-MK"/>
        </w:rPr>
      </w:pPr>
      <w:r w:rsidRPr="009A7120">
        <w:rPr>
          <w:rFonts w:ascii="Arial" w:hAnsi="Arial" w:cs="Arial"/>
          <w:sz w:val="14"/>
          <w:szCs w:val="14"/>
          <w:lang w:val="mk-MK"/>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7039E1" w:rsidRPr="009A7120" w:rsidRDefault="007039E1" w:rsidP="007039E1">
      <w:pPr>
        <w:ind w:firstLine="720"/>
        <w:jc w:val="both"/>
        <w:rPr>
          <w:rFonts w:ascii="Arial" w:hAnsi="Arial" w:cs="Arial"/>
          <w:sz w:val="14"/>
          <w:szCs w:val="14"/>
          <w:lang w:val="mk-MK"/>
        </w:rPr>
      </w:pPr>
      <w:r w:rsidRPr="009A7120">
        <w:rPr>
          <w:rFonts w:ascii="Arial" w:hAnsi="Arial" w:cs="Arial"/>
          <w:sz w:val="14"/>
          <w:szCs w:val="14"/>
          <w:lang w:val="mk-MK"/>
        </w:rPr>
        <w:t xml:space="preserve">Уплатата на паричните средства на име гаранција се врши на жиро сметката од извршителот со бр. </w:t>
      </w:r>
      <w:r w:rsidRPr="009A7120">
        <w:rPr>
          <w:rFonts w:ascii="Arial" w:hAnsi="Arial" w:cs="Arial"/>
          <w:color w:val="000000"/>
          <w:sz w:val="14"/>
          <w:szCs w:val="14"/>
          <w:lang w:val="mk-MK" w:eastAsia="mk-MK"/>
        </w:rPr>
        <w:t>210064599600294</w:t>
      </w:r>
      <w:r w:rsidRPr="009A7120">
        <w:rPr>
          <w:rFonts w:ascii="Arial" w:hAnsi="Arial" w:cs="Arial"/>
          <w:sz w:val="14"/>
          <w:szCs w:val="14"/>
          <w:lang w:val="en-US"/>
        </w:rPr>
        <w:t xml:space="preserve"> </w:t>
      </w:r>
      <w:r w:rsidRPr="009A7120">
        <w:rPr>
          <w:rFonts w:ascii="Arial" w:hAnsi="Arial" w:cs="Arial"/>
          <w:sz w:val="14"/>
          <w:szCs w:val="14"/>
          <w:lang w:val="mk-MK"/>
        </w:rPr>
        <w:t xml:space="preserve">која се води кај </w:t>
      </w:r>
      <w:r w:rsidRPr="009A7120">
        <w:rPr>
          <w:rFonts w:ascii="Arial" w:hAnsi="Arial" w:cs="Arial"/>
          <w:color w:val="000000"/>
          <w:sz w:val="14"/>
          <w:szCs w:val="14"/>
          <w:lang w:val="mk-MK" w:eastAsia="mk-MK"/>
        </w:rPr>
        <w:t>НЛБ БАНКА АД СКОПЈЕ</w:t>
      </w:r>
      <w:r w:rsidRPr="009A7120">
        <w:rPr>
          <w:rFonts w:ascii="Arial" w:hAnsi="Arial" w:cs="Arial"/>
          <w:sz w:val="14"/>
          <w:szCs w:val="14"/>
          <w:lang w:val="mk-MK"/>
        </w:rPr>
        <w:t xml:space="preserve"> и даночен број </w:t>
      </w:r>
      <w:r w:rsidRPr="009A7120">
        <w:rPr>
          <w:rFonts w:ascii="Arial" w:hAnsi="Arial" w:cs="Arial"/>
          <w:color w:val="000000"/>
          <w:sz w:val="14"/>
          <w:szCs w:val="14"/>
          <w:lang w:val="mk-MK" w:eastAsia="mk-MK"/>
        </w:rPr>
        <w:t>МК5082009500051</w:t>
      </w:r>
      <w:r w:rsidRPr="009A7120">
        <w:rPr>
          <w:rFonts w:ascii="Arial" w:hAnsi="Arial" w:cs="Arial"/>
          <w:sz w:val="14"/>
          <w:szCs w:val="14"/>
          <w:lang w:val="en-US"/>
        </w:rPr>
        <w:t>.</w:t>
      </w:r>
    </w:p>
    <w:p w:rsidR="007039E1" w:rsidRPr="00A26813" w:rsidRDefault="007039E1" w:rsidP="00A26813">
      <w:pPr>
        <w:ind w:firstLine="720"/>
        <w:jc w:val="both"/>
        <w:rPr>
          <w:rFonts w:ascii="Arial" w:hAnsi="Arial" w:cs="Arial"/>
          <w:sz w:val="14"/>
          <w:szCs w:val="14"/>
          <w:lang w:val="mk-MK"/>
        </w:rPr>
      </w:pPr>
      <w:r w:rsidRPr="009A7120">
        <w:rPr>
          <w:rFonts w:ascii="Arial" w:hAnsi="Arial" w:cs="Arial"/>
          <w:sz w:val="14"/>
          <w:szCs w:val="14"/>
          <w:lang w:val="mk-MK"/>
        </w:rPr>
        <w:t>На понудувачите чија понуда не е прифатена, гаранцијата им се враќа веднаш по заклучувањето на јавното наддавање.</w:t>
      </w:r>
    </w:p>
    <w:p w:rsidR="007039E1" w:rsidRPr="009A7120" w:rsidRDefault="007039E1" w:rsidP="007039E1">
      <w:pPr>
        <w:ind w:firstLine="720"/>
        <w:jc w:val="both"/>
        <w:rPr>
          <w:rFonts w:ascii="Arial" w:hAnsi="Arial" w:cs="Arial"/>
          <w:sz w:val="14"/>
          <w:szCs w:val="14"/>
          <w:lang w:val="mk-MK"/>
        </w:rPr>
      </w:pPr>
      <w:r w:rsidRPr="009A7120">
        <w:rPr>
          <w:rFonts w:ascii="Arial" w:hAnsi="Arial" w:cs="Arial"/>
          <w:sz w:val="14"/>
          <w:szCs w:val="14"/>
          <w:lang w:val="mk-MK"/>
        </w:rPr>
        <w:t xml:space="preserve">Најповолниот понудувач - купувач на недвижноста е должен да ја положи вкупната цена на недвижноста, во рок од </w:t>
      </w:r>
      <w:r w:rsidRPr="009A7120">
        <w:rPr>
          <w:rFonts w:ascii="Arial" w:hAnsi="Arial" w:cs="Arial"/>
          <w:sz w:val="14"/>
          <w:szCs w:val="14"/>
          <w:lang w:val="ru-RU"/>
        </w:rPr>
        <w:t xml:space="preserve">15 </w:t>
      </w:r>
      <w:r w:rsidRPr="009A7120">
        <w:rPr>
          <w:rFonts w:ascii="Arial" w:hAnsi="Arial" w:cs="Arial"/>
          <w:sz w:val="14"/>
          <w:szCs w:val="14"/>
          <w:lang w:val="mk-MK"/>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7039E1" w:rsidRDefault="007039E1" w:rsidP="00396007">
      <w:pPr>
        <w:ind w:firstLine="720"/>
        <w:jc w:val="both"/>
        <w:rPr>
          <w:rFonts w:ascii="Arial" w:hAnsi="Arial" w:cs="Arial"/>
          <w:sz w:val="14"/>
          <w:szCs w:val="14"/>
          <w:lang w:val="mk-MK"/>
        </w:rPr>
      </w:pPr>
      <w:r w:rsidRPr="009A7120">
        <w:rPr>
          <w:rFonts w:ascii="Arial" w:hAnsi="Arial" w:cs="Arial" w:hint="eastAsia"/>
          <w:sz w:val="14"/>
          <w:szCs w:val="14"/>
          <w:lang w:val="mk-MK"/>
        </w:rPr>
        <w:t>Овој</w:t>
      </w:r>
      <w:r w:rsidRPr="009A7120">
        <w:rPr>
          <w:rFonts w:ascii="Arial" w:hAnsi="Arial" w:cs="Arial"/>
          <w:sz w:val="14"/>
          <w:szCs w:val="14"/>
          <w:lang w:val="mk-MK"/>
        </w:rPr>
        <w:t xml:space="preserve"> </w:t>
      </w:r>
      <w:r w:rsidRPr="009A7120">
        <w:rPr>
          <w:rFonts w:ascii="Arial" w:hAnsi="Arial" w:cs="Arial" w:hint="eastAsia"/>
          <w:sz w:val="14"/>
          <w:szCs w:val="14"/>
          <w:lang w:val="mk-MK"/>
        </w:rPr>
        <w:t>заклучок</w:t>
      </w:r>
      <w:r w:rsidRPr="009A7120">
        <w:rPr>
          <w:rFonts w:ascii="Arial" w:hAnsi="Arial" w:cs="Arial"/>
          <w:sz w:val="14"/>
          <w:szCs w:val="14"/>
          <w:lang w:val="mk-MK"/>
        </w:rPr>
        <w:t xml:space="preserve"> </w:t>
      </w:r>
      <w:r w:rsidRPr="009A7120">
        <w:rPr>
          <w:rFonts w:ascii="Arial" w:hAnsi="Arial" w:cs="Arial" w:hint="eastAsia"/>
          <w:sz w:val="14"/>
          <w:szCs w:val="14"/>
          <w:lang w:val="mk-MK"/>
        </w:rPr>
        <w:t>ќе</w:t>
      </w:r>
      <w:r w:rsidRPr="009A7120">
        <w:rPr>
          <w:rFonts w:ascii="Arial" w:hAnsi="Arial" w:cs="Arial"/>
          <w:sz w:val="14"/>
          <w:szCs w:val="14"/>
          <w:lang w:val="mk-MK"/>
        </w:rPr>
        <w:t xml:space="preserve"> </w:t>
      </w:r>
      <w:r w:rsidRPr="009A7120">
        <w:rPr>
          <w:rFonts w:ascii="Arial" w:hAnsi="Arial" w:cs="Arial" w:hint="eastAsia"/>
          <w:sz w:val="14"/>
          <w:szCs w:val="14"/>
          <w:lang w:val="mk-MK"/>
        </w:rPr>
        <w:t>се</w:t>
      </w:r>
      <w:r w:rsidRPr="009A7120">
        <w:rPr>
          <w:rFonts w:ascii="Arial" w:hAnsi="Arial" w:cs="Arial"/>
          <w:sz w:val="14"/>
          <w:szCs w:val="14"/>
          <w:lang w:val="mk-MK"/>
        </w:rPr>
        <w:t xml:space="preserve"> </w:t>
      </w:r>
      <w:r w:rsidRPr="009A7120">
        <w:rPr>
          <w:rFonts w:ascii="Arial" w:hAnsi="Arial" w:cs="Arial" w:hint="eastAsia"/>
          <w:sz w:val="14"/>
          <w:szCs w:val="14"/>
          <w:lang w:val="mk-MK"/>
        </w:rPr>
        <w:t>објави</w:t>
      </w:r>
      <w:r w:rsidRPr="009A7120">
        <w:rPr>
          <w:rFonts w:ascii="Arial" w:hAnsi="Arial" w:cs="Arial"/>
          <w:sz w:val="14"/>
          <w:szCs w:val="14"/>
          <w:lang w:val="mk-MK"/>
        </w:rPr>
        <w:t xml:space="preserve"> </w:t>
      </w:r>
      <w:r w:rsidRPr="009A7120">
        <w:rPr>
          <w:rFonts w:ascii="Arial" w:hAnsi="Arial" w:cs="Arial" w:hint="eastAsia"/>
          <w:sz w:val="14"/>
          <w:szCs w:val="14"/>
          <w:lang w:val="mk-MK"/>
        </w:rPr>
        <w:t>во</w:t>
      </w:r>
      <w:r w:rsidRPr="009A7120">
        <w:rPr>
          <w:rFonts w:ascii="Arial" w:hAnsi="Arial" w:cs="Arial"/>
          <w:sz w:val="14"/>
          <w:szCs w:val="14"/>
          <w:lang w:val="mk-MK"/>
        </w:rPr>
        <w:t xml:space="preserve"> </w:t>
      </w:r>
      <w:r w:rsidRPr="009A7120">
        <w:rPr>
          <w:rFonts w:ascii="Arial" w:hAnsi="Arial" w:cs="Arial" w:hint="eastAsia"/>
          <w:sz w:val="14"/>
          <w:szCs w:val="14"/>
          <w:lang w:val="mk-MK"/>
        </w:rPr>
        <w:t>дневниот</w:t>
      </w:r>
      <w:r w:rsidRPr="009A7120">
        <w:rPr>
          <w:rFonts w:ascii="Arial" w:hAnsi="Arial" w:cs="Arial"/>
          <w:sz w:val="14"/>
          <w:szCs w:val="14"/>
          <w:lang w:val="mk-MK"/>
        </w:rPr>
        <w:t xml:space="preserve"> </w:t>
      </w:r>
      <w:r w:rsidRPr="009A7120">
        <w:rPr>
          <w:rFonts w:ascii="Arial" w:hAnsi="Arial" w:cs="Arial" w:hint="eastAsia"/>
          <w:sz w:val="14"/>
          <w:szCs w:val="14"/>
          <w:lang w:val="mk-MK"/>
        </w:rPr>
        <w:t>весник</w:t>
      </w:r>
      <w:r w:rsidRPr="009A7120">
        <w:rPr>
          <w:rFonts w:ascii="Arial" w:hAnsi="Arial" w:cs="Arial"/>
          <w:sz w:val="14"/>
          <w:szCs w:val="14"/>
          <w:lang w:val="mk-MK"/>
        </w:rPr>
        <w:t xml:space="preserve"> </w:t>
      </w:r>
      <w:r w:rsidRPr="009A7120">
        <w:rPr>
          <w:rFonts w:ascii="Arial" w:hAnsi="Arial" w:cs="Arial" w:hint="eastAsia"/>
          <w:sz w:val="14"/>
          <w:szCs w:val="14"/>
          <w:lang w:val="mk-MK"/>
        </w:rPr>
        <w:t>Нова</w:t>
      </w:r>
      <w:r w:rsidRPr="009A7120">
        <w:rPr>
          <w:rFonts w:ascii="Arial" w:hAnsi="Arial" w:cs="Arial"/>
          <w:sz w:val="14"/>
          <w:szCs w:val="14"/>
          <w:lang w:val="mk-MK"/>
        </w:rPr>
        <w:t xml:space="preserve"> </w:t>
      </w:r>
      <w:r w:rsidRPr="009A7120">
        <w:rPr>
          <w:rFonts w:ascii="Arial" w:hAnsi="Arial" w:cs="Arial" w:hint="eastAsia"/>
          <w:sz w:val="14"/>
          <w:szCs w:val="14"/>
          <w:lang w:val="mk-MK"/>
        </w:rPr>
        <w:t>Македонија</w:t>
      </w:r>
      <w:r w:rsidR="00EE402B">
        <w:rPr>
          <w:rFonts w:ascii="Arial" w:hAnsi="Arial" w:cs="Arial"/>
          <w:sz w:val="14"/>
          <w:szCs w:val="14"/>
          <w:lang w:val="mk-MK"/>
        </w:rPr>
        <w:t xml:space="preserve"> и електронски на веб страницата на Комората.</w:t>
      </w:r>
    </w:p>
    <w:p w:rsidR="00EE402B" w:rsidRDefault="00EE402B" w:rsidP="00396007">
      <w:pPr>
        <w:ind w:firstLine="720"/>
        <w:jc w:val="both"/>
        <w:rPr>
          <w:rFonts w:ascii="Arial" w:hAnsi="Arial" w:cs="Arial"/>
          <w:sz w:val="14"/>
          <w:szCs w:val="14"/>
          <w:lang w:val="mk-MK"/>
        </w:rPr>
      </w:pPr>
      <w:r>
        <w:rPr>
          <w:rFonts w:ascii="Arial" w:hAnsi="Arial" w:cs="Arial"/>
          <w:sz w:val="14"/>
          <w:szCs w:val="14"/>
          <w:lang w:val="mk-MK"/>
        </w:rPr>
        <w:t>Заклучокот ќе се достави до странките,заложните доверители,до учесниците во постапката,до лицата кои имаат запишано или законско право на првенство на купување и до надлежниот орган на управа.</w:t>
      </w:r>
    </w:p>
    <w:p w:rsidR="00A26813" w:rsidRPr="009A7120" w:rsidRDefault="00A26813" w:rsidP="00396007">
      <w:pPr>
        <w:ind w:firstLine="720"/>
        <w:jc w:val="both"/>
        <w:rPr>
          <w:rFonts w:ascii="Arial" w:hAnsi="Arial" w:cs="Arial"/>
          <w:sz w:val="14"/>
          <w:szCs w:val="14"/>
          <w:lang w:val="mk-MK"/>
        </w:rPr>
      </w:pPr>
    </w:p>
    <w:p w:rsidR="007039E1" w:rsidRPr="009A7120" w:rsidRDefault="007039E1" w:rsidP="007039E1">
      <w:pPr>
        <w:jc w:val="both"/>
        <w:rPr>
          <w:rFonts w:ascii="Arial" w:hAnsi="Arial" w:cs="Arial"/>
          <w:sz w:val="14"/>
          <w:szCs w:val="14"/>
          <w:lang w:val="mk-MK"/>
        </w:rPr>
      </w:pPr>
      <w:r w:rsidRPr="009A7120">
        <w:rPr>
          <w:sz w:val="14"/>
          <w:szCs w:val="14"/>
          <w:lang w:val="mk-MK"/>
        </w:rPr>
        <w:tab/>
      </w:r>
      <w:r w:rsidRPr="009A7120">
        <w:rPr>
          <w:sz w:val="14"/>
          <w:szCs w:val="14"/>
          <w:lang w:val="mk-MK"/>
        </w:rPr>
        <w:tab/>
      </w:r>
      <w:r w:rsidRPr="009A7120">
        <w:rPr>
          <w:sz w:val="14"/>
          <w:szCs w:val="14"/>
          <w:lang w:val="mk-MK"/>
        </w:rPr>
        <w:tab/>
      </w:r>
      <w:r w:rsidRPr="009A7120">
        <w:rPr>
          <w:sz w:val="14"/>
          <w:szCs w:val="14"/>
          <w:lang w:val="mk-MK"/>
        </w:rPr>
        <w:tab/>
      </w:r>
      <w:r w:rsidRPr="009A7120">
        <w:rPr>
          <w:sz w:val="14"/>
          <w:szCs w:val="14"/>
          <w:lang w:val="mk-MK"/>
        </w:rPr>
        <w:tab/>
      </w:r>
      <w:r w:rsidRPr="009A7120">
        <w:rPr>
          <w:sz w:val="14"/>
          <w:szCs w:val="14"/>
          <w:lang w:val="mk-MK"/>
        </w:rPr>
        <w:tab/>
      </w:r>
      <w:r w:rsidRPr="009A7120">
        <w:rPr>
          <w:sz w:val="14"/>
          <w:szCs w:val="14"/>
          <w:lang w:val="mk-MK"/>
        </w:rPr>
        <w:tab/>
      </w:r>
      <w:r w:rsidRPr="009A7120">
        <w:rPr>
          <w:sz w:val="14"/>
          <w:szCs w:val="14"/>
          <w:lang w:val="mk-MK"/>
        </w:rPr>
        <w:tab/>
        <w:t xml:space="preserve">   </w:t>
      </w:r>
      <w:r w:rsidRPr="009A7120">
        <w:rPr>
          <w:sz w:val="14"/>
          <w:szCs w:val="14"/>
        </w:rPr>
        <w:t xml:space="preserve"> </w:t>
      </w:r>
      <w:r w:rsidRPr="009A7120">
        <w:rPr>
          <w:rFonts w:ascii="Calibri" w:hAnsi="Calibri"/>
          <w:sz w:val="14"/>
          <w:szCs w:val="14"/>
          <w:lang w:val="mk-MK"/>
        </w:rPr>
        <w:t xml:space="preserve">   </w:t>
      </w:r>
      <w:r w:rsidRPr="009A7120">
        <w:rPr>
          <w:rFonts w:ascii="Calibri" w:hAnsi="Calibri"/>
          <w:sz w:val="14"/>
          <w:szCs w:val="14"/>
          <w:lang w:val="en-US"/>
        </w:rPr>
        <w:t xml:space="preserve">                     </w:t>
      </w:r>
      <w:r w:rsidRPr="009A7120">
        <w:rPr>
          <w:rFonts w:ascii="Calibri" w:hAnsi="Calibri"/>
          <w:sz w:val="14"/>
          <w:szCs w:val="14"/>
          <w:lang w:val="mk-MK"/>
        </w:rPr>
        <w:t xml:space="preserve"> </w:t>
      </w:r>
      <w:r w:rsidRPr="009A7120">
        <w:rPr>
          <w:sz w:val="14"/>
          <w:szCs w:val="14"/>
        </w:rPr>
        <w:t xml:space="preserve">    </w:t>
      </w:r>
      <w:r w:rsidR="00396007">
        <w:rPr>
          <w:rFonts w:asciiTheme="minorHAnsi" w:hAnsiTheme="minorHAnsi"/>
          <w:sz w:val="14"/>
          <w:szCs w:val="14"/>
          <w:lang w:val="mk-MK"/>
        </w:rPr>
        <w:t xml:space="preserve">        </w:t>
      </w:r>
      <w:r w:rsidRPr="009A7120">
        <w:rPr>
          <w:rFonts w:ascii="Arial" w:hAnsi="Arial" w:cs="Arial"/>
          <w:sz w:val="14"/>
          <w:szCs w:val="14"/>
          <w:lang w:val="mk-MK"/>
        </w:rPr>
        <w:t>И З В Р Ш И Т Е Л</w:t>
      </w:r>
    </w:p>
    <w:tbl>
      <w:tblPr>
        <w:tblW w:w="0" w:type="auto"/>
        <w:tblLook w:val="04A0" w:firstRow="1" w:lastRow="0" w:firstColumn="1" w:lastColumn="0" w:noHBand="0" w:noVBand="1"/>
      </w:tblPr>
      <w:tblGrid>
        <w:gridCol w:w="5201"/>
        <w:gridCol w:w="5220"/>
      </w:tblGrid>
      <w:tr w:rsidR="007039E1" w:rsidRPr="009A7120" w:rsidTr="00EE402B">
        <w:trPr>
          <w:trHeight w:val="256"/>
        </w:trPr>
        <w:tc>
          <w:tcPr>
            <w:tcW w:w="5377" w:type="dxa"/>
          </w:tcPr>
          <w:p w:rsidR="007039E1" w:rsidRPr="009A7120" w:rsidRDefault="007039E1" w:rsidP="00E30B33">
            <w:pPr>
              <w:jc w:val="both"/>
              <w:rPr>
                <w:sz w:val="14"/>
                <w:szCs w:val="14"/>
                <w:lang w:val="mk-MK"/>
              </w:rPr>
            </w:pPr>
          </w:p>
        </w:tc>
        <w:tc>
          <w:tcPr>
            <w:tcW w:w="5377" w:type="dxa"/>
            <w:hideMark/>
          </w:tcPr>
          <w:p w:rsidR="007039E1" w:rsidRPr="009A7120" w:rsidRDefault="007039E1" w:rsidP="00E30B33">
            <w:pPr>
              <w:jc w:val="center"/>
              <w:rPr>
                <w:sz w:val="14"/>
                <w:szCs w:val="14"/>
                <w:lang w:val="mk-MK"/>
              </w:rPr>
            </w:pPr>
            <w:r w:rsidRPr="009A7120">
              <w:rPr>
                <w:rFonts w:ascii="Arial" w:hAnsi="Arial" w:cs="Arial"/>
                <w:bCs/>
                <w:color w:val="000000"/>
                <w:sz w:val="14"/>
                <w:szCs w:val="14"/>
                <w:lang w:val="en-US" w:eastAsia="mk-MK"/>
              </w:rPr>
              <w:t xml:space="preserve">      </w:t>
            </w:r>
            <w:r w:rsidR="00396007">
              <w:rPr>
                <w:rFonts w:ascii="Arial" w:hAnsi="Arial" w:cs="Arial"/>
                <w:bCs/>
                <w:color w:val="000000"/>
                <w:sz w:val="14"/>
                <w:szCs w:val="14"/>
                <w:lang w:val="mk-MK" w:eastAsia="mk-MK"/>
              </w:rPr>
              <w:t xml:space="preserve">          </w:t>
            </w:r>
            <w:r w:rsidRPr="009A7120">
              <w:rPr>
                <w:rFonts w:ascii="Arial" w:hAnsi="Arial" w:cs="Arial"/>
                <w:bCs/>
                <w:color w:val="000000"/>
                <w:sz w:val="14"/>
                <w:szCs w:val="14"/>
                <w:lang w:val="en-US" w:eastAsia="mk-MK"/>
              </w:rPr>
              <w:t xml:space="preserve"> </w:t>
            </w:r>
            <w:r w:rsidRPr="009A7120">
              <w:rPr>
                <w:rFonts w:ascii="Arial" w:hAnsi="Arial" w:cs="Arial"/>
                <w:bCs/>
                <w:color w:val="000000"/>
                <w:sz w:val="14"/>
                <w:szCs w:val="14"/>
                <w:lang w:val="mk-MK" w:eastAsia="mk-MK"/>
              </w:rPr>
              <w:t>Анѓелка Ефкоска</w:t>
            </w:r>
          </w:p>
        </w:tc>
      </w:tr>
    </w:tbl>
    <w:p w:rsidR="007039E1" w:rsidRPr="007039E1" w:rsidRDefault="007039E1" w:rsidP="00EE402B">
      <w:pPr>
        <w:pStyle w:val="BodyText"/>
        <w:rPr>
          <w:rFonts w:ascii="Arial" w:hAnsi="Arial" w:cs="Arial"/>
          <w:sz w:val="14"/>
          <w:szCs w:val="14"/>
          <w:lang w:val="mk-MK"/>
        </w:rPr>
      </w:pPr>
      <w:bookmarkStart w:id="0" w:name="_GoBack"/>
      <w:bookmarkEnd w:id="0"/>
    </w:p>
    <w:sectPr w:rsidR="007039E1" w:rsidRPr="007039E1" w:rsidSect="00EE402B">
      <w:pgSz w:w="11907" w:h="16840" w:code="9"/>
      <w:pgMar w:top="0" w:right="851" w:bottom="0" w:left="851" w:header="720" w:footer="720" w:gutter="0"/>
      <w:cols w:space="720"/>
      <w:docGrid w:linePitch="360" w:charSpace="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AC C Times">
    <w:altName w:val="Courier New"/>
    <w:charset w:val="00"/>
    <w:family w:val="roman"/>
    <w:pitch w:val="variable"/>
    <w:sig w:usb0="00000001"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9E1"/>
    <w:rsid w:val="00115611"/>
    <w:rsid w:val="00396007"/>
    <w:rsid w:val="006C048E"/>
    <w:rsid w:val="006E204E"/>
    <w:rsid w:val="007039E1"/>
    <w:rsid w:val="0071568D"/>
    <w:rsid w:val="00774FF1"/>
    <w:rsid w:val="008A008B"/>
    <w:rsid w:val="0096774C"/>
    <w:rsid w:val="009A7120"/>
    <w:rsid w:val="00A26813"/>
    <w:rsid w:val="00C02BD4"/>
    <w:rsid w:val="00E5530A"/>
    <w:rsid w:val="00EE402B"/>
    <w:rsid w:val="00F329C5"/>
    <w:rsid w:val="00F6004B"/>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9E1"/>
    <w:pPr>
      <w:spacing w:after="0" w:line="240" w:lineRule="auto"/>
    </w:pPr>
    <w:rPr>
      <w:rFonts w:ascii="MAC C Times" w:eastAsia="Times New Roman" w:hAnsi="MAC C Times"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039E1"/>
    <w:pPr>
      <w:jc w:val="both"/>
    </w:pPr>
    <w:rPr>
      <w:lang w:val="en-US"/>
    </w:rPr>
  </w:style>
  <w:style w:type="character" w:customStyle="1" w:styleId="BodyTextChar">
    <w:name w:val="Body Text Char"/>
    <w:basedOn w:val="DefaultParagraphFont"/>
    <w:link w:val="BodyText"/>
    <w:rsid w:val="007039E1"/>
    <w:rPr>
      <w:rFonts w:ascii="MAC C Times" w:eastAsia="Times New Roman" w:hAnsi="MAC C Times" w:cs="Times New Roman"/>
      <w:sz w:val="24"/>
      <w:szCs w:val="24"/>
      <w:lang w:val="en-US"/>
    </w:rPr>
  </w:style>
  <w:style w:type="paragraph" w:styleId="BalloonText">
    <w:name w:val="Balloon Text"/>
    <w:basedOn w:val="Normal"/>
    <w:link w:val="BalloonTextChar"/>
    <w:uiPriority w:val="99"/>
    <w:semiHidden/>
    <w:unhideWhenUsed/>
    <w:rsid w:val="007039E1"/>
    <w:rPr>
      <w:rFonts w:ascii="Tahoma" w:hAnsi="Tahoma" w:cs="Tahoma"/>
      <w:sz w:val="16"/>
      <w:szCs w:val="16"/>
    </w:rPr>
  </w:style>
  <w:style w:type="character" w:customStyle="1" w:styleId="BalloonTextChar">
    <w:name w:val="Balloon Text Char"/>
    <w:basedOn w:val="DefaultParagraphFont"/>
    <w:link w:val="BalloonText"/>
    <w:uiPriority w:val="99"/>
    <w:semiHidden/>
    <w:rsid w:val="007039E1"/>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9E1"/>
    <w:pPr>
      <w:spacing w:after="0" w:line="240" w:lineRule="auto"/>
    </w:pPr>
    <w:rPr>
      <w:rFonts w:ascii="MAC C Times" w:eastAsia="Times New Roman" w:hAnsi="MAC C Times"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039E1"/>
    <w:pPr>
      <w:jc w:val="both"/>
    </w:pPr>
    <w:rPr>
      <w:lang w:val="en-US"/>
    </w:rPr>
  </w:style>
  <w:style w:type="character" w:customStyle="1" w:styleId="BodyTextChar">
    <w:name w:val="Body Text Char"/>
    <w:basedOn w:val="DefaultParagraphFont"/>
    <w:link w:val="BodyText"/>
    <w:rsid w:val="007039E1"/>
    <w:rPr>
      <w:rFonts w:ascii="MAC C Times" w:eastAsia="Times New Roman" w:hAnsi="MAC C Times" w:cs="Times New Roman"/>
      <w:sz w:val="24"/>
      <w:szCs w:val="24"/>
      <w:lang w:val="en-US"/>
    </w:rPr>
  </w:style>
  <w:style w:type="paragraph" w:styleId="BalloonText">
    <w:name w:val="Balloon Text"/>
    <w:basedOn w:val="Normal"/>
    <w:link w:val="BalloonTextChar"/>
    <w:uiPriority w:val="99"/>
    <w:semiHidden/>
    <w:unhideWhenUsed/>
    <w:rsid w:val="007039E1"/>
    <w:rPr>
      <w:rFonts w:ascii="Tahoma" w:hAnsi="Tahoma" w:cs="Tahoma"/>
      <w:sz w:val="16"/>
      <w:szCs w:val="16"/>
    </w:rPr>
  </w:style>
  <w:style w:type="character" w:customStyle="1" w:styleId="BalloonTextChar">
    <w:name w:val="Balloon Text Char"/>
    <w:basedOn w:val="DefaultParagraphFont"/>
    <w:link w:val="BalloonText"/>
    <w:uiPriority w:val="99"/>
    <w:semiHidden/>
    <w:rsid w:val="007039E1"/>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dc:creator>
  <cp:lastModifiedBy>Goran</cp:lastModifiedBy>
  <cp:revision>10</cp:revision>
  <cp:lastPrinted>2019-11-20T10:55:00Z</cp:lastPrinted>
  <dcterms:created xsi:type="dcterms:W3CDTF">2019-11-20T09:41:00Z</dcterms:created>
  <dcterms:modified xsi:type="dcterms:W3CDTF">2019-11-20T11:15:00Z</dcterms:modified>
</cp:coreProperties>
</file>