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68"/>
        <w:gridCol w:w="539"/>
        <w:gridCol w:w="934"/>
        <w:gridCol w:w="2864"/>
      </w:tblGrid>
      <w:tr w:rsidR="001D1202" w:rsidRPr="00FA56F1" w14:paraId="0887922F" w14:textId="77777777" w:rsidTr="001D1202">
        <w:tc>
          <w:tcPr>
            <w:tcW w:w="6008" w:type="dxa"/>
            <w:hideMark/>
          </w:tcPr>
          <w:p w14:paraId="34002142" w14:textId="600B5E92" w:rsidR="001D1202" w:rsidRPr="00FA56F1" w:rsidRDefault="00993E9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FA56F1">
              <w:rPr>
                <w:rFonts w:ascii="Arial" w:hAnsi="Arial" w:cs="Arial"/>
                <w:b/>
                <w:noProof/>
                <w:sz w:val="18"/>
                <w:szCs w:val="18"/>
                <w:lang w:val="ru-RU"/>
              </w:rPr>
              <w:drawing>
                <wp:inline distT="0" distB="0" distL="0" distR="0" wp14:anchorId="30BEA6C2" wp14:editId="6D228313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0408B80C" w14:textId="77777777" w:rsidR="001D1202" w:rsidRPr="00FA56F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14:paraId="5D895A62" w14:textId="77777777" w:rsidR="001D1202" w:rsidRPr="00FA56F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14:paraId="795D3A04" w14:textId="77777777" w:rsidR="001D1202" w:rsidRPr="00FA56F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FA56F1" w14:paraId="18053AB8" w14:textId="77777777" w:rsidTr="001D1202">
        <w:tc>
          <w:tcPr>
            <w:tcW w:w="6008" w:type="dxa"/>
            <w:hideMark/>
          </w:tcPr>
          <w:p w14:paraId="53FFC9BF" w14:textId="77777777" w:rsidR="001D1202" w:rsidRPr="00FA56F1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FA56F1">
              <w:rPr>
                <w:rFonts w:ascii="Arial" w:hAnsi="Arial" w:cs="Arial"/>
                <w:b/>
                <w:sz w:val="18"/>
                <w:szCs w:val="18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16EB98D4" w14:textId="77777777" w:rsidR="001D1202" w:rsidRPr="00FA56F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14:paraId="6752BAD4" w14:textId="77777777" w:rsidR="001D1202" w:rsidRPr="00FA56F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14:paraId="6BD65199" w14:textId="77777777" w:rsidR="001D1202" w:rsidRPr="00FA56F1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A56F1">
              <w:rPr>
                <w:rFonts w:ascii="Arial" w:hAnsi="Arial" w:cs="Arial"/>
                <w:b/>
                <w:sz w:val="18"/>
                <w:szCs w:val="18"/>
                <w:lang w:val="ru-RU"/>
              </w:rPr>
              <w:t>Образец бр.</w:t>
            </w:r>
            <w:r w:rsidRPr="00FA56F1">
              <w:rPr>
                <w:rFonts w:ascii="Arial" w:hAnsi="Arial" w:cs="Arial"/>
                <w:b/>
                <w:sz w:val="18"/>
                <w:szCs w:val="18"/>
                <w:lang w:val="en-US"/>
              </w:rPr>
              <w:t>66</w:t>
            </w:r>
          </w:p>
        </w:tc>
      </w:tr>
      <w:tr w:rsidR="001D1202" w:rsidRPr="00FA56F1" w14:paraId="4246785F" w14:textId="77777777" w:rsidTr="001D1202">
        <w:tc>
          <w:tcPr>
            <w:tcW w:w="6008" w:type="dxa"/>
            <w:hideMark/>
          </w:tcPr>
          <w:p w14:paraId="1BAA5A1F" w14:textId="77777777" w:rsidR="001D1202" w:rsidRPr="00FA56F1" w:rsidRDefault="0047553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FA56F1">
              <w:rPr>
                <w:rFonts w:ascii="Arial" w:hAnsi="Arial" w:cs="Arial"/>
                <w:b/>
                <w:sz w:val="18"/>
                <w:szCs w:val="18"/>
                <w:lang w:val="ru-RU"/>
              </w:rPr>
              <w:t>Дарко Топчов</w:t>
            </w:r>
          </w:p>
        </w:tc>
        <w:tc>
          <w:tcPr>
            <w:tcW w:w="549" w:type="dxa"/>
          </w:tcPr>
          <w:p w14:paraId="7150105B" w14:textId="77777777" w:rsidR="001D1202" w:rsidRPr="00FA56F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14:paraId="27905CA2" w14:textId="77777777" w:rsidR="001D1202" w:rsidRPr="00FA56F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14:paraId="683E8A24" w14:textId="77777777" w:rsidR="001D1202" w:rsidRPr="00FA56F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FA56F1" w14:paraId="77721047" w14:textId="77777777" w:rsidTr="001D1202">
        <w:tc>
          <w:tcPr>
            <w:tcW w:w="6008" w:type="dxa"/>
            <w:hideMark/>
          </w:tcPr>
          <w:p w14:paraId="2484A091" w14:textId="77777777" w:rsidR="001D1202" w:rsidRPr="00FA56F1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FA56F1">
              <w:rPr>
                <w:rFonts w:ascii="Arial" w:hAnsi="Arial" w:cs="Arial"/>
                <w:b/>
                <w:sz w:val="18"/>
                <w:szCs w:val="18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0F109C2B" w14:textId="77777777" w:rsidR="001D1202" w:rsidRPr="00FA56F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14:paraId="0B43C7A9" w14:textId="77777777" w:rsidR="001D1202" w:rsidRPr="00FA56F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14:paraId="424F4E0D" w14:textId="77777777" w:rsidR="001D1202" w:rsidRPr="00FA56F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FA56F1" w14:paraId="44AEF997" w14:textId="77777777" w:rsidTr="001D1202">
        <w:tc>
          <w:tcPr>
            <w:tcW w:w="6008" w:type="dxa"/>
            <w:hideMark/>
          </w:tcPr>
          <w:p w14:paraId="6DE75F8A" w14:textId="77777777" w:rsidR="001D1202" w:rsidRPr="00FA56F1" w:rsidRDefault="0047553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FA56F1">
              <w:rPr>
                <w:rFonts w:ascii="Arial" w:hAnsi="Arial" w:cs="Arial"/>
                <w:b/>
                <w:sz w:val="18"/>
                <w:szCs w:val="18"/>
                <w:lang w:val="ru-RU"/>
              </w:rPr>
              <w:t>Основен кривичен и</w:t>
            </w:r>
          </w:p>
        </w:tc>
        <w:tc>
          <w:tcPr>
            <w:tcW w:w="549" w:type="dxa"/>
          </w:tcPr>
          <w:p w14:paraId="604912C3" w14:textId="77777777" w:rsidR="001D1202" w:rsidRPr="00FA56F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14:paraId="6E61B6C0" w14:textId="77777777" w:rsidR="001D1202" w:rsidRPr="00FA56F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14:paraId="35ACE3E1" w14:textId="77777777" w:rsidR="001D1202" w:rsidRPr="00FA56F1" w:rsidRDefault="00E17B78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FA56F1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="001D1202" w:rsidRPr="00FA56F1">
              <w:rPr>
                <w:rFonts w:ascii="Arial" w:hAnsi="Arial" w:cs="Arial"/>
                <w:b/>
                <w:sz w:val="18"/>
                <w:szCs w:val="18"/>
                <w:lang w:val="ru-RU"/>
              </w:rPr>
              <w:t>И.бр.</w:t>
            </w:r>
            <w:r w:rsidR="0047553B" w:rsidRPr="00FA56F1">
              <w:rPr>
                <w:rFonts w:ascii="Arial" w:hAnsi="Arial" w:cs="Arial"/>
                <w:b/>
                <w:sz w:val="18"/>
                <w:szCs w:val="18"/>
                <w:lang w:val="ru-RU"/>
              </w:rPr>
              <w:t>261/2018</w:t>
            </w:r>
          </w:p>
        </w:tc>
      </w:tr>
      <w:tr w:rsidR="001D1202" w:rsidRPr="00FA56F1" w14:paraId="566750BB" w14:textId="77777777" w:rsidTr="001D1202">
        <w:tc>
          <w:tcPr>
            <w:tcW w:w="6008" w:type="dxa"/>
            <w:hideMark/>
          </w:tcPr>
          <w:p w14:paraId="07AA014E" w14:textId="77777777" w:rsidR="001D1202" w:rsidRPr="00FA56F1" w:rsidRDefault="0047553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FA56F1">
              <w:rPr>
                <w:rFonts w:ascii="Arial" w:hAnsi="Arial" w:cs="Arial"/>
                <w:b/>
                <w:sz w:val="18"/>
                <w:szCs w:val="18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14:paraId="2000D2F2" w14:textId="77777777" w:rsidR="001D1202" w:rsidRPr="00FA56F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14:paraId="5AA95DF0" w14:textId="77777777" w:rsidR="001D1202" w:rsidRPr="00FA56F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14:paraId="2E8599BA" w14:textId="77777777" w:rsidR="001D1202" w:rsidRPr="00FA56F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FA56F1" w14:paraId="7154C24F" w14:textId="77777777" w:rsidTr="001D1202">
        <w:tc>
          <w:tcPr>
            <w:tcW w:w="6008" w:type="dxa"/>
            <w:hideMark/>
          </w:tcPr>
          <w:p w14:paraId="5490FFCE" w14:textId="77777777" w:rsidR="001D1202" w:rsidRPr="00FA56F1" w:rsidRDefault="0047553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FA56F1">
              <w:rPr>
                <w:rFonts w:ascii="Arial" w:hAnsi="Arial" w:cs="Arial"/>
                <w:b/>
                <w:sz w:val="18"/>
                <w:szCs w:val="18"/>
                <w:lang w:val="ru-RU"/>
              </w:rPr>
              <w:t>ул.Народен Фронт бр.25/1-3</w:t>
            </w:r>
          </w:p>
        </w:tc>
        <w:tc>
          <w:tcPr>
            <w:tcW w:w="549" w:type="dxa"/>
          </w:tcPr>
          <w:p w14:paraId="59B274ED" w14:textId="77777777" w:rsidR="001D1202" w:rsidRPr="00FA56F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14:paraId="2E3C81F0" w14:textId="77777777" w:rsidR="001D1202" w:rsidRPr="00FA56F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14:paraId="6251A5DC" w14:textId="77777777" w:rsidR="001D1202" w:rsidRPr="00FA56F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FA56F1" w14:paraId="3905A5D6" w14:textId="77777777" w:rsidTr="001D1202">
        <w:tc>
          <w:tcPr>
            <w:tcW w:w="6008" w:type="dxa"/>
            <w:hideMark/>
          </w:tcPr>
          <w:p w14:paraId="5BAF4549" w14:textId="77777777" w:rsidR="001D1202" w:rsidRPr="00FA56F1" w:rsidRDefault="0047553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FA56F1">
              <w:rPr>
                <w:rFonts w:ascii="Arial" w:hAnsi="Arial" w:cs="Arial"/>
                <w:b/>
                <w:sz w:val="18"/>
                <w:szCs w:val="18"/>
                <w:lang w:val="ru-RU"/>
              </w:rPr>
              <w:t>тел.02/3224-794</w:t>
            </w:r>
          </w:p>
        </w:tc>
        <w:tc>
          <w:tcPr>
            <w:tcW w:w="549" w:type="dxa"/>
          </w:tcPr>
          <w:p w14:paraId="6E01F3A2" w14:textId="77777777" w:rsidR="001D1202" w:rsidRPr="00FA56F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14:paraId="5BEC8031" w14:textId="77777777" w:rsidR="001D1202" w:rsidRPr="00FA56F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14:paraId="1AFEB8D6" w14:textId="77777777" w:rsidR="001D1202" w:rsidRPr="00FA56F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FA56F1" w14:paraId="6103B016" w14:textId="77777777" w:rsidTr="001D1202">
        <w:tc>
          <w:tcPr>
            <w:tcW w:w="6008" w:type="dxa"/>
            <w:hideMark/>
          </w:tcPr>
          <w:p w14:paraId="28B7D025" w14:textId="77777777" w:rsidR="001D1202" w:rsidRPr="00FA56F1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549" w:type="dxa"/>
          </w:tcPr>
          <w:p w14:paraId="2EB8E745" w14:textId="77777777" w:rsidR="001D1202" w:rsidRPr="00FA56F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14:paraId="068D1504" w14:textId="77777777" w:rsidR="001D1202" w:rsidRPr="00FA56F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14:paraId="6D6BF0D9" w14:textId="77777777" w:rsidR="001D1202" w:rsidRPr="00FA56F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14:paraId="6587348D" w14:textId="77777777" w:rsidR="00A36AF4" w:rsidRPr="00FA56F1" w:rsidRDefault="00E17B78" w:rsidP="00E17B78">
      <w:pPr>
        <w:jc w:val="both"/>
        <w:rPr>
          <w:rFonts w:ascii="Arial" w:hAnsi="Arial" w:cs="Arial"/>
          <w:sz w:val="18"/>
          <w:szCs w:val="18"/>
          <w:lang w:val="mk-MK"/>
        </w:rPr>
      </w:pPr>
      <w:r w:rsidRPr="00FA56F1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Pr="00FA56F1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Дарко Топчов</w:t>
      </w:r>
      <w:r w:rsidRPr="00FA56F1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FA56F1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Скопје</w:t>
      </w:r>
      <w:r w:rsidRPr="00FA56F1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доверителот </w:t>
      </w:r>
      <w:r w:rsidRPr="00FA56F1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Комерцијална Банка АД Скопје</w:t>
      </w:r>
      <w:r w:rsidRPr="00FA56F1">
        <w:rPr>
          <w:rFonts w:ascii="Arial" w:hAnsi="Arial" w:cs="Arial"/>
          <w:sz w:val="18"/>
          <w:szCs w:val="18"/>
          <w:lang w:val="mk-MK"/>
        </w:rPr>
        <w:t xml:space="preserve"> со ЕДБ </w:t>
      </w:r>
      <w:r w:rsidRPr="00FA56F1">
        <w:rPr>
          <w:rFonts w:ascii="Arial" w:hAnsi="Arial" w:cs="Arial"/>
          <w:color w:val="000000"/>
          <w:sz w:val="18"/>
          <w:szCs w:val="18"/>
          <w:lang w:val="mk-MK" w:eastAsia="mk-MK"/>
        </w:rPr>
        <w:t>4030989254937</w:t>
      </w:r>
      <w:r w:rsidRPr="00FA56F1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r w:rsidRPr="00FA56F1">
        <w:rPr>
          <w:rFonts w:ascii="Arial" w:hAnsi="Arial" w:cs="Arial"/>
          <w:color w:val="000000"/>
          <w:sz w:val="18"/>
          <w:szCs w:val="18"/>
          <w:lang w:val="mk-MK" w:eastAsia="mk-MK"/>
        </w:rPr>
        <w:t>ул.Васил Иљоски бр.3 во Скопје</w:t>
      </w:r>
      <w:r w:rsidRPr="00FA56F1">
        <w:rPr>
          <w:rFonts w:ascii="Arial" w:hAnsi="Arial" w:cs="Arial"/>
          <w:sz w:val="18"/>
          <w:szCs w:val="18"/>
          <w:lang w:val="mk-MK"/>
        </w:rPr>
        <w:t>, засновано на извршната исправа</w:t>
      </w:r>
      <w:r w:rsidRPr="00FA56F1">
        <w:rPr>
          <w:rFonts w:ascii="Arial" w:hAnsi="Arial" w:cs="Arial"/>
          <w:sz w:val="18"/>
          <w:szCs w:val="18"/>
        </w:rPr>
        <w:t xml:space="preserve"> </w:t>
      </w:r>
      <w:r w:rsidRPr="00FA56F1">
        <w:rPr>
          <w:rFonts w:ascii="Arial" w:hAnsi="Arial" w:cs="Arial"/>
          <w:sz w:val="18"/>
          <w:szCs w:val="18"/>
          <w:lang w:val="mk-MK"/>
        </w:rPr>
        <w:t xml:space="preserve">Потврдување- солемнизација на договор за залог на недвижен имот со својство на извршна исправа  </w:t>
      </w:r>
      <w:r w:rsidRPr="00FA56F1">
        <w:rPr>
          <w:rFonts w:ascii="Arial" w:hAnsi="Arial" w:cs="Arial"/>
          <w:color w:val="000000"/>
          <w:sz w:val="18"/>
          <w:szCs w:val="18"/>
          <w:lang w:val="mk-MK" w:eastAsia="mk-MK"/>
        </w:rPr>
        <w:t>ОДУ бр.299/12</w:t>
      </w:r>
      <w:r w:rsidRPr="00FA56F1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FA56F1">
        <w:rPr>
          <w:rFonts w:ascii="Arial" w:hAnsi="Arial" w:cs="Arial"/>
          <w:color w:val="000000"/>
          <w:sz w:val="18"/>
          <w:szCs w:val="18"/>
          <w:lang w:val="mk-MK" w:eastAsia="mk-MK"/>
        </w:rPr>
        <w:t>29.06.2012</w:t>
      </w:r>
      <w:r w:rsidRPr="00FA56F1">
        <w:rPr>
          <w:rFonts w:ascii="Arial" w:hAnsi="Arial" w:cs="Arial"/>
          <w:sz w:val="18"/>
          <w:szCs w:val="18"/>
          <w:lang w:val="mk-MK"/>
        </w:rPr>
        <w:t xml:space="preserve"> година на </w:t>
      </w:r>
      <w:r w:rsidRPr="00FA56F1">
        <w:rPr>
          <w:rFonts w:ascii="Arial" w:hAnsi="Arial" w:cs="Arial"/>
          <w:color w:val="000000"/>
          <w:sz w:val="18"/>
          <w:szCs w:val="18"/>
          <w:lang w:val="mk-MK" w:eastAsia="mk-MK"/>
        </w:rPr>
        <w:t>Нотар Зорица Пулејкова од Скопје</w:t>
      </w:r>
      <w:r w:rsidRPr="00FA56F1">
        <w:rPr>
          <w:rFonts w:ascii="Arial" w:hAnsi="Arial" w:cs="Arial"/>
          <w:sz w:val="18"/>
          <w:szCs w:val="18"/>
          <w:lang w:val="mk-MK"/>
        </w:rPr>
        <w:t xml:space="preserve">, против </w:t>
      </w:r>
      <w:r w:rsidRPr="00FA56F1">
        <w:rPr>
          <w:rFonts w:ascii="Arial" w:hAnsi="Arial" w:cs="Arial"/>
          <w:bCs/>
          <w:sz w:val="18"/>
          <w:szCs w:val="18"/>
          <w:lang w:val="mk-MK"/>
        </w:rPr>
        <w:t xml:space="preserve">третото лице </w:t>
      </w:r>
      <w:r w:rsidRPr="00FA56F1">
        <w:rPr>
          <w:rFonts w:ascii="Arial" w:hAnsi="Arial" w:cs="Arial"/>
          <w:b/>
          <w:bCs/>
          <w:sz w:val="18"/>
          <w:szCs w:val="18"/>
          <w:lang w:val="mk-MK"/>
        </w:rPr>
        <w:t>Друштво за превоз трговија и услуги АЛЕМ КОМПАНИ ДООЕЛ експорт-импорт с.Долно Коњари, Петровец</w:t>
      </w:r>
      <w:r w:rsidRPr="00FA56F1">
        <w:rPr>
          <w:rFonts w:ascii="Arial" w:hAnsi="Arial" w:cs="Arial"/>
          <w:bCs/>
          <w:sz w:val="18"/>
          <w:szCs w:val="18"/>
          <w:lang w:val="mk-MK"/>
        </w:rPr>
        <w:t>, со ЕМБС 4868986, ЕДБ 4030994367545 и седиште ул.3 бр.6 Долно Коњари, Петровец</w:t>
      </w:r>
      <w:r w:rsidRPr="00FA56F1">
        <w:rPr>
          <w:rFonts w:ascii="Arial" w:hAnsi="Arial" w:cs="Arial"/>
          <w:sz w:val="18"/>
          <w:szCs w:val="18"/>
          <w:lang w:val="mk-MK"/>
        </w:rPr>
        <w:t>, за спроведување на извршување во вредност 423.605.456,00 денари и 468.271,80 еур</w:t>
      </w:r>
      <w:r w:rsidRPr="00FA56F1">
        <w:rPr>
          <w:rFonts w:ascii="Arial" w:hAnsi="Arial" w:cs="Arial"/>
          <w:color w:val="000000"/>
          <w:sz w:val="18"/>
          <w:szCs w:val="18"/>
          <w:lang w:val="mk-MK" w:eastAsia="mk-MK"/>
        </w:rPr>
        <w:t>.</w:t>
      </w:r>
      <w:r w:rsidRPr="00FA56F1">
        <w:rPr>
          <w:rFonts w:ascii="Arial" w:hAnsi="Arial" w:cs="Arial"/>
          <w:sz w:val="18"/>
          <w:szCs w:val="18"/>
          <w:lang w:val="mk-MK"/>
        </w:rPr>
        <w:t xml:space="preserve">, на ден </w:t>
      </w:r>
      <w:r w:rsidRPr="00FA56F1">
        <w:rPr>
          <w:rFonts w:ascii="Arial" w:hAnsi="Arial" w:cs="Arial"/>
          <w:sz w:val="18"/>
          <w:szCs w:val="18"/>
        </w:rPr>
        <w:t>12.11.2025</w:t>
      </w:r>
      <w:r w:rsidRPr="00FA56F1">
        <w:rPr>
          <w:rFonts w:ascii="Arial" w:hAnsi="Arial" w:cs="Arial"/>
          <w:sz w:val="18"/>
          <w:szCs w:val="18"/>
          <w:lang w:val="mk-MK"/>
        </w:rPr>
        <w:t xml:space="preserve"> година</w:t>
      </w:r>
      <w:r w:rsidRPr="00FA56F1">
        <w:rPr>
          <w:rFonts w:ascii="Arial" w:hAnsi="Arial" w:cs="Arial"/>
          <w:sz w:val="18"/>
          <w:szCs w:val="18"/>
        </w:rPr>
        <w:t xml:space="preserve"> </w:t>
      </w:r>
      <w:r w:rsidR="00A36AF4" w:rsidRPr="00FA56F1">
        <w:rPr>
          <w:rFonts w:ascii="Arial" w:hAnsi="Arial" w:cs="Arial"/>
          <w:sz w:val="18"/>
          <w:szCs w:val="18"/>
          <w:lang w:val="mk-MK"/>
        </w:rPr>
        <w:t>го донесува следниот:</w:t>
      </w:r>
    </w:p>
    <w:p w14:paraId="0EF7E908" w14:textId="77777777" w:rsidR="00E17B78" w:rsidRPr="00FA56F1" w:rsidRDefault="00E17B78" w:rsidP="00905C7E">
      <w:pPr>
        <w:jc w:val="center"/>
        <w:rPr>
          <w:rFonts w:ascii="Arial" w:hAnsi="Arial" w:cs="Arial"/>
          <w:b/>
          <w:sz w:val="18"/>
          <w:szCs w:val="18"/>
          <w:lang w:val="en-US"/>
        </w:rPr>
      </w:pPr>
    </w:p>
    <w:p w14:paraId="57B38948" w14:textId="77777777" w:rsidR="00905C7E" w:rsidRPr="00FA56F1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FA56F1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14:paraId="1DA683E6" w14:textId="77777777" w:rsidR="00905C7E" w:rsidRPr="00FA56F1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FA56F1">
        <w:rPr>
          <w:rFonts w:ascii="Arial" w:hAnsi="Arial" w:cs="Arial"/>
          <w:b/>
          <w:sz w:val="18"/>
          <w:szCs w:val="18"/>
          <w:lang w:val="mk-MK"/>
        </w:rPr>
        <w:t>ЗА УСНА ЈАВНА ПРОДАЖБА</w:t>
      </w:r>
    </w:p>
    <w:p w14:paraId="181EC1E2" w14:textId="77777777" w:rsidR="00905C7E" w:rsidRPr="00FA56F1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FA56F1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FA56F1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FA56F1">
        <w:rPr>
          <w:rFonts w:ascii="Arial" w:hAnsi="Arial" w:cs="Arial"/>
          <w:b/>
          <w:sz w:val="18"/>
          <w:szCs w:val="18"/>
          <w:lang w:val="mk-MK"/>
        </w:rPr>
        <w:t>)</w:t>
      </w:r>
    </w:p>
    <w:p w14:paraId="6F00BED6" w14:textId="77777777" w:rsidR="000567B4" w:rsidRPr="00FA56F1" w:rsidRDefault="000567B4" w:rsidP="00905C7E">
      <w:pPr>
        <w:rPr>
          <w:rFonts w:ascii="Arial" w:hAnsi="Arial" w:cs="Arial"/>
          <w:sz w:val="18"/>
          <w:szCs w:val="18"/>
          <w:lang w:val="mk-MK"/>
        </w:rPr>
      </w:pPr>
    </w:p>
    <w:p w14:paraId="0AA5F961" w14:textId="77777777" w:rsidR="00E17B78" w:rsidRPr="00FA56F1" w:rsidRDefault="00E17B78" w:rsidP="00E17B78">
      <w:pPr>
        <w:jc w:val="both"/>
        <w:rPr>
          <w:rFonts w:ascii="Arial" w:hAnsi="Arial" w:cs="Arial"/>
          <w:sz w:val="18"/>
          <w:szCs w:val="18"/>
          <w:lang w:val="mk-MK"/>
        </w:rPr>
      </w:pPr>
      <w:r w:rsidRPr="00FA56F1">
        <w:rPr>
          <w:rFonts w:ascii="Arial" w:hAnsi="Arial" w:cs="Arial"/>
          <w:b/>
          <w:sz w:val="18"/>
          <w:szCs w:val="18"/>
          <w:lang w:val="mk-MK"/>
        </w:rPr>
        <w:t>СЕ ОПРЕДЕЛУВА</w:t>
      </w:r>
      <w:r w:rsidRPr="00FA56F1">
        <w:rPr>
          <w:rFonts w:ascii="Arial" w:hAnsi="Arial" w:cs="Arial"/>
          <w:sz w:val="18"/>
          <w:szCs w:val="18"/>
          <w:lang w:val="mk-MK"/>
        </w:rPr>
        <w:t xml:space="preserve"> прва продажба со усно јавно наддавање на:</w:t>
      </w:r>
    </w:p>
    <w:p w14:paraId="1C5CA56E" w14:textId="77777777" w:rsidR="00E17B78" w:rsidRPr="00FA56F1" w:rsidRDefault="00E17B78" w:rsidP="00E17B78">
      <w:pPr>
        <w:jc w:val="both"/>
        <w:rPr>
          <w:rFonts w:ascii="Arial" w:hAnsi="Arial" w:cs="Arial"/>
          <w:sz w:val="18"/>
          <w:szCs w:val="18"/>
          <w:lang w:val="mk-MK"/>
        </w:rPr>
      </w:pPr>
    </w:p>
    <w:p w14:paraId="2943205D" w14:textId="77777777" w:rsidR="00E17B78" w:rsidRPr="00FA56F1" w:rsidRDefault="00E17B78" w:rsidP="00E17B78">
      <w:pPr>
        <w:jc w:val="both"/>
        <w:rPr>
          <w:rFonts w:ascii="Arial" w:hAnsi="Arial" w:cs="Arial"/>
          <w:sz w:val="18"/>
          <w:szCs w:val="18"/>
          <w:lang w:val="mk-MK"/>
        </w:rPr>
      </w:pPr>
      <w:r w:rsidRPr="00FA56F1">
        <w:rPr>
          <w:rFonts w:ascii="Arial" w:hAnsi="Arial" w:cs="Arial"/>
          <w:sz w:val="18"/>
          <w:szCs w:val="18"/>
          <w:lang w:val="mk-MK"/>
        </w:rPr>
        <w:t xml:space="preserve">Недвижност запишана во </w:t>
      </w:r>
      <w:r w:rsidRPr="00FA56F1">
        <w:rPr>
          <w:rFonts w:ascii="Arial" w:hAnsi="Arial" w:cs="Arial"/>
          <w:b/>
          <w:bCs/>
          <w:sz w:val="18"/>
          <w:szCs w:val="18"/>
          <w:lang w:val="mk-MK"/>
        </w:rPr>
        <w:t xml:space="preserve">Имотен лист број </w:t>
      </w:r>
      <w:r w:rsidRPr="00FA56F1">
        <w:rPr>
          <w:rFonts w:ascii="Arial" w:hAnsi="Arial" w:cs="Arial"/>
          <w:b/>
          <w:bCs/>
          <w:sz w:val="18"/>
          <w:szCs w:val="18"/>
        </w:rPr>
        <w:t>95811</w:t>
      </w:r>
      <w:r w:rsidRPr="00FA56F1">
        <w:rPr>
          <w:rFonts w:ascii="Arial" w:hAnsi="Arial" w:cs="Arial"/>
          <w:b/>
          <w:bCs/>
          <w:sz w:val="18"/>
          <w:szCs w:val="18"/>
          <w:lang w:val="mk-MK"/>
        </w:rPr>
        <w:t xml:space="preserve"> за КО Ѓорче Петров 3- Дексион</w:t>
      </w:r>
      <w:r w:rsidRPr="00FA56F1">
        <w:rPr>
          <w:rFonts w:ascii="Arial" w:hAnsi="Arial" w:cs="Arial"/>
          <w:sz w:val="18"/>
          <w:szCs w:val="18"/>
          <w:lang w:val="mk-MK"/>
        </w:rPr>
        <w:t xml:space="preserve"> при Агенција за катастар на недвижности-Центар за катастар на недвижности Скопје, во сопственост на </w:t>
      </w:r>
      <w:r w:rsidRPr="00FA56F1">
        <w:rPr>
          <w:rFonts w:ascii="Arial" w:hAnsi="Arial" w:cs="Arial"/>
          <w:bCs/>
          <w:sz w:val="18"/>
          <w:szCs w:val="18"/>
          <w:lang w:val="mk-MK"/>
        </w:rPr>
        <w:t>третото лице Друштво за превоз трговија и услуги АЛЕМ КОМПАНИ ДООЕЛ експорт-импорт с.Долно Коњари, Петровец, со ЕМБС 4868986, ЕДБ 4030994367545 и седиште ул.3 бр.6 Долно Коњари, Петровец</w:t>
      </w:r>
      <w:r w:rsidRPr="00FA56F1">
        <w:rPr>
          <w:rFonts w:ascii="Arial" w:hAnsi="Arial" w:cs="Arial"/>
          <w:sz w:val="18"/>
          <w:szCs w:val="18"/>
          <w:lang w:val="mk-MK"/>
        </w:rPr>
        <w:t xml:space="preserve">, со следните катастарски ознаки:  </w:t>
      </w:r>
    </w:p>
    <w:p w14:paraId="0F3D5A7E" w14:textId="77777777" w:rsidR="00E17B78" w:rsidRPr="00FA56F1" w:rsidRDefault="00E17B78" w:rsidP="00E17B78">
      <w:pPr>
        <w:jc w:val="both"/>
        <w:rPr>
          <w:rFonts w:ascii="Arial" w:hAnsi="Arial" w:cs="Arial"/>
          <w:bCs/>
          <w:sz w:val="18"/>
          <w:szCs w:val="18"/>
          <w:lang w:val="mk-MK"/>
        </w:rPr>
      </w:pPr>
      <w:r w:rsidRPr="00FA56F1">
        <w:rPr>
          <w:rFonts w:ascii="Arial" w:hAnsi="Arial" w:cs="Arial"/>
          <w:bCs/>
          <w:sz w:val="18"/>
          <w:szCs w:val="18"/>
          <w:lang w:val="mk-MK"/>
        </w:rPr>
        <w:t>- КП број 10082, дел 2, адреса ул.1596 бр.28, бр.на зграда 1, намена на зграда А2-1, влез 1, кат К1, број 9, намена на посебен дел од зграда СТ, со површина од 67 м2;</w:t>
      </w:r>
    </w:p>
    <w:p w14:paraId="3FC54AEC" w14:textId="77777777" w:rsidR="00E17B78" w:rsidRPr="00FA56F1" w:rsidRDefault="00E17B78" w:rsidP="00E17B78">
      <w:pPr>
        <w:jc w:val="both"/>
        <w:rPr>
          <w:rFonts w:ascii="Arial" w:hAnsi="Arial" w:cs="Arial"/>
          <w:bCs/>
          <w:sz w:val="18"/>
          <w:szCs w:val="18"/>
          <w:lang w:val="en-US"/>
        </w:rPr>
      </w:pPr>
      <w:r w:rsidRPr="00FA56F1">
        <w:rPr>
          <w:rFonts w:ascii="Arial" w:hAnsi="Arial" w:cs="Arial"/>
          <w:bCs/>
          <w:sz w:val="18"/>
          <w:szCs w:val="18"/>
          <w:lang w:val="mk-MK"/>
        </w:rPr>
        <w:t>- КП број 10082, дел 2, адреса ул.1596 бр.28, бр.на зграда 1, намена на зграда А2-1, влез 1, кат К1, број 9, намена на посебен дел од зграда ПП, со површина од 5 м2</w:t>
      </w:r>
      <w:r w:rsidRPr="00FA56F1">
        <w:rPr>
          <w:rFonts w:ascii="Arial" w:hAnsi="Arial" w:cs="Arial"/>
          <w:bCs/>
          <w:sz w:val="18"/>
          <w:szCs w:val="18"/>
          <w:lang w:val="en-US"/>
        </w:rPr>
        <w:t>.</w:t>
      </w:r>
    </w:p>
    <w:p w14:paraId="0ED80D97" w14:textId="77777777" w:rsidR="00E17B78" w:rsidRPr="00FA56F1" w:rsidRDefault="00E17B78" w:rsidP="00E17B78">
      <w:pPr>
        <w:jc w:val="both"/>
        <w:rPr>
          <w:rFonts w:ascii="Arial" w:hAnsi="Arial" w:cs="Arial"/>
          <w:sz w:val="18"/>
          <w:szCs w:val="18"/>
          <w:lang w:val="ru-RU"/>
        </w:rPr>
      </w:pPr>
    </w:p>
    <w:p w14:paraId="118E02C5" w14:textId="77777777" w:rsidR="00E17B78" w:rsidRPr="00FA56F1" w:rsidRDefault="00E17B78" w:rsidP="00E17B7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FA56F1">
        <w:rPr>
          <w:rFonts w:ascii="Arial" w:hAnsi="Arial" w:cs="Arial"/>
          <w:sz w:val="18"/>
          <w:szCs w:val="18"/>
          <w:lang w:val="mk-MK"/>
        </w:rPr>
        <w:t xml:space="preserve">Продажбата ќе се одржи на ден </w:t>
      </w:r>
      <w:r w:rsidRPr="00FA56F1">
        <w:rPr>
          <w:rFonts w:ascii="Arial" w:hAnsi="Arial" w:cs="Arial"/>
          <w:b/>
          <w:sz w:val="18"/>
          <w:szCs w:val="18"/>
          <w:lang w:val="en-US"/>
        </w:rPr>
        <w:t>1</w:t>
      </w:r>
      <w:r w:rsidR="00832FA7" w:rsidRPr="00FA56F1">
        <w:rPr>
          <w:rFonts w:ascii="Arial" w:hAnsi="Arial" w:cs="Arial"/>
          <w:b/>
          <w:sz w:val="18"/>
          <w:szCs w:val="18"/>
          <w:lang w:val="mk-MK"/>
        </w:rPr>
        <w:t>1</w:t>
      </w:r>
      <w:r w:rsidRPr="00FA56F1">
        <w:rPr>
          <w:rFonts w:ascii="Arial" w:hAnsi="Arial" w:cs="Arial"/>
          <w:b/>
          <w:sz w:val="18"/>
          <w:szCs w:val="18"/>
          <w:lang w:val="mk-MK"/>
        </w:rPr>
        <w:t>.1</w:t>
      </w:r>
      <w:r w:rsidRPr="00FA56F1">
        <w:rPr>
          <w:rFonts w:ascii="Arial" w:hAnsi="Arial" w:cs="Arial"/>
          <w:b/>
          <w:sz w:val="18"/>
          <w:szCs w:val="18"/>
          <w:lang w:val="en-US"/>
        </w:rPr>
        <w:t>2</w:t>
      </w:r>
      <w:r w:rsidRPr="00FA56F1">
        <w:rPr>
          <w:rFonts w:ascii="Arial" w:hAnsi="Arial" w:cs="Arial"/>
          <w:b/>
          <w:sz w:val="18"/>
          <w:szCs w:val="18"/>
          <w:lang w:val="mk-MK"/>
        </w:rPr>
        <w:t>.2025 година во 12:00 часот</w:t>
      </w:r>
      <w:r w:rsidRPr="00FA56F1">
        <w:rPr>
          <w:rFonts w:ascii="Arial" w:hAnsi="Arial" w:cs="Arial"/>
          <w:sz w:val="18"/>
          <w:szCs w:val="18"/>
          <w:lang w:val="mk-MK"/>
        </w:rPr>
        <w:t xml:space="preserve">  во просториите на извршител Дарко Топчов на ул.Народен Фронт бр.25/1-3 Скопје. </w:t>
      </w:r>
    </w:p>
    <w:p w14:paraId="100CF9CA" w14:textId="77777777" w:rsidR="00E17B78" w:rsidRPr="00FA56F1" w:rsidRDefault="00E17B78" w:rsidP="00E17B7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FA56F1">
        <w:rPr>
          <w:rFonts w:ascii="Arial" w:hAnsi="Arial" w:cs="Arial"/>
          <w:sz w:val="18"/>
          <w:szCs w:val="18"/>
          <w:lang w:val="mk-MK"/>
        </w:rPr>
        <w:t>Почетната вредност на недвижноста, утврдена со заклучок И.бр.</w:t>
      </w:r>
      <w:r w:rsidRPr="00FA56F1">
        <w:rPr>
          <w:rFonts w:ascii="Arial" w:hAnsi="Arial" w:cs="Arial"/>
          <w:sz w:val="18"/>
          <w:szCs w:val="18"/>
          <w:lang w:val="en-US"/>
        </w:rPr>
        <w:t>261</w:t>
      </w:r>
      <w:r w:rsidRPr="00FA56F1">
        <w:rPr>
          <w:rFonts w:ascii="Arial" w:hAnsi="Arial" w:cs="Arial"/>
          <w:sz w:val="18"/>
          <w:szCs w:val="18"/>
          <w:lang w:val="mk-MK"/>
        </w:rPr>
        <w:t>/20</w:t>
      </w:r>
      <w:r w:rsidRPr="00FA56F1">
        <w:rPr>
          <w:rFonts w:ascii="Arial" w:hAnsi="Arial" w:cs="Arial"/>
          <w:sz w:val="18"/>
          <w:szCs w:val="18"/>
          <w:lang w:val="en-US"/>
        </w:rPr>
        <w:t>18</w:t>
      </w:r>
      <w:r w:rsidRPr="00FA56F1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FA56F1">
        <w:rPr>
          <w:rFonts w:ascii="Arial" w:hAnsi="Arial" w:cs="Arial"/>
          <w:sz w:val="18"/>
          <w:szCs w:val="18"/>
          <w:lang w:val="en-US"/>
        </w:rPr>
        <w:t>16</w:t>
      </w:r>
      <w:r w:rsidRPr="00FA56F1">
        <w:rPr>
          <w:rFonts w:ascii="Arial" w:hAnsi="Arial" w:cs="Arial"/>
          <w:sz w:val="18"/>
          <w:szCs w:val="18"/>
          <w:lang w:val="mk-MK"/>
        </w:rPr>
        <w:t>.</w:t>
      </w:r>
      <w:r w:rsidRPr="00FA56F1">
        <w:rPr>
          <w:rFonts w:ascii="Arial" w:hAnsi="Arial" w:cs="Arial"/>
          <w:sz w:val="18"/>
          <w:szCs w:val="18"/>
          <w:lang w:val="en-US"/>
        </w:rPr>
        <w:t>10</w:t>
      </w:r>
      <w:r w:rsidRPr="00FA56F1">
        <w:rPr>
          <w:rFonts w:ascii="Arial" w:hAnsi="Arial" w:cs="Arial"/>
          <w:sz w:val="18"/>
          <w:szCs w:val="18"/>
          <w:lang w:val="mk-MK"/>
        </w:rPr>
        <w:t xml:space="preserve">.2025 година на извршителот Дарко Топчов, изнесува вкупно </w:t>
      </w:r>
      <w:r w:rsidRPr="00FA56F1">
        <w:rPr>
          <w:rFonts w:ascii="Arial" w:hAnsi="Arial" w:cs="Arial"/>
          <w:b/>
          <w:bCs/>
          <w:sz w:val="18"/>
          <w:szCs w:val="18"/>
          <w:lang w:val="mk-MK"/>
        </w:rPr>
        <w:t>85.038,00</w:t>
      </w:r>
      <w:r w:rsidRPr="00FA56F1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Pr="00FA56F1">
        <w:rPr>
          <w:rFonts w:ascii="Arial" w:hAnsi="Arial" w:cs="Arial"/>
          <w:b/>
          <w:bCs/>
          <w:sz w:val="18"/>
          <w:szCs w:val="18"/>
          <w:lang w:val="mk-MK"/>
        </w:rPr>
        <w:t xml:space="preserve">евра </w:t>
      </w:r>
      <w:r w:rsidRPr="00FA56F1">
        <w:rPr>
          <w:rFonts w:ascii="Arial" w:hAnsi="Arial" w:cs="Arial"/>
          <w:bCs/>
          <w:sz w:val="18"/>
          <w:szCs w:val="18"/>
          <w:lang w:val="mk-MK"/>
        </w:rPr>
        <w:t>во денарска противвредност по среден курс на НБРСМ на денот на продажбата</w:t>
      </w:r>
      <w:r w:rsidRPr="00FA56F1">
        <w:rPr>
          <w:rFonts w:ascii="Arial" w:hAnsi="Arial" w:cs="Arial"/>
          <w:sz w:val="18"/>
          <w:szCs w:val="18"/>
          <w:lang w:val="mk-MK"/>
        </w:rPr>
        <w:t>, под која недвижноста не може да се продаде на првото јавно наддавање.</w:t>
      </w:r>
    </w:p>
    <w:p w14:paraId="5CD77307" w14:textId="77777777" w:rsidR="00E17B78" w:rsidRPr="00FA56F1" w:rsidRDefault="00E17B78" w:rsidP="00E17B7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FA56F1">
        <w:rPr>
          <w:rFonts w:ascii="Arial" w:hAnsi="Arial" w:cs="Arial"/>
          <w:sz w:val="18"/>
          <w:szCs w:val="18"/>
          <w:lang w:val="mk-MK"/>
        </w:rPr>
        <w:t>Данокот на промет на недвижноста паѓа на товар на купувачот.</w:t>
      </w:r>
    </w:p>
    <w:p w14:paraId="5064B9AB" w14:textId="77777777" w:rsidR="00E17B78" w:rsidRPr="00FA56F1" w:rsidRDefault="00E17B78" w:rsidP="00E17B78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FA56F1">
        <w:rPr>
          <w:rFonts w:ascii="Arial" w:hAnsi="Arial" w:cs="Arial"/>
          <w:sz w:val="18"/>
          <w:szCs w:val="18"/>
          <w:lang w:val="mk-MK"/>
        </w:rPr>
        <w:t>Недвижноста е оптоварена со следните товари и службености:</w:t>
      </w:r>
      <w:r w:rsidRPr="00FA56F1">
        <w:rPr>
          <w:rFonts w:ascii="Arial" w:hAnsi="Arial" w:cs="Arial"/>
          <w:sz w:val="18"/>
          <w:szCs w:val="18"/>
          <w:lang w:val="en-US"/>
        </w:rPr>
        <w:t xml:space="preserve"> </w:t>
      </w:r>
      <w:r w:rsidRPr="00FA56F1">
        <w:rPr>
          <w:rFonts w:ascii="Arial" w:hAnsi="Arial" w:cs="Arial"/>
          <w:sz w:val="18"/>
          <w:szCs w:val="18"/>
          <w:lang w:val="mk-MK"/>
        </w:rPr>
        <w:t xml:space="preserve">право на залог (хипотека) од прв ред во корист на доверителот Комерцијална банка АД Скопје и право на реален товар во корист на доверителот Комерцијална банка АД Скопје врз основа на Налог за извршување врз недвижност </w:t>
      </w:r>
      <w:r w:rsidRPr="00FA56F1">
        <w:rPr>
          <w:rFonts w:ascii="Arial" w:hAnsi="Arial" w:cs="Arial"/>
          <w:bCs/>
          <w:sz w:val="18"/>
          <w:szCs w:val="18"/>
          <w:lang w:val="mk-MK" w:eastAsia="mk-MK"/>
        </w:rPr>
        <w:t>И.бр.</w:t>
      </w:r>
      <w:r w:rsidR="00494D8D" w:rsidRPr="00FA56F1">
        <w:rPr>
          <w:rFonts w:ascii="Arial" w:hAnsi="Arial" w:cs="Arial"/>
          <w:bCs/>
          <w:sz w:val="18"/>
          <w:szCs w:val="18"/>
          <w:lang w:val="mk-MK" w:eastAsia="mk-MK"/>
        </w:rPr>
        <w:t>261/2018</w:t>
      </w:r>
      <w:r w:rsidRPr="00FA56F1">
        <w:rPr>
          <w:rFonts w:ascii="Arial" w:hAnsi="Arial" w:cs="Arial"/>
          <w:bCs/>
          <w:sz w:val="18"/>
          <w:szCs w:val="18"/>
          <w:lang w:val="mk-MK" w:eastAsia="mk-MK"/>
        </w:rPr>
        <w:t xml:space="preserve"> од </w:t>
      </w:r>
      <w:r w:rsidR="00494D8D" w:rsidRPr="00FA56F1">
        <w:rPr>
          <w:rFonts w:ascii="Arial" w:hAnsi="Arial" w:cs="Arial"/>
          <w:bCs/>
          <w:sz w:val="18"/>
          <w:szCs w:val="18"/>
          <w:lang w:val="mk-MK" w:eastAsia="mk-MK"/>
        </w:rPr>
        <w:t>28</w:t>
      </w:r>
      <w:r w:rsidRPr="00FA56F1">
        <w:rPr>
          <w:rFonts w:ascii="Arial" w:hAnsi="Arial" w:cs="Arial"/>
          <w:bCs/>
          <w:sz w:val="18"/>
          <w:szCs w:val="18"/>
          <w:lang w:val="mk-MK" w:eastAsia="mk-MK"/>
        </w:rPr>
        <w:t>.0</w:t>
      </w:r>
      <w:r w:rsidR="00494D8D" w:rsidRPr="00FA56F1">
        <w:rPr>
          <w:rFonts w:ascii="Arial" w:hAnsi="Arial" w:cs="Arial"/>
          <w:bCs/>
          <w:sz w:val="18"/>
          <w:szCs w:val="18"/>
          <w:lang w:val="mk-MK" w:eastAsia="mk-MK"/>
        </w:rPr>
        <w:t>2</w:t>
      </w:r>
      <w:r w:rsidRPr="00FA56F1">
        <w:rPr>
          <w:rFonts w:ascii="Arial" w:hAnsi="Arial" w:cs="Arial"/>
          <w:bCs/>
          <w:sz w:val="18"/>
          <w:szCs w:val="18"/>
          <w:lang w:val="mk-MK" w:eastAsia="mk-MK"/>
        </w:rPr>
        <w:t>.20</w:t>
      </w:r>
      <w:r w:rsidR="00494D8D" w:rsidRPr="00FA56F1">
        <w:rPr>
          <w:rFonts w:ascii="Arial" w:hAnsi="Arial" w:cs="Arial"/>
          <w:bCs/>
          <w:sz w:val="18"/>
          <w:szCs w:val="18"/>
          <w:lang w:val="mk-MK" w:eastAsia="mk-MK"/>
        </w:rPr>
        <w:t>18</w:t>
      </w:r>
      <w:r w:rsidRPr="00FA56F1">
        <w:rPr>
          <w:rFonts w:ascii="Arial" w:hAnsi="Arial" w:cs="Arial"/>
          <w:bCs/>
          <w:sz w:val="18"/>
          <w:szCs w:val="18"/>
          <w:lang w:val="mk-MK" w:eastAsia="mk-MK"/>
        </w:rPr>
        <w:t xml:space="preserve"> </w:t>
      </w:r>
      <w:r w:rsidRPr="00FA56F1">
        <w:rPr>
          <w:rFonts w:ascii="Arial" w:hAnsi="Arial" w:cs="Arial"/>
          <w:sz w:val="18"/>
          <w:szCs w:val="18"/>
          <w:lang w:val="mk-MK"/>
        </w:rPr>
        <w:t xml:space="preserve">година на извршител </w:t>
      </w:r>
      <w:r w:rsidR="00494D8D" w:rsidRPr="00FA56F1">
        <w:rPr>
          <w:rFonts w:ascii="Arial" w:hAnsi="Arial" w:cs="Arial"/>
          <w:sz w:val="18"/>
          <w:szCs w:val="18"/>
          <w:lang w:val="mk-MK"/>
        </w:rPr>
        <w:t>Христо Јованов и Заклучок за поправање на грешки во актите на извршителот И.бр.261/2018 од 10.04.2018 година на извршител Христо Јованов</w:t>
      </w:r>
      <w:r w:rsidR="000567B4" w:rsidRPr="00FA56F1">
        <w:rPr>
          <w:rFonts w:ascii="Arial" w:hAnsi="Arial" w:cs="Arial"/>
          <w:sz w:val="18"/>
          <w:szCs w:val="18"/>
          <w:lang w:val="mk-MK"/>
        </w:rPr>
        <w:t xml:space="preserve">, </w:t>
      </w:r>
      <w:r w:rsidR="000567B4" w:rsidRPr="00FA56F1">
        <w:rPr>
          <w:rFonts w:ascii="Arial" w:hAnsi="Arial" w:cs="Arial" w:hint="eastAsia"/>
          <w:sz w:val="18"/>
          <w:szCs w:val="18"/>
          <w:lang w:val="mk-MK"/>
        </w:rPr>
        <w:t>кој</w:t>
      </w:r>
      <w:r w:rsidR="000567B4" w:rsidRPr="00FA56F1">
        <w:rPr>
          <w:rFonts w:ascii="Arial" w:hAnsi="Arial" w:cs="Arial"/>
          <w:sz w:val="18"/>
          <w:szCs w:val="18"/>
          <w:lang w:val="mk-MK"/>
        </w:rPr>
        <w:t xml:space="preserve"> </w:t>
      </w:r>
      <w:r w:rsidR="000567B4" w:rsidRPr="00FA56F1">
        <w:rPr>
          <w:rFonts w:ascii="Arial" w:hAnsi="Arial" w:cs="Arial" w:hint="eastAsia"/>
          <w:sz w:val="18"/>
          <w:szCs w:val="18"/>
          <w:lang w:val="mk-MK"/>
        </w:rPr>
        <w:t>е</w:t>
      </w:r>
      <w:r w:rsidR="000567B4" w:rsidRPr="00FA56F1">
        <w:rPr>
          <w:rFonts w:ascii="Arial" w:hAnsi="Arial" w:cs="Arial"/>
          <w:sz w:val="18"/>
          <w:szCs w:val="18"/>
          <w:lang w:val="mk-MK"/>
        </w:rPr>
        <w:t xml:space="preserve"> </w:t>
      </w:r>
      <w:r w:rsidR="000567B4" w:rsidRPr="00FA56F1">
        <w:rPr>
          <w:rFonts w:ascii="Arial" w:hAnsi="Arial" w:cs="Arial" w:hint="eastAsia"/>
          <w:sz w:val="18"/>
          <w:szCs w:val="18"/>
          <w:lang w:val="mk-MK"/>
        </w:rPr>
        <w:t>составен</w:t>
      </w:r>
      <w:r w:rsidR="000567B4" w:rsidRPr="00FA56F1">
        <w:rPr>
          <w:rFonts w:ascii="Arial" w:hAnsi="Arial" w:cs="Arial"/>
          <w:sz w:val="18"/>
          <w:szCs w:val="18"/>
          <w:lang w:val="mk-MK"/>
        </w:rPr>
        <w:t xml:space="preserve"> </w:t>
      </w:r>
      <w:r w:rsidR="000567B4" w:rsidRPr="00FA56F1">
        <w:rPr>
          <w:rFonts w:ascii="Arial" w:hAnsi="Arial" w:cs="Arial" w:hint="eastAsia"/>
          <w:sz w:val="18"/>
          <w:szCs w:val="18"/>
          <w:lang w:val="mk-MK"/>
        </w:rPr>
        <w:t>дел</w:t>
      </w:r>
      <w:r w:rsidR="000567B4" w:rsidRPr="00FA56F1">
        <w:rPr>
          <w:rFonts w:ascii="Arial" w:hAnsi="Arial" w:cs="Arial"/>
          <w:sz w:val="18"/>
          <w:szCs w:val="18"/>
          <w:lang w:val="mk-MK"/>
        </w:rPr>
        <w:t xml:space="preserve"> </w:t>
      </w:r>
      <w:r w:rsidR="000567B4" w:rsidRPr="00FA56F1">
        <w:rPr>
          <w:rFonts w:ascii="Arial" w:hAnsi="Arial" w:cs="Arial" w:hint="eastAsia"/>
          <w:sz w:val="18"/>
          <w:szCs w:val="18"/>
          <w:lang w:val="mk-MK"/>
        </w:rPr>
        <w:t>на</w:t>
      </w:r>
      <w:r w:rsidR="000567B4" w:rsidRPr="00FA56F1">
        <w:rPr>
          <w:rFonts w:ascii="Arial" w:hAnsi="Arial" w:cs="Arial"/>
          <w:sz w:val="18"/>
          <w:szCs w:val="18"/>
          <w:lang w:val="mk-MK"/>
        </w:rPr>
        <w:t xml:space="preserve"> </w:t>
      </w:r>
      <w:r w:rsidR="000567B4" w:rsidRPr="00FA56F1">
        <w:rPr>
          <w:rFonts w:ascii="Arial" w:hAnsi="Arial" w:cs="Arial" w:hint="eastAsia"/>
          <w:sz w:val="18"/>
          <w:szCs w:val="18"/>
          <w:lang w:val="mk-MK"/>
        </w:rPr>
        <w:t>налогот</w:t>
      </w:r>
      <w:r w:rsidR="000567B4" w:rsidRPr="00FA56F1">
        <w:rPr>
          <w:rFonts w:ascii="Arial" w:hAnsi="Arial" w:cs="Arial"/>
          <w:sz w:val="18"/>
          <w:szCs w:val="18"/>
          <w:lang w:val="mk-MK"/>
        </w:rPr>
        <w:t xml:space="preserve"> </w:t>
      </w:r>
      <w:r w:rsidR="000567B4" w:rsidRPr="00FA56F1">
        <w:rPr>
          <w:rFonts w:ascii="Arial" w:hAnsi="Arial" w:cs="Arial" w:hint="eastAsia"/>
          <w:sz w:val="18"/>
          <w:szCs w:val="18"/>
          <w:lang w:val="mk-MK"/>
        </w:rPr>
        <w:t>за</w:t>
      </w:r>
      <w:r w:rsidR="000567B4" w:rsidRPr="00FA56F1">
        <w:rPr>
          <w:rFonts w:ascii="Arial" w:hAnsi="Arial" w:cs="Arial"/>
          <w:sz w:val="18"/>
          <w:szCs w:val="18"/>
          <w:lang w:val="mk-MK"/>
        </w:rPr>
        <w:t xml:space="preserve"> </w:t>
      </w:r>
      <w:r w:rsidR="000567B4" w:rsidRPr="00FA56F1">
        <w:rPr>
          <w:rFonts w:ascii="Arial" w:hAnsi="Arial" w:cs="Arial" w:hint="eastAsia"/>
          <w:sz w:val="18"/>
          <w:szCs w:val="18"/>
          <w:lang w:val="mk-MK"/>
        </w:rPr>
        <w:t>извршување</w:t>
      </w:r>
      <w:r w:rsidR="000567B4" w:rsidRPr="00FA56F1">
        <w:rPr>
          <w:rFonts w:ascii="Arial" w:hAnsi="Arial" w:cs="Arial"/>
          <w:sz w:val="18"/>
          <w:szCs w:val="18"/>
          <w:lang w:val="mk-MK"/>
        </w:rPr>
        <w:t xml:space="preserve"> </w:t>
      </w:r>
      <w:r w:rsidR="000567B4" w:rsidRPr="00FA56F1">
        <w:rPr>
          <w:rFonts w:ascii="Arial" w:hAnsi="Arial" w:cs="Arial" w:hint="eastAsia"/>
          <w:sz w:val="18"/>
          <w:szCs w:val="18"/>
          <w:lang w:val="mk-MK"/>
        </w:rPr>
        <w:t>од</w:t>
      </w:r>
      <w:r w:rsidR="000567B4" w:rsidRPr="00FA56F1">
        <w:rPr>
          <w:rFonts w:ascii="Arial" w:hAnsi="Arial" w:cs="Arial"/>
          <w:sz w:val="18"/>
          <w:szCs w:val="18"/>
          <w:lang w:val="mk-MK"/>
        </w:rPr>
        <w:t xml:space="preserve"> 28.02.2018 </w:t>
      </w:r>
      <w:r w:rsidR="000567B4" w:rsidRPr="00FA56F1">
        <w:rPr>
          <w:rFonts w:ascii="Arial" w:hAnsi="Arial" w:cs="Arial" w:hint="eastAsia"/>
          <w:sz w:val="18"/>
          <w:szCs w:val="18"/>
          <w:lang w:val="mk-MK"/>
        </w:rPr>
        <w:t>година</w:t>
      </w:r>
      <w:r w:rsidRPr="00FA56F1">
        <w:rPr>
          <w:rFonts w:ascii="Arial" w:hAnsi="Arial" w:cs="Arial"/>
          <w:sz w:val="18"/>
          <w:szCs w:val="18"/>
          <w:lang w:val="mk-MK"/>
        </w:rPr>
        <w:t>.</w:t>
      </w:r>
      <w:r w:rsidRPr="00FA56F1">
        <w:rPr>
          <w:rFonts w:ascii="Arial" w:hAnsi="Arial" w:cs="Arial"/>
          <w:color w:val="FF0000"/>
          <w:sz w:val="18"/>
          <w:szCs w:val="18"/>
          <w:lang w:val="mk-MK"/>
        </w:rPr>
        <w:t xml:space="preserve"> </w:t>
      </w:r>
    </w:p>
    <w:p w14:paraId="4333C510" w14:textId="77777777" w:rsidR="00E17B78" w:rsidRPr="00FA56F1" w:rsidRDefault="00E17B78" w:rsidP="00E17B7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FA56F1">
        <w:rPr>
          <w:rFonts w:ascii="Arial" w:hAnsi="Arial" w:cs="Arial"/>
          <w:sz w:val="18"/>
          <w:szCs w:val="18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FA56F1">
        <w:rPr>
          <w:rFonts w:ascii="Arial" w:hAnsi="Arial" w:cs="Arial"/>
          <w:color w:val="00B050"/>
          <w:sz w:val="18"/>
          <w:szCs w:val="18"/>
          <w:lang w:val="mk-MK"/>
        </w:rPr>
        <w:t xml:space="preserve"> </w:t>
      </w:r>
      <w:r w:rsidRPr="00FA56F1">
        <w:rPr>
          <w:rFonts w:ascii="Arial" w:hAnsi="Arial" w:cs="Arial"/>
          <w:sz w:val="18"/>
          <w:szCs w:val="18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41BDEE4" w14:textId="77777777" w:rsidR="00E17B78" w:rsidRPr="00FA56F1" w:rsidRDefault="00E17B78" w:rsidP="00E17B7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FA56F1">
        <w:rPr>
          <w:rFonts w:ascii="Arial" w:hAnsi="Arial" w:cs="Arial"/>
          <w:sz w:val="18"/>
          <w:szCs w:val="18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2C428FC5" w14:textId="77777777" w:rsidR="00E17B78" w:rsidRPr="00FA56F1" w:rsidRDefault="00E17B78" w:rsidP="00E17B7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FA56F1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сметката од извршителот со бр.</w:t>
      </w:r>
      <w:r w:rsidRPr="00FA56F1">
        <w:rPr>
          <w:rFonts w:ascii="Arial" w:hAnsi="Arial" w:cs="Arial"/>
          <w:sz w:val="18"/>
          <w:szCs w:val="18"/>
          <w:lang w:val="ru-RU"/>
        </w:rPr>
        <w:t xml:space="preserve"> </w:t>
      </w:r>
      <w:r w:rsidRPr="00FA56F1">
        <w:rPr>
          <w:rFonts w:ascii="Arial" w:hAnsi="Arial" w:cs="Arial"/>
          <w:color w:val="000000"/>
          <w:sz w:val="18"/>
          <w:szCs w:val="18"/>
          <w:lang w:val="mk-MK" w:eastAsia="mk-MK"/>
        </w:rPr>
        <w:t>300000005262383</w:t>
      </w:r>
      <w:r w:rsidRPr="00FA56F1">
        <w:rPr>
          <w:rFonts w:ascii="Arial" w:hAnsi="Arial" w:cs="Arial"/>
          <w:sz w:val="18"/>
          <w:szCs w:val="18"/>
          <w:lang w:val="en-US"/>
        </w:rPr>
        <w:t xml:space="preserve"> </w:t>
      </w:r>
      <w:r w:rsidRPr="00FA56F1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r w:rsidRPr="00FA56F1">
        <w:rPr>
          <w:rFonts w:ascii="Arial" w:hAnsi="Arial" w:cs="Arial"/>
          <w:color w:val="000000"/>
          <w:sz w:val="18"/>
          <w:szCs w:val="18"/>
          <w:lang w:val="mk-MK" w:eastAsia="mk-MK"/>
        </w:rPr>
        <w:t>Комерцијална Банка АД Скопје</w:t>
      </w:r>
      <w:r w:rsidRPr="00FA56F1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Pr="00FA56F1">
        <w:rPr>
          <w:rFonts w:ascii="Arial" w:hAnsi="Arial" w:cs="Arial"/>
          <w:color w:val="000000"/>
          <w:sz w:val="18"/>
          <w:szCs w:val="18"/>
          <w:lang w:val="mk-MK" w:eastAsia="mk-MK"/>
        </w:rPr>
        <w:t xml:space="preserve">МК5080025513551, </w:t>
      </w:r>
      <w:r w:rsidR="00494D8D" w:rsidRPr="00FA56F1">
        <w:rPr>
          <w:rFonts w:ascii="Arial" w:hAnsi="Arial" w:cs="Arial"/>
          <w:color w:val="000000"/>
          <w:sz w:val="18"/>
          <w:szCs w:val="18"/>
          <w:lang w:val="mk-MK" w:eastAsia="mk-MK"/>
        </w:rPr>
        <w:t>со назнака гаранција за И.бр.261</w:t>
      </w:r>
      <w:r w:rsidRPr="00FA56F1">
        <w:rPr>
          <w:rFonts w:ascii="Arial" w:hAnsi="Arial" w:cs="Arial"/>
          <w:color w:val="000000"/>
          <w:sz w:val="18"/>
          <w:szCs w:val="18"/>
          <w:lang w:val="mk-MK" w:eastAsia="mk-MK"/>
        </w:rPr>
        <w:t>/20</w:t>
      </w:r>
      <w:r w:rsidR="00832FA7" w:rsidRPr="00FA56F1">
        <w:rPr>
          <w:rFonts w:ascii="Arial" w:hAnsi="Arial" w:cs="Arial"/>
          <w:color w:val="000000"/>
          <w:sz w:val="18"/>
          <w:szCs w:val="18"/>
          <w:lang w:val="mk-MK" w:eastAsia="mk-MK"/>
        </w:rPr>
        <w:t>18, најдоцна до 10</w:t>
      </w:r>
      <w:r w:rsidRPr="00FA56F1">
        <w:rPr>
          <w:rFonts w:ascii="Arial" w:hAnsi="Arial" w:cs="Arial"/>
          <w:color w:val="000000"/>
          <w:sz w:val="18"/>
          <w:szCs w:val="18"/>
          <w:lang w:val="mk-MK" w:eastAsia="mk-MK"/>
        </w:rPr>
        <w:t>.1</w:t>
      </w:r>
      <w:r w:rsidR="00494D8D" w:rsidRPr="00FA56F1">
        <w:rPr>
          <w:rFonts w:ascii="Arial" w:hAnsi="Arial" w:cs="Arial"/>
          <w:color w:val="000000"/>
          <w:sz w:val="18"/>
          <w:szCs w:val="18"/>
          <w:lang w:val="mk-MK" w:eastAsia="mk-MK"/>
        </w:rPr>
        <w:t>2</w:t>
      </w:r>
      <w:r w:rsidRPr="00FA56F1">
        <w:rPr>
          <w:rFonts w:ascii="Arial" w:hAnsi="Arial" w:cs="Arial"/>
          <w:color w:val="000000"/>
          <w:sz w:val="18"/>
          <w:szCs w:val="18"/>
          <w:lang w:val="mk-MK" w:eastAsia="mk-MK"/>
        </w:rPr>
        <w:t>.2025 година</w:t>
      </w:r>
      <w:r w:rsidRPr="00FA56F1">
        <w:rPr>
          <w:rFonts w:ascii="Arial" w:hAnsi="Arial" w:cs="Arial"/>
          <w:sz w:val="18"/>
          <w:szCs w:val="18"/>
          <w:lang w:val="en-US"/>
        </w:rPr>
        <w:t>.</w:t>
      </w:r>
      <w:r w:rsidRPr="00FA56F1">
        <w:rPr>
          <w:rFonts w:ascii="Arial" w:hAnsi="Arial" w:cs="Arial"/>
          <w:sz w:val="18"/>
          <w:szCs w:val="18"/>
          <w:lang w:val="mk-MK"/>
        </w:rPr>
        <w:t xml:space="preserve"> Доказ за извршена уплата на име гаранција е Извод од посебната сметка на извршителот.</w:t>
      </w:r>
    </w:p>
    <w:p w14:paraId="10924239" w14:textId="77777777" w:rsidR="00E17B78" w:rsidRPr="00FA56F1" w:rsidRDefault="00E17B78" w:rsidP="00E17B7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FA56F1"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6034D63" w14:textId="77777777" w:rsidR="00E17B78" w:rsidRPr="00FA56F1" w:rsidRDefault="00E17B78" w:rsidP="00E17B7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FA56F1">
        <w:rPr>
          <w:rFonts w:ascii="Arial" w:hAnsi="Arial" w:cs="Arial"/>
          <w:sz w:val="18"/>
          <w:szCs w:val="18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7BCB025" w14:textId="77777777" w:rsidR="00E17B78" w:rsidRPr="00FA56F1" w:rsidRDefault="00E17B78" w:rsidP="00E17B7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FA56F1">
        <w:rPr>
          <w:rFonts w:ascii="Arial" w:hAnsi="Arial" w:cs="Arial"/>
          <w:sz w:val="18"/>
          <w:szCs w:val="18"/>
          <w:lang w:val="mk-MK"/>
        </w:rPr>
        <w:t>Овој заклучок ќе се објави во следните средства за јавно информирање: дневниот весник Нова Македонија</w:t>
      </w:r>
      <w:r w:rsidRPr="00FA56F1">
        <w:rPr>
          <w:rFonts w:ascii="Arial" w:hAnsi="Arial" w:cs="Arial"/>
          <w:sz w:val="18"/>
          <w:szCs w:val="18"/>
          <w:lang w:val="ru-RU"/>
        </w:rPr>
        <w:t xml:space="preserve"> и електронски на веб страницата на Комората на извршители</w:t>
      </w:r>
      <w:r w:rsidRPr="00FA56F1">
        <w:rPr>
          <w:rFonts w:ascii="Arial" w:hAnsi="Arial" w:cs="Arial"/>
          <w:sz w:val="18"/>
          <w:szCs w:val="18"/>
          <w:lang w:val="mk-MK"/>
        </w:rPr>
        <w:t>.</w:t>
      </w:r>
    </w:p>
    <w:p w14:paraId="7CBE6BD5" w14:textId="77777777" w:rsidR="00E17B78" w:rsidRPr="00FA56F1" w:rsidRDefault="00E17B78" w:rsidP="00E17B7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FA56F1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03BB5E7" w14:textId="77777777" w:rsidR="00E17B78" w:rsidRPr="00FA56F1" w:rsidRDefault="00E17B78" w:rsidP="00E17B78">
      <w:pPr>
        <w:jc w:val="both"/>
        <w:rPr>
          <w:rFonts w:ascii="Calibri" w:hAnsi="Calibri"/>
          <w:sz w:val="18"/>
          <w:szCs w:val="18"/>
          <w:lang w:val="mk-MK"/>
        </w:rPr>
      </w:pPr>
    </w:p>
    <w:p w14:paraId="7DBE2B91" w14:textId="77777777" w:rsidR="00E17B78" w:rsidRPr="00FA56F1" w:rsidRDefault="00E17B78" w:rsidP="00E17B78">
      <w:pPr>
        <w:jc w:val="both"/>
        <w:rPr>
          <w:rFonts w:ascii="Arial" w:hAnsi="Arial" w:cs="Arial"/>
          <w:sz w:val="18"/>
          <w:szCs w:val="18"/>
          <w:lang w:val="mk-MK"/>
        </w:rPr>
      </w:pPr>
      <w:r w:rsidRPr="00FA56F1">
        <w:rPr>
          <w:sz w:val="18"/>
          <w:szCs w:val="18"/>
          <w:lang w:val="mk-MK"/>
        </w:rPr>
        <w:tab/>
      </w:r>
      <w:r w:rsidRPr="00FA56F1">
        <w:rPr>
          <w:sz w:val="18"/>
          <w:szCs w:val="18"/>
          <w:lang w:val="mk-MK"/>
        </w:rPr>
        <w:tab/>
      </w:r>
      <w:r w:rsidRPr="00FA56F1">
        <w:rPr>
          <w:sz w:val="18"/>
          <w:szCs w:val="18"/>
          <w:lang w:val="mk-MK"/>
        </w:rPr>
        <w:tab/>
      </w:r>
      <w:r w:rsidRPr="00FA56F1">
        <w:rPr>
          <w:sz w:val="18"/>
          <w:szCs w:val="18"/>
          <w:lang w:val="mk-MK"/>
        </w:rPr>
        <w:tab/>
      </w:r>
      <w:r w:rsidRPr="00FA56F1">
        <w:rPr>
          <w:sz w:val="18"/>
          <w:szCs w:val="18"/>
          <w:lang w:val="mk-MK"/>
        </w:rPr>
        <w:tab/>
      </w:r>
      <w:r w:rsidRPr="00FA56F1">
        <w:rPr>
          <w:sz w:val="18"/>
          <w:szCs w:val="18"/>
          <w:lang w:val="mk-MK"/>
        </w:rPr>
        <w:tab/>
      </w:r>
      <w:r w:rsidRPr="00FA56F1">
        <w:rPr>
          <w:sz w:val="18"/>
          <w:szCs w:val="18"/>
          <w:lang w:val="mk-MK"/>
        </w:rPr>
        <w:tab/>
      </w:r>
      <w:r w:rsidRPr="00FA56F1">
        <w:rPr>
          <w:sz w:val="18"/>
          <w:szCs w:val="18"/>
          <w:lang w:val="mk-MK"/>
        </w:rPr>
        <w:tab/>
        <w:t xml:space="preserve">   </w:t>
      </w:r>
      <w:r w:rsidRPr="00FA56F1">
        <w:rPr>
          <w:sz w:val="18"/>
          <w:szCs w:val="18"/>
        </w:rPr>
        <w:t xml:space="preserve">  </w:t>
      </w:r>
      <w:r w:rsidR="000567B4" w:rsidRPr="00FA56F1">
        <w:rPr>
          <w:rFonts w:ascii="Calibri" w:hAnsi="Calibri"/>
          <w:sz w:val="18"/>
          <w:szCs w:val="18"/>
          <w:lang w:val="mk-MK"/>
        </w:rPr>
        <w:t xml:space="preserve">    </w:t>
      </w:r>
      <w:r w:rsidR="00FA56F1">
        <w:rPr>
          <w:rFonts w:ascii="Calibri" w:hAnsi="Calibri"/>
          <w:sz w:val="18"/>
          <w:szCs w:val="18"/>
          <w:lang w:val="mk-MK"/>
        </w:rPr>
        <w:t xml:space="preserve">        </w:t>
      </w:r>
      <w:r w:rsidRPr="00FA56F1">
        <w:rPr>
          <w:sz w:val="18"/>
          <w:szCs w:val="18"/>
        </w:rPr>
        <w:t xml:space="preserve"> </w:t>
      </w:r>
      <w:r w:rsidRPr="00FA56F1"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86"/>
        <w:gridCol w:w="5119"/>
      </w:tblGrid>
      <w:tr w:rsidR="00E17B78" w:rsidRPr="00FA56F1" w14:paraId="02B08373" w14:textId="77777777" w:rsidTr="00E17B78">
        <w:tc>
          <w:tcPr>
            <w:tcW w:w="5377" w:type="dxa"/>
          </w:tcPr>
          <w:p w14:paraId="039A52EA" w14:textId="77777777" w:rsidR="00E17B78" w:rsidRPr="00FA56F1" w:rsidRDefault="00E17B78">
            <w:pPr>
              <w:jc w:val="both"/>
              <w:rPr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14:paraId="526B8A96" w14:textId="77777777" w:rsidR="00E17B78" w:rsidRPr="00FA56F1" w:rsidRDefault="00E17B78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</w:pPr>
            <w:r w:rsidRPr="00FA56F1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>Дарко Топчов</w:t>
            </w:r>
          </w:p>
        </w:tc>
      </w:tr>
    </w:tbl>
    <w:p w14:paraId="48AF75EB" w14:textId="77777777" w:rsidR="00E17B78" w:rsidRPr="00FA56F1" w:rsidRDefault="00E17B78" w:rsidP="00E17B78">
      <w:pPr>
        <w:jc w:val="both"/>
        <w:rPr>
          <w:sz w:val="18"/>
          <w:szCs w:val="18"/>
          <w:lang w:val="mk-MK"/>
        </w:rPr>
      </w:pPr>
      <w:r w:rsidRPr="00FA56F1">
        <w:rPr>
          <w:sz w:val="18"/>
          <w:szCs w:val="18"/>
          <w:lang w:val="mk-MK"/>
        </w:rPr>
        <w:t xml:space="preserve">              </w:t>
      </w:r>
      <w:r w:rsidRPr="00FA56F1">
        <w:rPr>
          <w:sz w:val="18"/>
          <w:szCs w:val="18"/>
          <w:lang w:val="mk-MK"/>
        </w:rPr>
        <w:tab/>
      </w:r>
      <w:r w:rsidRPr="00FA56F1">
        <w:rPr>
          <w:sz w:val="18"/>
          <w:szCs w:val="18"/>
          <w:lang w:val="mk-MK"/>
        </w:rPr>
        <w:tab/>
      </w:r>
      <w:r w:rsidRPr="00FA56F1">
        <w:rPr>
          <w:sz w:val="18"/>
          <w:szCs w:val="18"/>
          <w:lang w:val="mk-MK"/>
        </w:rPr>
        <w:tab/>
      </w:r>
      <w:r w:rsidRPr="00FA56F1">
        <w:rPr>
          <w:sz w:val="18"/>
          <w:szCs w:val="18"/>
          <w:lang w:val="mk-MK"/>
        </w:rPr>
        <w:tab/>
      </w:r>
      <w:r w:rsidRPr="00FA56F1">
        <w:rPr>
          <w:sz w:val="18"/>
          <w:szCs w:val="18"/>
          <w:lang w:val="mk-MK"/>
        </w:rPr>
        <w:tab/>
      </w:r>
      <w:r w:rsidRPr="00FA56F1">
        <w:rPr>
          <w:sz w:val="18"/>
          <w:szCs w:val="18"/>
          <w:lang w:val="mk-MK"/>
        </w:rPr>
        <w:tab/>
      </w:r>
      <w:r w:rsidRPr="00FA56F1">
        <w:rPr>
          <w:sz w:val="18"/>
          <w:szCs w:val="18"/>
          <w:lang w:val="mk-MK"/>
        </w:rPr>
        <w:tab/>
        <w:t xml:space="preserve">        </w:t>
      </w:r>
    </w:p>
    <w:p w14:paraId="0E4B997C" w14:textId="77777777" w:rsidR="00E17B78" w:rsidRPr="00FA56F1" w:rsidRDefault="00E17B78" w:rsidP="00E17B78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  <w:r w:rsidRPr="00FA56F1">
        <w:rPr>
          <w:rFonts w:ascii="Arial" w:hAnsi="Arial" w:cs="Arial"/>
          <w:sz w:val="18"/>
          <w:szCs w:val="18"/>
        </w:rPr>
        <w:tab/>
      </w:r>
      <w:r w:rsidRPr="00FA56F1">
        <w:rPr>
          <w:rFonts w:ascii="Arial" w:hAnsi="Arial" w:cs="Arial"/>
          <w:sz w:val="18"/>
          <w:szCs w:val="18"/>
        </w:rPr>
        <w:tab/>
      </w:r>
      <w:r w:rsidRPr="00FA56F1">
        <w:rPr>
          <w:rFonts w:ascii="Arial" w:hAnsi="Arial" w:cs="Arial"/>
          <w:sz w:val="18"/>
          <w:szCs w:val="18"/>
        </w:rPr>
        <w:tab/>
      </w:r>
      <w:r w:rsidRPr="00FA56F1">
        <w:rPr>
          <w:rFonts w:ascii="Arial" w:hAnsi="Arial" w:cs="Arial"/>
          <w:sz w:val="18"/>
          <w:szCs w:val="18"/>
        </w:rPr>
        <w:tab/>
      </w:r>
      <w:r w:rsidRPr="00FA56F1">
        <w:rPr>
          <w:rFonts w:ascii="Arial" w:hAnsi="Arial" w:cs="Arial"/>
          <w:sz w:val="18"/>
          <w:szCs w:val="18"/>
        </w:rPr>
        <w:tab/>
      </w:r>
      <w:r w:rsidRPr="00FA56F1">
        <w:rPr>
          <w:rFonts w:ascii="Arial" w:hAnsi="Arial" w:cs="Arial"/>
          <w:sz w:val="18"/>
          <w:szCs w:val="18"/>
        </w:rPr>
        <w:tab/>
      </w:r>
      <w:r w:rsidRPr="00FA56F1">
        <w:rPr>
          <w:rFonts w:ascii="Arial" w:hAnsi="Arial" w:cs="Arial"/>
          <w:sz w:val="18"/>
          <w:szCs w:val="18"/>
        </w:rPr>
        <w:tab/>
      </w:r>
      <w:r w:rsidRPr="00FA56F1">
        <w:rPr>
          <w:rFonts w:ascii="Arial" w:hAnsi="Arial" w:cs="Arial"/>
          <w:sz w:val="18"/>
          <w:szCs w:val="18"/>
        </w:rPr>
        <w:tab/>
      </w:r>
      <w:r w:rsidRPr="00FA56F1">
        <w:rPr>
          <w:rFonts w:ascii="Arial" w:hAnsi="Arial" w:cs="Arial"/>
          <w:sz w:val="18"/>
          <w:szCs w:val="18"/>
        </w:rPr>
        <w:tab/>
      </w:r>
      <w:r w:rsidR="000567B4" w:rsidRPr="00FA56F1">
        <w:rPr>
          <w:rFonts w:ascii="Arial" w:hAnsi="Arial" w:cs="Arial"/>
          <w:sz w:val="18"/>
          <w:szCs w:val="18"/>
          <w:lang w:val="mk-MK"/>
        </w:rPr>
        <w:t xml:space="preserve"> </w:t>
      </w:r>
      <w:r w:rsidR="00FA56F1">
        <w:rPr>
          <w:rFonts w:ascii="Arial" w:hAnsi="Arial" w:cs="Arial"/>
          <w:sz w:val="18"/>
          <w:szCs w:val="18"/>
          <w:lang w:val="mk-MK"/>
        </w:rPr>
        <w:t xml:space="preserve">      </w:t>
      </w:r>
      <w:r w:rsidRPr="00FA56F1">
        <w:rPr>
          <w:rFonts w:ascii="Arial" w:hAnsi="Arial" w:cs="Arial"/>
          <w:sz w:val="18"/>
          <w:szCs w:val="18"/>
        </w:rPr>
        <w:t xml:space="preserve">  ________________</w:t>
      </w:r>
    </w:p>
    <w:p w14:paraId="054BDDC0" w14:textId="77777777" w:rsidR="00E17B78" w:rsidRPr="00FA56F1" w:rsidRDefault="00E17B78" w:rsidP="00E17B78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</w:p>
    <w:p w14:paraId="4A86CEF7" w14:textId="77777777" w:rsidR="00AC774B" w:rsidRPr="00FA56F1" w:rsidRDefault="00AC774B" w:rsidP="00E17B7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</w:p>
    <w:sectPr w:rsidR="00AC774B" w:rsidRPr="00FA56F1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1460172">
    <w:abstractNumId w:val="9"/>
  </w:num>
  <w:num w:numId="2" w16cid:durableId="891967992">
    <w:abstractNumId w:val="7"/>
  </w:num>
  <w:num w:numId="3" w16cid:durableId="1167592006">
    <w:abstractNumId w:val="6"/>
  </w:num>
  <w:num w:numId="4" w16cid:durableId="1516530816">
    <w:abstractNumId w:val="5"/>
  </w:num>
  <w:num w:numId="5" w16cid:durableId="1140077282">
    <w:abstractNumId w:val="4"/>
  </w:num>
  <w:num w:numId="6" w16cid:durableId="1020744460">
    <w:abstractNumId w:val="8"/>
  </w:num>
  <w:num w:numId="7" w16cid:durableId="1051340972">
    <w:abstractNumId w:val="3"/>
  </w:num>
  <w:num w:numId="8" w16cid:durableId="46733945">
    <w:abstractNumId w:val="2"/>
  </w:num>
  <w:num w:numId="9" w16cid:durableId="1535846581">
    <w:abstractNumId w:val="1"/>
  </w:num>
  <w:num w:numId="10" w16cid:durableId="1833983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2"/>
    <w:rsid w:val="000567B4"/>
    <w:rsid w:val="000A3A77"/>
    <w:rsid w:val="0015082C"/>
    <w:rsid w:val="00162356"/>
    <w:rsid w:val="001D1202"/>
    <w:rsid w:val="00285A4E"/>
    <w:rsid w:val="002D6E87"/>
    <w:rsid w:val="00334708"/>
    <w:rsid w:val="003711E6"/>
    <w:rsid w:val="003F4FE9"/>
    <w:rsid w:val="0047553B"/>
    <w:rsid w:val="00494D8D"/>
    <w:rsid w:val="005B06D5"/>
    <w:rsid w:val="005B5B9E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32FA7"/>
    <w:rsid w:val="00843B8B"/>
    <w:rsid w:val="008C7246"/>
    <w:rsid w:val="00903E35"/>
    <w:rsid w:val="00905C7E"/>
    <w:rsid w:val="009576E7"/>
    <w:rsid w:val="00993E9C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E5FF1"/>
    <w:rsid w:val="00E17B78"/>
    <w:rsid w:val="00E469A1"/>
    <w:rsid w:val="00E81523"/>
    <w:rsid w:val="00EA652F"/>
    <w:rsid w:val="00FA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14CACC"/>
  <w15:chartTrackingRefBased/>
  <w15:docId w15:val="{A92C2984-7F30-4F63-BDF6-CE929ED7A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продажба_261-18 за објава.docx</Template>
  <TotalTime>0</TotalTime>
  <Pages>1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elgo</dc:creator>
  <cp:keywords/>
  <cp:lastModifiedBy>Perdorues</cp:lastModifiedBy>
  <cp:revision>2</cp:revision>
  <cp:lastPrinted>2025-11-12T11:40:00Z</cp:lastPrinted>
  <dcterms:created xsi:type="dcterms:W3CDTF">2025-11-13T13:00:00Z</dcterms:created>
  <dcterms:modified xsi:type="dcterms:W3CDTF">2025-11-13T13:00:00Z</dcterms:modified>
</cp:coreProperties>
</file>