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C560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C5603">
              <w:rPr>
                <w:rFonts w:ascii="Arial" w:eastAsia="Times New Roman" w:hAnsi="Arial" w:cs="Arial"/>
                <w:b/>
                <w:lang w:val="en-US"/>
              </w:rPr>
              <w:t>461/2019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C560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C560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C560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C5603" w:rsidP="00DC5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Силк Роуд Банка АД Скопје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 </w:t>
      </w:r>
      <w:bookmarkStart w:id="11" w:name="adresa1"/>
      <w:bookmarkEnd w:id="11"/>
      <w:r>
        <w:rPr>
          <w:rFonts w:ascii="Arial" w:hAnsi="Arial" w:cs="Arial"/>
        </w:rPr>
        <w:t>ул.Даме Груев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Нотарски Акт изјава за уредување на права и обврски на потписници на меница ОДУ.бр.519/18 од 25.07.2018 година на Нотар Митко Милков од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МОБИЛ-АВТО ХОЛД ДОО Кавадарци</w:t>
      </w:r>
      <w:r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ул.Браќа Џунови бр.44, </w:t>
      </w:r>
      <w:bookmarkStart w:id="20" w:name="Dolznik2"/>
      <w:bookmarkEnd w:id="20"/>
      <w:r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12.267.921,00 денари на ден 03.11.2022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 СО УСНО ЈАВНО НАДДАВАЊЕ</w:t>
      </w:r>
    </w:p>
    <w:p w:rsidR="00DC5603" w:rsidRDefault="00DC5603" w:rsidP="00DC560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 од Законот за извршување)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ВТОРА</w:t>
      </w:r>
      <w:r>
        <w:rPr>
          <w:rFonts w:ascii="Arial" w:hAnsi="Arial" w:cs="Arial"/>
        </w:rPr>
        <w:t xml:space="preserve"> продажба со усно  јавно наддавање на </w:t>
      </w:r>
      <w:r>
        <w:rPr>
          <w:rFonts w:ascii="Arial" w:hAnsi="Arial" w:cs="Arial"/>
          <w:b/>
        </w:rPr>
        <w:t>уделот со големина од 60,01%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МОБИЛ-АВТО ХОЛД ДОО Кавадарци</w:t>
      </w:r>
      <w:r>
        <w:rPr>
          <w:rFonts w:ascii="Arial" w:hAnsi="Arial" w:cs="Arial"/>
        </w:rPr>
        <w:t xml:space="preserve"> од Кавадарци со седиште на ул.Браќа Џунови бр.44, </w:t>
      </w:r>
      <w:r>
        <w:rPr>
          <w:rFonts w:ascii="Arial" w:hAnsi="Arial" w:cs="Arial"/>
          <w:u w:val="single"/>
        </w:rPr>
        <w:t>кој го поседува во</w:t>
      </w:r>
      <w:r>
        <w:rPr>
          <w:u w:val="single"/>
        </w:rPr>
        <w:t xml:space="preserve"> </w:t>
      </w:r>
      <w:r>
        <w:rPr>
          <w:rFonts w:ascii="Arial" w:hAnsi="Arial" w:cs="Arial"/>
          <w:u w:val="single"/>
        </w:rPr>
        <w:t>трговското  друштво</w:t>
      </w:r>
      <w:r>
        <w:rPr>
          <w:rFonts w:ascii="Arial" w:hAnsi="Arial" w:cs="Arial"/>
        </w:rPr>
        <w:t xml:space="preserve">: Друштво за рудници и преработка на камен СИРМА-ГАЛИЦА ОНИКС ДОО Битола со </w:t>
      </w:r>
      <w:bookmarkStart w:id="22" w:name="_GoBack"/>
      <w:bookmarkEnd w:id="22"/>
      <w:r>
        <w:rPr>
          <w:rFonts w:ascii="Arial" w:hAnsi="Arial" w:cs="Arial"/>
        </w:rPr>
        <w:t xml:space="preserve">седиште на ул.„ ЕДВАРД КАРДЕЉ бр.7/-50 Битола. 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Вредоста на уделот, утврдена со Заклучок за утврдување на вредност на удел во трговско друштво (врз основа на член 164 став (3) од Законот за извршување) со И.бр.461/2019 од 04.08.2022 година на Извршител Васко Еленов од Кавадарци изнесува 13.708.753,00 денари</w:t>
      </w:r>
      <w:r>
        <w:rPr>
          <w:rFonts w:ascii="Arial" w:hAnsi="Arial" w:cs="Arial"/>
          <w:lang w:val="en-US"/>
        </w:rPr>
        <w:t>.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Почетната цена</w:t>
      </w:r>
      <w:r>
        <w:rPr>
          <w:rFonts w:ascii="Arial" w:hAnsi="Arial" w:cs="Arial"/>
        </w:rPr>
        <w:t xml:space="preserve"> на уделот по предлог на доверителот на усното јавно наддавање изнесува </w:t>
      </w:r>
      <w:r>
        <w:rPr>
          <w:rFonts w:ascii="Arial" w:hAnsi="Arial" w:cs="Arial"/>
          <w:b/>
        </w:rPr>
        <w:t>6.854.377,00 денари.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Уделот е оптоварен со следните товари</w:t>
      </w:r>
      <w:r>
        <w:rPr>
          <w:rFonts w:ascii="Arial" w:hAnsi="Arial" w:cs="Arial"/>
          <w:u w:val="single"/>
          <w:lang w:val="en-US"/>
        </w:rPr>
        <w:t xml:space="preserve">: </w:t>
      </w:r>
    </w:p>
    <w:p w:rsidR="00DC5603" w:rsidRDefault="00DC5603" w:rsidP="00DC560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Налог за запленување на удел во трговско друштво (врз основа на член 163 став (1) од З.И) со И.бр.461/19 од 28.01.2020 година на Извршител Васко Еленов од Кавадарци.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16.11</w:t>
      </w:r>
      <w:r>
        <w:rPr>
          <w:rFonts w:ascii="Arial" w:hAnsi="Arial" w:cs="Arial"/>
          <w:b/>
        </w:rPr>
        <w:t xml:space="preserve">.2022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:30 часот</w:t>
      </w:r>
      <w:r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DC5603" w:rsidRDefault="00DC5603" w:rsidP="00DC5603">
      <w:pPr>
        <w:pStyle w:val="NoSpacing"/>
        <w:jc w:val="both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 за кој ке наддаваат.</w:t>
      </w: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u w:val="single"/>
          <w:lang w:eastAsia="mk-MK"/>
        </w:rPr>
        <w:t>280109101730348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која се води кај </w:t>
      </w:r>
      <w:r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  <w:color w:val="000000"/>
          <w:lang w:eastAsia="mk-MK"/>
        </w:rPr>
        <w:t>МК5011010501830</w:t>
      </w:r>
      <w:r>
        <w:rPr>
          <w:rFonts w:ascii="Arial" w:hAnsi="Arial" w:cs="Arial"/>
          <w:b/>
          <w:lang w:val="en-US"/>
        </w:rPr>
        <w:t>.</w:t>
      </w: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</w:p>
    <w:p w:rsidR="00DC5603" w:rsidRDefault="00DC5603" w:rsidP="00DC560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DC5603" w:rsidRDefault="00DC5603" w:rsidP="00DC560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C5603" w:rsidRDefault="00DC5603" w:rsidP="00DC560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C5603" w:rsidRDefault="00DC5603" w:rsidP="00DC560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C5603" w:rsidTr="00DC5603">
        <w:trPr>
          <w:trHeight w:val="851"/>
        </w:trPr>
        <w:tc>
          <w:tcPr>
            <w:tcW w:w="4297" w:type="dxa"/>
            <w:hideMark/>
          </w:tcPr>
          <w:p w:rsidR="00DC5603" w:rsidRDefault="00DC560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955A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C5603" w:rsidRDefault="00DC5603" w:rsidP="00DC5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901BD" w:rsidRPr="00D204EC" w:rsidRDefault="00C901BD" w:rsidP="00DC5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DF" w:rsidRDefault="00D10ADF" w:rsidP="00DC5603">
      <w:pPr>
        <w:spacing w:after="0" w:line="240" w:lineRule="auto"/>
      </w:pPr>
      <w:r>
        <w:separator/>
      </w:r>
    </w:p>
  </w:endnote>
  <w:endnote w:type="continuationSeparator" w:id="0">
    <w:p w:rsidR="00D10ADF" w:rsidRDefault="00D10ADF" w:rsidP="00DC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03" w:rsidRPr="00DC5603" w:rsidRDefault="00DC5603" w:rsidP="00DC560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55A2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DF" w:rsidRDefault="00D10ADF" w:rsidP="00DC5603">
      <w:pPr>
        <w:spacing w:after="0" w:line="240" w:lineRule="auto"/>
      </w:pPr>
      <w:r>
        <w:separator/>
      </w:r>
    </w:p>
  </w:footnote>
  <w:footnote w:type="continuationSeparator" w:id="0">
    <w:p w:rsidR="00D10ADF" w:rsidRDefault="00D10ADF" w:rsidP="00DC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06D76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B5E07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55A27"/>
    <w:rsid w:val="00997D80"/>
    <w:rsid w:val="00B15047"/>
    <w:rsid w:val="00B97B70"/>
    <w:rsid w:val="00C0270B"/>
    <w:rsid w:val="00C41163"/>
    <w:rsid w:val="00C8150C"/>
    <w:rsid w:val="00C901BD"/>
    <w:rsid w:val="00D10ADF"/>
    <w:rsid w:val="00D204EC"/>
    <w:rsid w:val="00DC01A9"/>
    <w:rsid w:val="00DC5603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5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6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60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C560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4</cp:revision>
  <cp:lastPrinted>2022-11-03T09:21:00Z</cp:lastPrinted>
  <dcterms:created xsi:type="dcterms:W3CDTF">2022-11-03T08:56:00Z</dcterms:created>
  <dcterms:modified xsi:type="dcterms:W3CDTF">2022-11-03T09:50:00Z</dcterms:modified>
</cp:coreProperties>
</file>