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791915">
        <w:tc>
          <w:tcPr>
            <w:tcW w:w="6008" w:type="dxa"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791915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791915">
        <w:trPr>
          <w:trHeight w:val="80"/>
        </w:trPr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791915">
        <w:tc>
          <w:tcPr>
            <w:tcW w:w="6008" w:type="dxa"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791915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791915" w:rsidTr="00791915">
        <w:tc>
          <w:tcPr>
            <w:tcW w:w="6008" w:type="dxa"/>
          </w:tcPr>
          <w:p w:rsidR="001D1202" w:rsidRPr="0079191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791915" w:rsidTr="00791915">
        <w:tc>
          <w:tcPr>
            <w:tcW w:w="6008" w:type="dxa"/>
          </w:tcPr>
          <w:p w:rsidR="001D1202" w:rsidRPr="0079191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791915" w:rsidRDefault="0079191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79191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</w:t>
            </w:r>
            <w:r w:rsidRPr="00791915">
              <w:rPr>
                <w:rFonts w:ascii="Arial" w:hAnsi="Arial" w:cs="Arial"/>
                <w:b/>
                <w:sz w:val="20"/>
                <w:szCs w:val="20"/>
                <w:lang w:val="mk-MK"/>
              </w:rPr>
              <w:t>И.бр.766/21</w:t>
            </w:r>
          </w:p>
        </w:tc>
      </w:tr>
      <w:tr w:rsidR="001D1202" w:rsidRPr="00791915" w:rsidTr="00791915">
        <w:tc>
          <w:tcPr>
            <w:tcW w:w="6008" w:type="dxa"/>
          </w:tcPr>
          <w:p w:rsidR="001D1202" w:rsidRPr="0079191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791915" w:rsidTr="00791915">
        <w:tc>
          <w:tcPr>
            <w:tcW w:w="6008" w:type="dxa"/>
          </w:tcPr>
          <w:p w:rsidR="001D1202" w:rsidRPr="0079191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79191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791915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Слободанка Балгурова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91915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791915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Халк Банка АД 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со  ЕДБ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4030993162028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и  седиште на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ул.Свети Кирил и Методиј бр.54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Оду.бр.184/19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10.07.2019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Нотар Кристина Костовска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791915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(ЛАЛИДЈА ДООЕЛ Скопје)СТОМИЛ НЕМАН ДООЕЛ Дебар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со </w:t>
      </w:r>
      <w:r w:rsidR="00837CE9">
        <w:rPr>
          <w:rFonts w:ascii="Arial" w:hAnsi="Arial" w:cs="Arial"/>
          <w:sz w:val="20"/>
          <w:szCs w:val="20"/>
          <w:lang w:val="mk-MK"/>
        </w:rPr>
        <w:t>ЕДБ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4080016561043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и  седиште на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Кљусев бр.5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, должник заложен должник </w:t>
      </w:r>
      <w:r w:rsidRPr="00791915">
        <w:rPr>
          <w:rFonts w:ascii="Arial" w:hAnsi="Arial" w:cs="Arial"/>
          <w:b/>
          <w:sz w:val="20"/>
          <w:szCs w:val="20"/>
          <w:lang w:val="mk-MK"/>
        </w:rPr>
        <w:t xml:space="preserve">Али Семих 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од Скопје и живеалиште на ул.Гиго Михајловски бр.4/3-61  за спроведување на извршување, на ден </w:t>
      </w:r>
      <w:r w:rsidRPr="00791915">
        <w:rPr>
          <w:rFonts w:ascii="Arial" w:hAnsi="Arial" w:cs="Arial"/>
          <w:sz w:val="20"/>
          <w:szCs w:val="20"/>
          <w:lang w:val="en-US"/>
        </w:rPr>
        <w:t>23.05.2022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791915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791915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791915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791915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791915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791915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791915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791915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791915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412FE0" w:rsidRPr="00791915" w:rsidRDefault="00412FE0" w:rsidP="00791915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СЕ ОПРЕДЕЛУВА прва продажба со усно  јавно наддавање на недвижноста </w:t>
      </w:r>
      <w:r w:rsidRPr="00791915">
        <w:rPr>
          <w:rFonts w:ascii="Arial" w:hAnsi="Arial" w:cs="Arial"/>
          <w:bCs/>
          <w:sz w:val="20"/>
          <w:szCs w:val="20"/>
          <w:lang w:val="mk-MK"/>
        </w:rPr>
        <w:t>запишана во имотен лист бр. 7451 КО Кисела Вода 2 при АКН Скопје со следните ознаки: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791915">
        <w:rPr>
          <w:rFonts w:ascii="Arial" w:hAnsi="Arial" w:cs="Arial"/>
          <w:b/>
          <w:bCs/>
          <w:sz w:val="20"/>
          <w:szCs w:val="20"/>
          <w:lang w:val="mk-MK"/>
        </w:rPr>
        <w:t>-КП 1699,дел 0,имотен лист 7451,адреса В.Смилевски 83/1-22,број на згр.1,намена станбена зграда стан,влез 1,кат 05,број 22,собност 2,со внатрешна површина од 57 м2,право на сопственост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791915">
        <w:rPr>
          <w:rFonts w:ascii="Arial" w:hAnsi="Arial" w:cs="Arial"/>
          <w:b/>
          <w:bCs/>
          <w:sz w:val="20"/>
          <w:szCs w:val="20"/>
          <w:lang w:val="mk-MK"/>
        </w:rPr>
        <w:t>-КП 1699,дел 0,имотен лист 7451,адреса В.Смилевски 83/1-22,број на згр.1,намена помошни простории,влез 1,кат ПО,број 22,собност 1,со внатрешна површина од 4 м2,право на сопственост</w:t>
      </w:r>
    </w:p>
    <w:p w:rsidR="00412FE0" w:rsidRPr="00791915" w:rsidRDefault="00412FE0" w:rsidP="00791915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791915">
        <w:rPr>
          <w:rFonts w:ascii="Arial" w:hAnsi="Arial" w:cs="Arial"/>
          <w:b/>
          <w:bCs/>
          <w:sz w:val="20"/>
          <w:szCs w:val="20"/>
          <w:lang w:val="mk-MK"/>
        </w:rPr>
        <w:t>- КП 1699,дел 0,имотен лист 7451,адреса В.Смилевски 83/1-22,број на згр.1,намена лоѓии балкони и тераси,влез 1,кат 05,број 22,собност 1,со внатрешна површина од 7 м2,право на сопственост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сопственост на должникот заложен должник </w:t>
      </w:r>
      <w:r w:rsidRPr="00791915">
        <w:rPr>
          <w:rFonts w:ascii="Arial" w:hAnsi="Arial" w:cs="Arial"/>
          <w:b/>
          <w:sz w:val="20"/>
          <w:szCs w:val="20"/>
          <w:lang w:val="mk-MK"/>
        </w:rPr>
        <w:t xml:space="preserve">Али Семих 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791915">
        <w:rPr>
          <w:rFonts w:ascii="Arial" w:hAnsi="Arial" w:cs="Arial"/>
          <w:sz w:val="20"/>
          <w:szCs w:val="20"/>
          <w:lang w:val="ru-RU"/>
        </w:rPr>
        <w:t>21.0</w:t>
      </w:r>
      <w:r w:rsidRPr="00791915">
        <w:rPr>
          <w:rFonts w:ascii="Arial" w:hAnsi="Arial" w:cs="Arial"/>
          <w:sz w:val="20"/>
          <w:szCs w:val="20"/>
          <w:lang w:val="en-US"/>
        </w:rPr>
        <w:t>6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.2022 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791915">
        <w:rPr>
          <w:rFonts w:ascii="Arial" w:hAnsi="Arial" w:cs="Arial"/>
          <w:sz w:val="20"/>
          <w:szCs w:val="20"/>
          <w:lang w:val="en-US"/>
        </w:rPr>
        <w:t>11:00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часот  во просториите на </w:t>
      </w:r>
      <w:r w:rsidRPr="00791915">
        <w:rPr>
          <w:rFonts w:ascii="Arial" w:hAnsi="Arial" w:cs="Arial"/>
          <w:sz w:val="20"/>
          <w:szCs w:val="20"/>
          <w:lang w:val="ru-RU"/>
        </w:rPr>
        <w:t>Извршител Слободанка Балгурова на адреса ул.Јордан Х.Џинот бр.6-2/14 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791915">
        <w:rPr>
          <w:rFonts w:ascii="Arial" w:hAnsi="Arial" w:cs="Arial"/>
          <w:sz w:val="20"/>
          <w:szCs w:val="20"/>
          <w:lang w:val="ru-RU"/>
        </w:rPr>
        <w:t>И.бр.766/21 од 22.03.2022 година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3.330.040,00 </w:t>
      </w:r>
      <w:r w:rsidRPr="00791915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Pr="00791915">
        <w:rPr>
          <w:rFonts w:ascii="Arial" w:hAnsi="Arial" w:cs="Arial"/>
          <w:sz w:val="20"/>
          <w:szCs w:val="20"/>
          <w:lang w:val="ru-RU"/>
        </w:rPr>
        <w:t>заложно право хипотека во корист на доверителот врз основа на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Оду.бр.184/19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10.07.2019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Нотар Кристина Костовска,Налог за извршување врз недвижност И.бр.1076/21 од 26.05.2021 година на Извршител Снежана Андреевска,Налог за извршување врз недвижност И.бр.766/21 од 19.08.2021 година на Извршител Слободанка Балгурова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 .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91915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791915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 односно 333.004,00 денари.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91915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200002385939547</w:t>
      </w:r>
      <w:r w:rsidRPr="00791915">
        <w:rPr>
          <w:rFonts w:ascii="Arial" w:hAnsi="Arial" w:cs="Arial"/>
          <w:sz w:val="20"/>
          <w:szCs w:val="20"/>
          <w:lang w:val="en-US"/>
        </w:rPr>
        <w:t xml:space="preserve"> 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791915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791915">
        <w:rPr>
          <w:rFonts w:ascii="Arial" w:hAnsi="Arial" w:cs="Arial"/>
          <w:color w:val="000000"/>
          <w:sz w:val="20"/>
          <w:szCs w:val="20"/>
          <w:lang w:val="mk-MK" w:eastAsia="mk-MK"/>
        </w:rPr>
        <w:t>МК5080011502000</w:t>
      </w:r>
      <w:r w:rsidRPr="00791915">
        <w:rPr>
          <w:rFonts w:ascii="Arial" w:hAnsi="Arial" w:cs="Arial"/>
          <w:sz w:val="20"/>
          <w:szCs w:val="20"/>
          <w:lang w:val="en-US"/>
        </w:rPr>
        <w:t>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2FE0" w:rsidRPr="00791915" w:rsidRDefault="00412FE0" w:rsidP="00C268B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Данокот на промет и други трошоци во врска со пренос на право на сопственост паѓаат на товар на купувачот. </w:t>
      </w:r>
    </w:p>
    <w:p w:rsidR="00412FE0" w:rsidRPr="00791915" w:rsidRDefault="00412FE0" w:rsidP="00C268B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15 </w:t>
      </w:r>
      <w:r w:rsidRPr="00791915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Pr="00791915">
        <w:rPr>
          <w:rFonts w:ascii="Arial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791915">
        <w:rPr>
          <w:rFonts w:ascii="Arial" w:hAnsi="Arial" w:cs="Arial"/>
          <w:sz w:val="20"/>
          <w:szCs w:val="20"/>
          <w:lang w:val="mk-MK"/>
        </w:rPr>
        <w:t>.</w:t>
      </w:r>
    </w:p>
    <w:p w:rsidR="00412FE0" w:rsidRPr="00791915" w:rsidRDefault="00412FE0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2FE0" w:rsidRPr="00791915" w:rsidRDefault="00412FE0" w:rsidP="00412FE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412FE0" w:rsidRPr="00791915" w:rsidRDefault="00412FE0" w:rsidP="00412FE0">
      <w:pPr>
        <w:jc w:val="both"/>
        <w:rPr>
          <w:rFonts w:ascii="Arial" w:hAnsi="Arial" w:cs="Arial"/>
          <w:sz w:val="20"/>
          <w:szCs w:val="20"/>
          <w:lang w:val="mk-MK"/>
        </w:rPr>
      </w:pP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  <w:t xml:space="preserve">   </w:t>
      </w:r>
      <w:r w:rsidRPr="00791915">
        <w:rPr>
          <w:sz w:val="20"/>
          <w:szCs w:val="20"/>
        </w:rPr>
        <w:t xml:space="preserve"> </w:t>
      </w:r>
      <w:r w:rsidRPr="00791915">
        <w:rPr>
          <w:rFonts w:ascii="Calibri" w:hAnsi="Calibri"/>
          <w:sz w:val="20"/>
          <w:szCs w:val="20"/>
          <w:lang w:val="mk-MK"/>
        </w:rPr>
        <w:t xml:space="preserve">        </w:t>
      </w:r>
      <w:r w:rsidRPr="00791915">
        <w:rPr>
          <w:sz w:val="20"/>
          <w:szCs w:val="20"/>
        </w:rPr>
        <w:t xml:space="preserve"> </w:t>
      </w:r>
      <w:r w:rsidRPr="00791915">
        <w:rPr>
          <w:rFonts w:ascii="Calibri" w:hAnsi="Calibri"/>
          <w:sz w:val="20"/>
          <w:szCs w:val="20"/>
          <w:lang w:val="mk-MK"/>
        </w:rPr>
        <w:t xml:space="preserve"> </w:t>
      </w:r>
      <w:r w:rsidR="00791915">
        <w:rPr>
          <w:rFonts w:ascii="Calibri" w:hAnsi="Calibri"/>
          <w:sz w:val="20"/>
          <w:szCs w:val="20"/>
          <w:lang w:val="mk-MK"/>
        </w:rPr>
        <w:t xml:space="preserve">     </w:t>
      </w:r>
      <w:r w:rsidRPr="00791915">
        <w:rPr>
          <w:rFonts w:ascii="Calibri" w:hAnsi="Calibri"/>
          <w:sz w:val="20"/>
          <w:szCs w:val="20"/>
          <w:lang w:val="mk-MK"/>
        </w:rPr>
        <w:t xml:space="preserve">   </w:t>
      </w:r>
      <w:r w:rsidRPr="00791915">
        <w:rPr>
          <w:sz w:val="20"/>
          <w:szCs w:val="20"/>
        </w:rPr>
        <w:t xml:space="preserve"> </w:t>
      </w:r>
      <w:r w:rsidRPr="00791915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412FE0" w:rsidRPr="00791915" w:rsidTr="00412FE0">
        <w:tc>
          <w:tcPr>
            <w:tcW w:w="5377" w:type="dxa"/>
          </w:tcPr>
          <w:p w:rsidR="00412FE0" w:rsidRPr="00791915" w:rsidRDefault="00412FE0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412FE0" w:rsidRPr="00791915" w:rsidRDefault="00412FE0">
            <w:pPr>
              <w:jc w:val="center"/>
              <w:rPr>
                <w:sz w:val="20"/>
                <w:szCs w:val="20"/>
                <w:lang w:val="mk-MK"/>
              </w:rPr>
            </w:pPr>
            <w:r w:rsidRPr="00791915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Слободанка Балгурова</w:t>
            </w:r>
          </w:p>
        </w:tc>
      </w:tr>
    </w:tbl>
    <w:p w:rsidR="00412FE0" w:rsidRPr="00791915" w:rsidRDefault="00412FE0" w:rsidP="00412FE0">
      <w:pPr>
        <w:jc w:val="both"/>
        <w:rPr>
          <w:sz w:val="20"/>
          <w:szCs w:val="20"/>
          <w:lang w:val="mk-MK"/>
        </w:rPr>
      </w:pPr>
      <w:r w:rsidRPr="00791915">
        <w:rPr>
          <w:sz w:val="20"/>
          <w:szCs w:val="20"/>
          <w:lang w:val="mk-MK"/>
        </w:rPr>
        <w:t xml:space="preserve">              </w:t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</w:r>
      <w:r w:rsidRPr="00791915">
        <w:rPr>
          <w:sz w:val="20"/>
          <w:szCs w:val="20"/>
          <w:lang w:val="mk-MK"/>
        </w:rPr>
        <w:tab/>
        <w:t xml:space="preserve">        </w:t>
      </w:r>
    </w:p>
    <w:p w:rsidR="00AC774B" w:rsidRPr="00791915" w:rsidRDefault="00AC774B" w:rsidP="00412FE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sectPr w:rsidR="00AC774B" w:rsidRPr="0079191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3C"/>
    <w:rsid w:val="0015082C"/>
    <w:rsid w:val="00162356"/>
    <w:rsid w:val="001D1202"/>
    <w:rsid w:val="0026553C"/>
    <w:rsid w:val="00285A4E"/>
    <w:rsid w:val="002D6E87"/>
    <w:rsid w:val="00334708"/>
    <w:rsid w:val="003711E6"/>
    <w:rsid w:val="003F4FE9"/>
    <w:rsid w:val="00412FE0"/>
    <w:rsid w:val="005B06D5"/>
    <w:rsid w:val="005E2113"/>
    <w:rsid w:val="005E2B25"/>
    <w:rsid w:val="00606449"/>
    <w:rsid w:val="0062796F"/>
    <w:rsid w:val="006457CE"/>
    <w:rsid w:val="006808FC"/>
    <w:rsid w:val="006971FC"/>
    <w:rsid w:val="00773850"/>
    <w:rsid w:val="00791915"/>
    <w:rsid w:val="007A2159"/>
    <w:rsid w:val="007B46B2"/>
    <w:rsid w:val="00837CE9"/>
    <w:rsid w:val="00843B8B"/>
    <w:rsid w:val="008C7246"/>
    <w:rsid w:val="00905C7E"/>
    <w:rsid w:val="009576E7"/>
    <w:rsid w:val="009D057E"/>
    <w:rsid w:val="00A1680D"/>
    <w:rsid w:val="00A33E8F"/>
    <w:rsid w:val="00A36AF4"/>
    <w:rsid w:val="00AA634A"/>
    <w:rsid w:val="00AC774B"/>
    <w:rsid w:val="00AF6DA8"/>
    <w:rsid w:val="00BF4AB8"/>
    <w:rsid w:val="00C268B3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91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91915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91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9191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87;&#1088;&#1086;&#1076;&#1072;&#1078;&#1073;&#1072;%20&#1087;&#1086;&#1074;&#1090;&#1086;&#1088;&#1077;&#1085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продажба повторена</Template>
  <TotalTime>0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2022-05-23T06:47:00Z</cp:lastPrinted>
  <dcterms:created xsi:type="dcterms:W3CDTF">2022-05-26T16:01:00Z</dcterms:created>
  <dcterms:modified xsi:type="dcterms:W3CDTF">2022-05-26T16:01:00Z</dcterms:modified>
</cp:coreProperties>
</file>