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D912DC" w:rsidRDefault="00C74F03" w:rsidP="009407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F23480">
              <w:rPr>
                <w:rFonts w:ascii="Arial" w:hAnsi="Arial" w:cs="Arial"/>
                <w:b/>
                <w:lang w:val="mk-MK"/>
              </w:rPr>
              <w:t>379/19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E409C1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4F03" w:rsidRPr="00C74F03" w:rsidRDefault="00C74F03" w:rsidP="00595C7A">
      <w:pPr>
        <w:tabs>
          <w:tab w:val="center" w:pos="2268"/>
        </w:tabs>
        <w:jc w:val="both"/>
        <w:rPr>
          <w:rFonts w:ascii="Arial" w:hAnsi="Arial" w:cs="Arial"/>
          <w:lang w:val="ru-RU"/>
        </w:rPr>
      </w:pPr>
    </w:p>
    <w:p w:rsidR="00DC3CF5" w:rsidRDefault="00D912DC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Врз основа на чл.48 од Законот за извршување (Сл.весник </w:t>
      </w:r>
      <w:r w:rsidR="00DC3CF5">
        <w:rPr>
          <w:rFonts w:ascii="Arial" w:hAnsi="Arial" w:cs="Arial"/>
          <w:lang w:val="mk-MK"/>
        </w:rPr>
        <w:t xml:space="preserve"> на РМ бр.72/16 од  </w:t>
      </w:r>
    </w:p>
    <w:p w:rsidR="001C530D" w:rsidRDefault="00DC3CF5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12.04.2016)</w:t>
      </w:r>
      <w:r w:rsidR="001C530D">
        <w:rPr>
          <w:rFonts w:ascii="Arial" w:hAnsi="Arial" w:cs="Arial"/>
          <w:lang w:val="mk-MK"/>
        </w:rPr>
        <w:t xml:space="preserve">, како и чл.11 од Законот за изменување и дополнување  на ЗИ од </w:t>
      </w:r>
    </w:p>
    <w:p w:rsidR="00D912DC" w:rsidRDefault="001C530D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(Сл.весник на РМ  бр. 233 од 20.12.2018 година) </w:t>
      </w:r>
    </w:p>
    <w:p w:rsidR="00D912DC" w:rsidRDefault="00D912DC" w:rsidP="0029667E">
      <w:pPr>
        <w:ind w:firstLine="720"/>
        <w:jc w:val="both"/>
        <w:rPr>
          <w:rFonts w:ascii="Arial" w:hAnsi="Arial" w:cs="Arial"/>
        </w:rPr>
      </w:pPr>
    </w:p>
    <w:p w:rsidR="0094074D" w:rsidRDefault="0094074D" w:rsidP="0094074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Жанета</w:t>
      </w:r>
      <w:proofErr w:type="spellEnd"/>
      <w:r w:rsidRPr="00DD409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Пријевиќ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Ирена</w:t>
      </w:r>
      <w:proofErr w:type="spellEnd"/>
      <w:r w:rsidRPr="00DD409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b/>
          <w:bCs/>
          <w:color w:val="000000"/>
        </w:rPr>
        <w:t>Секуловска</w:t>
      </w:r>
      <w:proofErr w:type="spellEnd"/>
      <w:r w:rsidRPr="00DD409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преку</w:t>
      </w:r>
      <w:proofErr w:type="spellEnd"/>
      <w:r w:rsidRPr="00DD409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полномошник</w:t>
      </w:r>
      <w:proofErr w:type="spellEnd"/>
      <w:r w:rsidRPr="00DD409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Адвокат</w:t>
      </w:r>
      <w:proofErr w:type="spellEnd"/>
      <w:r w:rsidRPr="00DD409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Драги</w:t>
      </w:r>
      <w:proofErr w:type="spellEnd"/>
      <w:r w:rsidRPr="00DD409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Пажик</w:t>
      </w:r>
      <w:proofErr w:type="spellEnd"/>
      <w:r>
        <w:rPr>
          <w:rFonts w:ascii="Arial" w:hAnsi="Arial" w:cs="Arial"/>
          <w:lang w:val="mk-MK"/>
        </w:rPr>
        <w:t xml:space="preserve"> 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DD4090">
        <w:rPr>
          <w:rFonts w:ascii="Arial" w:hAnsi="Arial" w:cs="Arial"/>
          <w:color w:val="000000"/>
        </w:rPr>
        <w:t>ВПП1-58/16</w:t>
      </w:r>
      <w:r>
        <w:rPr>
          <w:rFonts w:ascii="Arial" w:hAnsi="Arial" w:cs="Arial"/>
          <w:lang w:val="mk-MK"/>
        </w:rPr>
        <w:t xml:space="preserve"> од </w:t>
      </w:r>
      <w:r w:rsidRPr="00DD4090">
        <w:rPr>
          <w:rFonts w:ascii="Arial" w:hAnsi="Arial" w:cs="Arial"/>
          <w:color w:val="000000"/>
        </w:rPr>
        <w:t>04.12.2017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DD4090">
        <w:rPr>
          <w:rFonts w:ascii="Arial" w:hAnsi="Arial" w:cs="Arial"/>
          <w:color w:val="000000"/>
        </w:rPr>
        <w:t>Основен</w:t>
      </w:r>
      <w:proofErr w:type="spellEnd"/>
      <w:r w:rsidRPr="00DD4090">
        <w:rPr>
          <w:rFonts w:ascii="Arial" w:hAnsi="Arial" w:cs="Arial"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color w:val="000000"/>
        </w:rPr>
        <w:t>суд</w:t>
      </w:r>
      <w:proofErr w:type="spellEnd"/>
      <w:r w:rsidRPr="00DD4090">
        <w:rPr>
          <w:rFonts w:ascii="Arial" w:hAnsi="Arial" w:cs="Arial"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Елизабета</w:t>
      </w:r>
      <w:proofErr w:type="spellEnd"/>
      <w:r w:rsidRPr="00DD409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D4090">
        <w:rPr>
          <w:rFonts w:ascii="Arial" w:hAnsi="Arial" w:cs="Arial"/>
          <w:b/>
          <w:bCs/>
          <w:color w:val="000000"/>
        </w:rPr>
        <w:t>Илијовска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DD4090">
        <w:rPr>
          <w:rFonts w:ascii="Arial" w:hAnsi="Arial" w:cs="Arial"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DD4090">
        <w:rPr>
          <w:rFonts w:ascii="Arial" w:hAnsi="Arial" w:cs="Arial"/>
          <w:color w:val="000000"/>
        </w:rPr>
        <w:t>ул</w:t>
      </w:r>
      <w:proofErr w:type="spellEnd"/>
      <w:r w:rsidRPr="00DD4090">
        <w:rPr>
          <w:rFonts w:ascii="Arial" w:hAnsi="Arial" w:cs="Arial"/>
          <w:color w:val="000000"/>
        </w:rPr>
        <w:t xml:space="preserve">. </w:t>
      </w:r>
      <w:proofErr w:type="spellStart"/>
      <w:r w:rsidRPr="00DD4090">
        <w:rPr>
          <w:rFonts w:ascii="Arial" w:hAnsi="Arial" w:cs="Arial"/>
          <w:color w:val="000000"/>
        </w:rPr>
        <w:t>Булевар</w:t>
      </w:r>
      <w:proofErr w:type="spellEnd"/>
      <w:r w:rsidRPr="00DD4090">
        <w:rPr>
          <w:rFonts w:ascii="Arial" w:hAnsi="Arial" w:cs="Arial"/>
          <w:color w:val="000000"/>
        </w:rPr>
        <w:t xml:space="preserve"> 1ви </w:t>
      </w:r>
      <w:proofErr w:type="spellStart"/>
      <w:r w:rsidRPr="00DD4090">
        <w:rPr>
          <w:rFonts w:ascii="Arial" w:hAnsi="Arial" w:cs="Arial"/>
          <w:color w:val="000000"/>
        </w:rPr>
        <w:t>Мај</w:t>
      </w:r>
      <w:proofErr w:type="spellEnd"/>
      <w:r w:rsidRPr="00DD4090">
        <w:rPr>
          <w:rFonts w:ascii="Arial" w:hAnsi="Arial" w:cs="Arial"/>
          <w:color w:val="000000"/>
        </w:rPr>
        <w:t xml:space="preserve"> бр.292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– </w:t>
      </w:r>
      <w:proofErr w:type="gramStart"/>
      <w:r>
        <w:rPr>
          <w:rFonts w:ascii="Arial" w:hAnsi="Arial" w:cs="Arial"/>
          <w:lang w:val="mk-MK"/>
        </w:rPr>
        <w:t>неопределена ,</w:t>
      </w:r>
      <w:proofErr w:type="gramEnd"/>
      <w:r>
        <w:rPr>
          <w:rFonts w:ascii="Arial" w:hAnsi="Arial" w:cs="Arial"/>
          <w:lang w:val="mk-MK"/>
        </w:rPr>
        <w:t xml:space="preserve"> на ден 28.05..2019  година го:</w:t>
      </w:r>
    </w:p>
    <w:p w:rsidR="0094074D" w:rsidRDefault="0094074D" w:rsidP="0094074D">
      <w:pPr>
        <w:ind w:firstLine="720"/>
        <w:jc w:val="both"/>
        <w:rPr>
          <w:rFonts w:ascii="Arial" w:hAnsi="Arial" w:cs="Arial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94074D" w:rsidRDefault="0094074D" w:rsidP="00CB45E8">
      <w:pPr>
        <w:jc w:val="center"/>
        <w:rPr>
          <w:rFonts w:ascii="Arial" w:hAnsi="Arial" w:cs="Arial"/>
          <w:b/>
          <w:lang w:val="mk-MK"/>
        </w:rPr>
      </w:pP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DC3CF5">
        <w:rPr>
          <w:lang w:val="mk-MK"/>
        </w:rPr>
        <w:t xml:space="preserve">Должникот </w:t>
      </w:r>
      <w:r w:rsidR="00F23480">
        <w:rPr>
          <w:lang w:val="mk-MK"/>
        </w:rPr>
        <w:t xml:space="preserve">Елизабета Илијовска ул. Булевар 1ви Мај  бр.292 Битола </w:t>
      </w:r>
      <w:r w:rsidR="00DC3CF5">
        <w:rPr>
          <w:lang w:val="mk-MK"/>
        </w:rPr>
        <w:t xml:space="preserve"> , да се јави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0A1BAD" w:rsidRDefault="000A1BAD">
      <w:pPr>
        <w:jc w:val="both"/>
        <w:rPr>
          <w:lang w:val="mk-MK"/>
        </w:rPr>
      </w:pPr>
      <w:r>
        <w:rPr>
          <w:lang w:val="mk-MK"/>
        </w:rPr>
        <w:t>-</w:t>
      </w:r>
      <w:r w:rsidR="00F23480">
        <w:rPr>
          <w:lang w:val="mk-MK"/>
        </w:rPr>
        <w:t xml:space="preserve">Заклучок за утврдување на трошоци за извршување И.бр. 379/19 од 16.05.2019 година </w:t>
      </w:r>
      <w:r>
        <w:rPr>
          <w:lang w:val="mk-MK"/>
        </w:rPr>
        <w:t xml:space="preserve"> , во рок од 1 ден сметано од денот  на објавувањето на овој јавен повик  во јавно гласило.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 xml:space="preserve">Се предупредува странката  </w:t>
      </w:r>
      <w:r w:rsidR="00F23480">
        <w:rPr>
          <w:lang w:val="mk-MK"/>
        </w:rPr>
        <w:t xml:space="preserve">Елизабета Илијоска </w:t>
      </w:r>
      <w:r>
        <w:rPr>
          <w:lang w:val="mk-MK"/>
        </w:rPr>
        <w:t xml:space="preserve"> </w:t>
      </w:r>
      <w:r w:rsidR="00060610">
        <w:rPr>
          <w:lang w:val="mk-MK"/>
        </w:rPr>
        <w:t xml:space="preserve"> ,дека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>Оваа јавна објава се објавува еднократно во  „</w:t>
      </w:r>
      <w:r w:rsidR="00387CAA">
        <w:rPr>
          <w:lang w:val="mk-MK"/>
        </w:rPr>
        <w:t xml:space="preserve">Нова Македонија и на веб страната на КИРМ </w:t>
      </w:r>
      <w:r>
        <w:rPr>
          <w:lang w:val="mk-MK"/>
        </w:rPr>
        <w:t>.</w:t>
      </w:r>
      <w:r w:rsidR="008F3B8F" w:rsidRPr="004B41E1">
        <w:rPr>
          <w:rFonts w:ascii="MAC C Times" w:hAnsi="MAC C Times"/>
          <w:lang w:val="mk-MK"/>
        </w:rPr>
        <w:tab/>
      </w:r>
      <w:r w:rsidR="008F3B8F" w:rsidRPr="004B41E1">
        <w:rPr>
          <w:rFonts w:ascii="MAC C Times" w:hAnsi="MAC C Times"/>
          <w:lang w:val="mk-MK"/>
        </w:rPr>
        <w:tab/>
      </w:r>
      <w:r w:rsidR="008F3B8F" w:rsidRPr="004B41E1">
        <w:rPr>
          <w:rFonts w:ascii="MAC C Times" w:hAnsi="MAC C Times"/>
          <w:lang w:val="mk-MK"/>
        </w:rPr>
        <w:tab/>
        <w:t xml:space="preserve">    </w:t>
      </w:r>
      <w:r w:rsidR="008F3B8F">
        <w:rPr>
          <w:lang w:val="mk-MK"/>
        </w:rPr>
        <w:t xml:space="preserve">  </w:t>
      </w:r>
      <w:r w:rsidR="00C71272">
        <w:t xml:space="preserve">           </w:t>
      </w:r>
      <w:r w:rsidR="00275D7A">
        <w:rPr>
          <w:lang w:val="mk-MK"/>
        </w:rPr>
        <w:t xml:space="preserve">  </w:t>
      </w:r>
    </w:p>
    <w:p w:rsidR="00DC3CF5" w:rsidRDefault="00DC3CF5">
      <w:pPr>
        <w:jc w:val="both"/>
        <w:rPr>
          <w:lang w:val="mk-MK"/>
        </w:rPr>
      </w:pPr>
    </w:p>
    <w:p w:rsidR="00DC3CF5" w:rsidRDefault="00DC3CF5">
      <w:pPr>
        <w:jc w:val="both"/>
        <w:rPr>
          <w:lang w:val="mk-MK"/>
        </w:rPr>
      </w:pP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D41350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72D1D"/>
    <w:rsid w:val="00275BE2"/>
    <w:rsid w:val="00275D7A"/>
    <w:rsid w:val="0029667E"/>
    <w:rsid w:val="002E3F9A"/>
    <w:rsid w:val="0031472E"/>
    <w:rsid w:val="00336C35"/>
    <w:rsid w:val="00342235"/>
    <w:rsid w:val="00380843"/>
    <w:rsid w:val="00383EF3"/>
    <w:rsid w:val="00387ADF"/>
    <w:rsid w:val="00387CAA"/>
    <w:rsid w:val="003A596E"/>
    <w:rsid w:val="003C7A74"/>
    <w:rsid w:val="003E6AEE"/>
    <w:rsid w:val="003F1A52"/>
    <w:rsid w:val="00413000"/>
    <w:rsid w:val="00413294"/>
    <w:rsid w:val="00451BA2"/>
    <w:rsid w:val="004759C3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95C7A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924"/>
    <w:rsid w:val="0094074D"/>
    <w:rsid w:val="009B2BBC"/>
    <w:rsid w:val="009B2C19"/>
    <w:rsid w:val="009B2CDB"/>
    <w:rsid w:val="009B5EEB"/>
    <w:rsid w:val="009D254A"/>
    <w:rsid w:val="00A03908"/>
    <w:rsid w:val="00A66EBA"/>
    <w:rsid w:val="00AA6E10"/>
    <w:rsid w:val="00AB017C"/>
    <w:rsid w:val="00AE6850"/>
    <w:rsid w:val="00AF0B06"/>
    <w:rsid w:val="00AF5914"/>
    <w:rsid w:val="00B21855"/>
    <w:rsid w:val="00B24F21"/>
    <w:rsid w:val="00B6236F"/>
    <w:rsid w:val="00B84148"/>
    <w:rsid w:val="00C0094D"/>
    <w:rsid w:val="00C27BA9"/>
    <w:rsid w:val="00C71272"/>
    <w:rsid w:val="00C74F03"/>
    <w:rsid w:val="00CB45E8"/>
    <w:rsid w:val="00CC08DC"/>
    <w:rsid w:val="00D27B25"/>
    <w:rsid w:val="00D331FC"/>
    <w:rsid w:val="00D41350"/>
    <w:rsid w:val="00D65ACC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23480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cp:lastPrinted>2019-05-28T09:43:00Z</cp:lastPrinted>
  <dcterms:created xsi:type="dcterms:W3CDTF">2019-05-28T09:43:00Z</dcterms:created>
  <dcterms:modified xsi:type="dcterms:W3CDTF">2019-05-28T09:43:00Z</dcterms:modified>
</cp:coreProperties>
</file>