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0E169" w14:textId="77777777" w:rsidR="00823825" w:rsidRDefault="00823825" w:rsidP="00823825">
      <w:pPr>
        <w:autoSpaceDE w:val="0"/>
        <w:autoSpaceDN w:val="0"/>
        <w:adjustRightInd w:val="0"/>
        <w:spacing w:after="0" w:line="240" w:lineRule="auto"/>
        <w:jc w:val="right"/>
        <w:rPr>
          <w:rFonts w:ascii="Arial" w:hAnsi="Arial" w:cs="Arial"/>
          <w:sz w:val="20"/>
          <w:szCs w:val="20"/>
          <w:lang w:val="en-US"/>
        </w:rPr>
      </w:pPr>
    </w:p>
    <w:tbl>
      <w:tblPr>
        <w:tblW w:w="0" w:type="auto"/>
        <w:tblLook w:val="04A0" w:firstRow="1" w:lastRow="0" w:firstColumn="1" w:lastColumn="0" w:noHBand="0" w:noVBand="1"/>
      </w:tblPr>
      <w:tblGrid>
        <w:gridCol w:w="6204"/>
        <w:gridCol w:w="566"/>
        <w:gridCol w:w="993"/>
        <w:gridCol w:w="2977"/>
      </w:tblGrid>
      <w:tr w:rsidR="00823825" w:rsidRPr="00F96E12" w14:paraId="7CA3A349" w14:textId="77777777" w:rsidTr="00F96E12">
        <w:tc>
          <w:tcPr>
            <w:tcW w:w="6204" w:type="dxa"/>
            <w:hideMark/>
          </w:tcPr>
          <w:p w14:paraId="15D454C9" w14:textId="77777777" w:rsidR="00823825" w:rsidRPr="00F96E12" w:rsidRDefault="00823825" w:rsidP="00F96E12">
            <w:pPr>
              <w:tabs>
                <w:tab w:val="center" w:pos="2268"/>
              </w:tabs>
              <w:spacing w:after="0" w:line="240" w:lineRule="auto"/>
              <w:jc w:val="center"/>
              <w:rPr>
                <w:rFonts w:ascii="Arial" w:eastAsia="Times New Roman" w:hAnsi="Arial" w:cs="Arial"/>
                <w:sz w:val="20"/>
                <w:szCs w:val="20"/>
                <w:lang w:val="ru-RU"/>
              </w:rPr>
            </w:pPr>
            <w:r w:rsidRPr="00F96E12">
              <w:rPr>
                <w:rFonts w:ascii="Arial" w:hAnsi="Arial" w:cs="Arial"/>
                <w:noProof/>
                <w:sz w:val="20"/>
                <w:szCs w:val="20"/>
                <w:lang w:eastAsia="mk-MK"/>
              </w:rPr>
              <w:drawing>
                <wp:inline distT="0" distB="0" distL="0" distR="0" wp14:anchorId="2D80F53C" wp14:editId="474CD244">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14:paraId="0DC55C1E" w14:textId="77777777" w:rsidR="00823825" w:rsidRPr="00F96E12" w:rsidRDefault="00823825" w:rsidP="00F96E12">
            <w:pPr>
              <w:tabs>
                <w:tab w:val="center" w:pos="2268"/>
              </w:tabs>
              <w:spacing w:after="0" w:line="240" w:lineRule="auto"/>
              <w:jc w:val="both"/>
              <w:rPr>
                <w:rFonts w:ascii="Arial" w:eastAsia="Times New Roman" w:hAnsi="Arial" w:cs="Arial"/>
                <w:sz w:val="20"/>
                <w:szCs w:val="20"/>
                <w:lang w:val="ru-RU"/>
              </w:rPr>
            </w:pPr>
          </w:p>
        </w:tc>
        <w:tc>
          <w:tcPr>
            <w:tcW w:w="993" w:type="dxa"/>
          </w:tcPr>
          <w:p w14:paraId="676BAE1B" w14:textId="77777777" w:rsidR="00823825" w:rsidRPr="00F96E12" w:rsidRDefault="00823825" w:rsidP="00F96E12">
            <w:pPr>
              <w:tabs>
                <w:tab w:val="center" w:pos="2268"/>
              </w:tabs>
              <w:spacing w:after="0" w:line="240" w:lineRule="auto"/>
              <w:jc w:val="both"/>
              <w:rPr>
                <w:rFonts w:ascii="Arial" w:eastAsia="Times New Roman" w:hAnsi="Arial" w:cs="Arial"/>
                <w:sz w:val="20"/>
                <w:szCs w:val="20"/>
                <w:lang w:val="ru-RU"/>
              </w:rPr>
            </w:pPr>
          </w:p>
        </w:tc>
        <w:tc>
          <w:tcPr>
            <w:tcW w:w="2977" w:type="dxa"/>
          </w:tcPr>
          <w:p w14:paraId="29033F64" w14:textId="77777777" w:rsidR="00823825" w:rsidRPr="00F96E12" w:rsidRDefault="00823825" w:rsidP="00F96E12">
            <w:pPr>
              <w:tabs>
                <w:tab w:val="center" w:pos="2268"/>
              </w:tabs>
              <w:spacing w:after="0" w:line="240" w:lineRule="auto"/>
              <w:jc w:val="both"/>
              <w:rPr>
                <w:rFonts w:ascii="Arial" w:eastAsia="Times New Roman" w:hAnsi="Arial" w:cs="Arial"/>
                <w:sz w:val="20"/>
                <w:szCs w:val="20"/>
                <w:lang w:val="ru-RU"/>
              </w:rPr>
            </w:pPr>
          </w:p>
        </w:tc>
      </w:tr>
      <w:tr w:rsidR="00823825" w:rsidRPr="00F96E12" w14:paraId="3518458A" w14:textId="77777777" w:rsidTr="00F96E12">
        <w:tc>
          <w:tcPr>
            <w:tcW w:w="6204" w:type="dxa"/>
            <w:hideMark/>
          </w:tcPr>
          <w:p w14:paraId="2CBC1E0F" w14:textId="77777777" w:rsidR="00823825" w:rsidRPr="00F96E12" w:rsidRDefault="00823825" w:rsidP="00F96E12">
            <w:pPr>
              <w:tabs>
                <w:tab w:val="center" w:pos="2268"/>
              </w:tabs>
              <w:spacing w:after="0" w:line="240" w:lineRule="auto"/>
              <w:jc w:val="center"/>
              <w:rPr>
                <w:rFonts w:ascii="Arial" w:eastAsia="Times New Roman" w:hAnsi="Arial" w:cs="Arial"/>
                <w:b/>
                <w:sz w:val="20"/>
                <w:szCs w:val="20"/>
                <w:lang w:val="ru-RU"/>
              </w:rPr>
            </w:pPr>
          </w:p>
        </w:tc>
        <w:tc>
          <w:tcPr>
            <w:tcW w:w="566" w:type="dxa"/>
          </w:tcPr>
          <w:p w14:paraId="47D9E6B6" w14:textId="77777777" w:rsidR="00823825" w:rsidRPr="00F96E12" w:rsidRDefault="00823825" w:rsidP="00F96E12">
            <w:pPr>
              <w:tabs>
                <w:tab w:val="center" w:pos="2268"/>
              </w:tabs>
              <w:spacing w:after="0" w:line="240" w:lineRule="auto"/>
              <w:jc w:val="both"/>
              <w:rPr>
                <w:rFonts w:ascii="Arial" w:eastAsia="Times New Roman" w:hAnsi="Arial" w:cs="Arial"/>
                <w:b/>
                <w:sz w:val="20"/>
                <w:szCs w:val="20"/>
                <w:lang w:val="ru-RU"/>
              </w:rPr>
            </w:pPr>
          </w:p>
        </w:tc>
        <w:tc>
          <w:tcPr>
            <w:tcW w:w="993" w:type="dxa"/>
          </w:tcPr>
          <w:p w14:paraId="0D74B5FA" w14:textId="77777777" w:rsidR="00823825" w:rsidRPr="00F96E12" w:rsidRDefault="00823825" w:rsidP="00F96E12">
            <w:pPr>
              <w:tabs>
                <w:tab w:val="center" w:pos="2268"/>
              </w:tabs>
              <w:spacing w:after="0" w:line="240" w:lineRule="auto"/>
              <w:jc w:val="both"/>
              <w:rPr>
                <w:rFonts w:ascii="Arial" w:eastAsia="Times New Roman" w:hAnsi="Arial" w:cs="Arial"/>
                <w:b/>
                <w:sz w:val="20"/>
                <w:szCs w:val="20"/>
                <w:lang w:val="ru-RU"/>
              </w:rPr>
            </w:pPr>
          </w:p>
        </w:tc>
        <w:tc>
          <w:tcPr>
            <w:tcW w:w="2977" w:type="dxa"/>
          </w:tcPr>
          <w:p w14:paraId="5175F3D6" w14:textId="77777777" w:rsidR="00823825" w:rsidRPr="00F96E12" w:rsidRDefault="00823825" w:rsidP="00F96E12">
            <w:pPr>
              <w:tabs>
                <w:tab w:val="center" w:pos="2268"/>
              </w:tabs>
              <w:spacing w:after="0" w:line="240" w:lineRule="auto"/>
              <w:jc w:val="both"/>
              <w:rPr>
                <w:rFonts w:ascii="Arial" w:eastAsia="Times New Roman" w:hAnsi="Arial" w:cs="Arial"/>
                <w:b/>
                <w:sz w:val="20"/>
                <w:szCs w:val="20"/>
                <w:lang w:val="ru-RU"/>
              </w:rPr>
            </w:pPr>
          </w:p>
        </w:tc>
      </w:tr>
      <w:tr w:rsidR="00823825" w:rsidRPr="00F96E12" w14:paraId="69CB280E" w14:textId="77777777" w:rsidTr="00F96E12">
        <w:tc>
          <w:tcPr>
            <w:tcW w:w="6204" w:type="dxa"/>
            <w:hideMark/>
          </w:tcPr>
          <w:p w14:paraId="7F308F14" w14:textId="77777777" w:rsidR="00823825" w:rsidRPr="00F96E12" w:rsidRDefault="00823825" w:rsidP="00F96E12">
            <w:pPr>
              <w:tabs>
                <w:tab w:val="center" w:pos="2268"/>
              </w:tabs>
              <w:spacing w:after="0" w:line="240" w:lineRule="auto"/>
              <w:jc w:val="center"/>
              <w:rPr>
                <w:rFonts w:ascii="Arial" w:eastAsia="Times New Roman" w:hAnsi="Arial" w:cs="Arial"/>
                <w:b/>
                <w:sz w:val="20"/>
                <w:szCs w:val="20"/>
                <w:lang w:val="ru-RU"/>
              </w:rPr>
            </w:pPr>
            <w:r w:rsidRPr="00F96E12">
              <w:rPr>
                <w:rFonts w:ascii="Arial" w:eastAsia="Times New Roman" w:hAnsi="Arial" w:cs="Arial"/>
                <w:b/>
                <w:sz w:val="20"/>
                <w:szCs w:val="20"/>
              </w:rPr>
              <w:t>И З В Р Ш И Т Е Л</w:t>
            </w:r>
          </w:p>
        </w:tc>
        <w:tc>
          <w:tcPr>
            <w:tcW w:w="566" w:type="dxa"/>
          </w:tcPr>
          <w:p w14:paraId="04EDEB34" w14:textId="77777777" w:rsidR="00823825" w:rsidRPr="00F96E12" w:rsidRDefault="00823825" w:rsidP="00F96E12">
            <w:pPr>
              <w:tabs>
                <w:tab w:val="center" w:pos="2268"/>
              </w:tabs>
              <w:spacing w:after="0" w:line="240" w:lineRule="auto"/>
              <w:jc w:val="both"/>
              <w:rPr>
                <w:rFonts w:ascii="Arial" w:eastAsia="Times New Roman" w:hAnsi="Arial" w:cs="Arial"/>
                <w:b/>
                <w:sz w:val="20"/>
                <w:szCs w:val="20"/>
                <w:lang w:val="ru-RU"/>
              </w:rPr>
            </w:pPr>
          </w:p>
        </w:tc>
        <w:tc>
          <w:tcPr>
            <w:tcW w:w="993" w:type="dxa"/>
          </w:tcPr>
          <w:p w14:paraId="3664E3F6" w14:textId="77777777" w:rsidR="00823825" w:rsidRPr="00F96E12" w:rsidRDefault="00823825" w:rsidP="00F96E12">
            <w:pPr>
              <w:tabs>
                <w:tab w:val="center" w:pos="2268"/>
              </w:tabs>
              <w:spacing w:after="0" w:line="240" w:lineRule="auto"/>
              <w:jc w:val="both"/>
              <w:rPr>
                <w:rFonts w:ascii="Arial" w:eastAsia="Times New Roman" w:hAnsi="Arial" w:cs="Arial"/>
                <w:b/>
                <w:sz w:val="20"/>
                <w:szCs w:val="20"/>
                <w:lang w:val="ru-RU"/>
              </w:rPr>
            </w:pPr>
          </w:p>
        </w:tc>
        <w:tc>
          <w:tcPr>
            <w:tcW w:w="2977" w:type="dxa"/>
            <w:hideMark/>
          </w:tcPr>
          <w:p w14:paraId="578A2570" w14:textId="77777777" w:rsidR="00823825" w:rsidRPr="00F96E12" w:rsidRDefault="00823825" w:rsidP="00F96E12">
            <w:pPr>
              <w:tabs>
                <w:tab w:val="center" w:pos="2268"/>
              </w:tabs>
              <w:spacing w:after="0" w:line="240" w:lineRule="auto"/>
              <w:jc w:val="center"/>
              <w:rPr>
                <w:rFonts w:ascii="Arial" w:eastAsia="Times New Roman" w:hAnsi="Arial" w:cs="Arial"/>
                <w:b/>
                <w:sz w:val="20"/>
                <w:szCs w:val="20"/>
                <w:lang w:val="en-US"/>
              </w:rPr>
            </w:pPr>
            <w:r w:rsidRPr="00F96E12">
              <w:rPr>
                <w:rFonts w:ascii="Arial" w:eastAsia="Times New Roman" w:hAnsi="Arial" w:cs="Arial"/>
                <w:b/>
                <w:sz w:val="20"/>
                <w:szCs w:val="20"/>
              </w:rPr>
              <w:t>Образец бр.</w:t>
            </w:r>
            <w:r w:rsidR="008C43A1" w:rsidRPr="00F96E12">
              <w:rPr>
                <w:rFonts w:ascii="Arial" w:eastAsia="Times New Roman" w:hAnsi="Arial" w:cs="Arial"/>
                <w:b/>
                <w:sz w:val="20"/>
                <w:szCs w:val="20"/>
                <w:lang w:val="en-US"/>
              </w:rPr>
              <w:t>66</w:t>
            </w:r>
          </w:p>
        </w:tc>
      </w:tr>
      <w:tr w:rsidR="00823825" w:rsidRPr="00F96E12" w14:paraId="7AE9C959" w14:textId="77777777" w:rsidTr="00F96E12">
        <w:tc>
          <w:tcPr>
            <w:tcW w:w="6204" w:type="dxa"/>
            <w:hideMark/>
          </w:tcPr>
          <w:p w14:paraId="31CC9048" w14:textId="77777777" w:rsidR="00823825" w:rsidRPr="00F96E12" w:rsidRDefault="00F96E12" w:rsidP="00F96E12">
            <w:pPr>
              <w:tabs>
                <w:tab w:val="center" w:pos="2268"/>
              </w:tabs>
              <w:spacing w:after="0" w:line="240" w:lineRule="auto"/>
              <w:jc w:val="center"/>
              <w:rPr>
                <w:rFonts w:ascii="Arial" w:eastAsia="Times New Roman" w:hAnsi="Arial" w:cs="Arial"/>
                <w:b/>
                <w:sz w:val="20"/>
                <w:szCs w:val="20"/>
                <w:lang w:val="en-US"/>
              </w:rPr>
            </w:pPr>
            <w:bookmarkStart w:id="0" w:name="Ime"/>
            <w:bookmarkEnd w:id="0"/>
            <w:r w:rsidRPr="00F96E12">
              <w:rPr>
                <w:rFonts w:ascii="Arial" w:eastAsia="Times New Roman" w:hAnsi="Arial" w:cs="Arial"/>
                <w:b/>
                <w:sz w:val="20"/>
                <w:szCs w:val="20"/>
                <w:lang w:val="en-US"/>
              </w:rPr>
              <w:t>Ванчо Марковски</w:t>
            </w:r>
          </w:p>
        </w:tc>
        <w:tc>
          <w:tcPr>
            <w:tcW w:w="566" w:type="dxa"/>
          </w:tcPr>
          <w:p w14:paraId="0FC7E2EA" w14:textId="77777777" w:rsidR="00823825" w:rsidRPr="00F96E12" w:rsidRDefault="00823825" w:rsidP="00F96E12">
            <w:pPr>
              <w:tabs>
                <w:tab w:val="center" w:pos="2268"/>
              </w:tabs>
              <w:spacing w:after="0" w:line="240" w:lineRule="auto"/>
              <w:jc w:val="both"/>
              <w:rPr>
                <w:rFonts w:ascii="Arial" w:eastAsia="Times New Roman" w:hAnsi="Arial" w:cs="Arial"/>
                <w:b/>
                <w:sz w:val="20"/>
                <w:szCs w:val="20"/>
                <w:lang w:val="ru-RU"/>
              </w:rPr>
            </w:pPr>
          </w:p>
        </w:tc>
        <w:tc>
          <w:tcPr>
            <w:tcW w:w="993" w:type="dxa"/>
          </w:tcPr>
          <w:p w14:paraId="0258ECCD" w14:textId="77777777" w:rsidR="00823825" w:rsidRPr="00F96E12" w:rsidRDefault="00823825" w:rsidP="00F96E12">
            <w:pPr>
              <w:tabs>
                <w:tab w:val="center" w:pos="2268"/>
              </w:tabs>
              <w:spacing w:after="0" w:line="240" w:lineRule="auto"/>
              <w:jc w:val="both"/>
              <w:rPr>
                <w:rFonts w:ascii="Arial" w:eastAsia="Times New Roman" w:hAnsi="Arial" w:cs="Arial"/>
                <w:b/>
                <w:sz w:val="20"/>
                <w:szCs w:val="20"/>
                <w:lang w:val="ru-RU"/>
              </w:rPr>
            </w:pPr>
          </w:p>
        </w:tc>
        <w:tc>
          <w:tcPr>
            <w:tcW w:w="2977" w:type="dxa"/>
          </w:tcPr>
          <w:p w14:paraId="28811405" w14:textId="77777777" w:rsidR="00823825" w:rsidRPr="00F96E12" w:rsidRDefault="00823825" w:rsidP="00F96E12">
            <w:pPr>
              <w:tabs>
                <w:tab w:val="center" w:pos="2268"/>
              </w:tabs>
              <w:spacing w:after="0" w:line="240" w:lineRule="auto"/>
              <w:jc w:val="both"/>
              <w:rPr>
                <w:rFonts w:ascii="Arial" w:eastAsia="Times New Roman" w:hAnsi="Arial" w:cs="Arial"/>
                <w:b/>
                <w:sz w:val="20"/>
                <w:szCs w:val="20"/>
                <w:lang w:val="ru-RU"/>
              </w:rPr>
            </w:pPr>
          </w:p>
        </w:tc>
      </w:tr>
      <w:tr w:rsidR="00823825" w:rsidRPr="00F96E12" w14:paraId="7A58E656" w14:textId="77777777" w:rsidTr="00F96E12">
        <w:tc>
          <w:tcPr>
            <w:tcW w:w="6204" w:type="dxa"/>
            <w:hideMark/>
          </w:tcPr>
          <w:p w14:paraId="75DE61C0" w14:textId="77777777" w:rsidR="00823825" w:rsidRPr="00F96E12" w:rsidRDefault="00823825" w:rsidP="00F96E12">
            <w:pPr>
              <w:tabs>
                <w:tab w:val="center" w:pos="2268"/>
              </w:tabs>
              <w:spacing w:after="0" w:line="240" w:lineRule="auto"/>
              <w:jc w:val="center"/>
              <w:rPr>
                <w:rFonts w:ascii="Arial" w:eastAsia="Times New Roman" w:hAnsi="Arial" w:cs="Arial"/>
                <w:b/>
                <w:sz w:val="20"/>
                <w:szCs w:val="20"/>
                <w:lang w:val="ru-RU"/>
              </w:rPr>
            </w:pPr>
            <w:r w:rsidRPr="00F96E12">
              <w:rPr>
                <w:rFonts w:ascii="Arial" w:eastAsia="Times New Roman" w:hAnsi="Arial" w:cs="Arial"/>
                <w:b/>
                <w:sz w:val="20"/>
                <w:szCs w:val="20"/>
              </w:rPr>
              <w:t>именуван за подрачјето</w:t>
            </w:r>
          </w:p>
        </w:tc>
        <w:tc>
          <w:tcPr>
            <w:tcW w:w="566" w:type="dxa"/>
          </w:tcPr>
          <w:p w14:paraId="6F58FDDB" w14:textId="77777777" w:rsidR="00823825" w:rsidRPr="00F96E12" w:rsidRDefault="00823825" w:rsidP="00F96E12">
            <w:pPr>
              <w:tabs>
                <w:tab w:val="center" w:pos="2268"/>
              </w:tabs>
              <w:spacing w:after="0" w:line="240" w:lineRule="auto"/>
              <w:jc w:val="both"/>
              <w:rPr>
                <w:rFonts w:ascii="Arial" w:eastAsia="Times New Roman" w:hAnsi="Arial" w:cs="Arial"/>
                <w:b/>
                <w:sz w:val="20"/>
                <w:szCs w:val="20"/>
                <w:lang w:val="ru-RU"/>
              </w:rPr>
            </w:pPr>
          </w:p>
        </w:tc>
        <w:tc>
          <w:tcPr>
            <w:tcW w:w="993" w:type="dxa"/>
          </w:tcPr>
          <w:p w14:paraId="440FA52E" w14:textId="77777777" w:rsidR="00823825" w:rsidRPr="00F96E12" w:rsidRDefault="00823825" w:rsidP="00F96E12">
            <w:pPr>
              <w:tabs>
                <w:tab w:val="center" w:pos="2268"/>
              </w:tabs>
              <w:spacing w:after="0" w:line="240" w:lineRule="auto"/>
              <w:jc w:val="both"/>
              <w:rPr>
                <w:rFonts w:ascii="Arial" w:eastAsia="Times New Roman" w:hAnsi="Arial" w:cs="Arial"/>
                <w:b/>
                <w:sz w:val="20"/>
                <w:szCs w:val="20"/>
                <w:lang w:val="ru-RU"/>
              </w:rPr>
            </w:pPr>
          </w:p>
        </w:tc>
        <w:tc>
          <w:tcPr>
            <w:tcW w:w="2977" w:type="dxa"/>
          </w:tcPr>
          <w:p w14:paraId="2740C1D6" w14:textId="77777777" w:rsidR="00823825" w:rsidRPr="00F96E12" w:rsidRDefault="00823825" w:rsidP="00F96E12">
            <w:pPr>
              <w:tabs>
                <w:tab w:val="center" w:pos="2268"/>
              </w:tabs>
              <w:spacing w:after="0" w:line="240" w:lineRule="auto"/>
              <w:jc w:val="both"/>
              <w:rPr>
                <w:rFonts w:ascii="Arial" w:eastAsia="Times New Roman" w:hAnsi="Arial" w:cs="Arial"/>
                <w:b/>
                <w:sz w:val="20"/>
                <w:szCs w:val="20"/>
                <w:lang w:val="ru-RU"/>
              </w:rPr>
            </w:pPr>
          </w:p>
        </w:tc>
      </w:tr>
      <w:tr w:rsidR="00823825" w:rsidRPr="00F96E12" w14:paraId="731B32FA" w14:textId="77777777" w:rsidTr="00F96E12">
        <w:tc>
          <w:tcPr>
            <w:tcW w:w="6204" w:type="dxa"/>
            <w:hideMark/>
          </w:tcPr>
          <w:p w14:paraId="3F8968E7" w14:textId="77777777" w:rsidR="00823825" w:rsidRPr="00F96E12" w:rsidRDefault="00823825" w:rsidP="00F96E12">
            <w:pPr>
              <w:tabs>
                <w:tab w:val="center" w:pos="2268"/>
              </w:tabs>
              <w:spacing w:after="0" w:line="240" w:lineRule="auto"/>
              <w:jc w:val="center"/>
              <w:rPr>
                <w:rFonts w:ascii="Arial" w:eastAsia="Times New Roman" w:hAnsi="Arial" w:cs="Arial"/>
                <w:b/>
                <w:sz w:val="20"/>
                <w:szCs w:val="20"/>
                <w:lang w:val="ru-RU"/>
              </w:rPr>
            </w:pPr>
            <w:r w:rsidRPr="00F96E12">
              <w:rPr>
                <w:rFonts w:ascii="Arial" w:eastAsia="Times New Roman" w:hAnsi="Arial" w:cs="Arial"/>
                <w:b/>
                <w:sz w:val="20"/>
                <w:szCs w:val="20"/>
              </w:rPr>
              <w:t>на Основниот суд</w:t>
            </w:r>
          </w:p>
        </w:tc>
        <w:tc>
          <w:tcPr>
            <w:tcW w:w="566" w:type="dxa"/>
          </w:tcPr>
          <w:p w14:paraId="158A42E8" w14:textId="77777777" w:rsidR="00823825" w:rsidRPr="00F96E12" w:rsidRDefault="00823825" w:rsidP="00F96E12">
            <w:pPr>
              <w:tabs>
                <w:tab w:val="center" w:pos="2268"/>
              </w:tabs>
              <w:spacing w:after="0" w:line="240" w:lineRule="auto"/>
              <w:jc w:val="both"/>
              <w:rPr>
                <w:rFonts w:ascii="Arial" w:eastAsia="Times New Roman" w:hAnsi="Arial" w:cs="Arial"/>
                <w:b/>
                <w:sz w:val="20"/>
                <w:szCs w:val="20"/>
                <w:lang w:val="ru-RU"/>
              </w:rPr>
            </w:pPr>
          </w:p>
        </w:tc>
        <w:tc>
          <w:tcPr>
            <w:tcW w:w="993" w:type="dxa"/>
          </w:tcPr>
          <w:p w14:paraId="743581B7" w14:textId="77777777" w:rsidR="00823825" w:rsidRPr="00F96E12" w:rsidRDefault="00823825" w:rsidP="00F96E12">
            <w:pPr>
              <w:tabs>
                <w:tab w:val="center" w:pos="2268"/>
              </w:tabs>
              <w:spacing w:after="0" w:line="240" w:lineRule="auto"/>
              <w:jc w:val="both"/>
              <w:rPr>
                <w:rFonts w:ascii="Arial" w:eastAsia="Times New Roman" w:hAnsi="Arial" w:cs="Arial"/>
                <w:b/>
                <w:sz w:val="20"/>
                <w:szCs w:val="20"/>
                <w:lang w:val="ru-RU"/>
              </w:rPr>
            </w:pPr>
          </w:p>
        </w:tc>
        <w:tc>
          <w:tcPr>
            <w:tcW w:w="2977" w:type="dxa"/>
            <w:hideMark/>
          </w:tcPr>
          <w:p w14:paraId="43BE359A" w14:textId="77777777" w:rsidR="00823825" w:rsidRPr="00F96E12" w:rsidRDefault="00823825" w:rsidP="00F96E12">
            <w:pPr>
              <w:tabs>
                <w:tab w:val="center" w:pos="2268"/>
              </w:tabs>
              <w:spacing w:after="0" w:line="240" w:lineRule="auto"/>
              <w:jc w:val="center"/>
              <w:rPr>
                <w:rFonts w:ascii="Arial" w:eastAsia="Times New Roman" w:hAnsi="Arial" w:cs="Arial"/>
                <w:b/>
                <w:sz w:val="20"/>
                <w:szCs w:val="20"/>
                <w:lang w:val="en-US"/>
              </w:rPr>
            </w:pPr>
            <w:r w:rsidRPr="00F96E12">
              <w:rPr>
                <w:rFonts w:ascii="Arial" w:eastAsia="Times New Roman" w:hAnsi="Arial" w:cs="Arial"/>
                <w:b/>
                <w:color w:val="000000"/>
                <w:sz w:val="20"/>
                <w:szCs w:val="20"/>
              </w:rPr>
              <w:t>И.бр</w:t>
            </w:r>
            <w:r w:rsidRPr="00F96E12">
              <w:rPr>
                <w:rFonts w:ascii="Arial" w:eastAsia="Times New Roman" w:hAnsi="Arial" w:cs="Arial"/>
                <w:b/>
                <w:sz w:val="20"/>
                <w:szCs w:val="20"/>
                <w:lang w:val="en-US"/>
              </w:rPr>
              <w:t xml:space="preserve">. </w:t>
            </w:r>
            <w:bookmarkStart w:id="1" w:name="Ibr"/>
            <w:bookmarkEnd w:id="1"/>
            <w:r w:rsidR="00F96E12" w:rsidRPr="00F96E12">
              <w:rPr>
                <w:rFonts w:ascii="Arial" w:eastAsia="Times New Roman" w:hAnsi="Arial" w:cs="Arial"/>
                <w:b/>
                <w:sz w:val="20"/>
                <w:szCs w:val="20"/>
                <w:lang w:val="en-US"/>
              </w:rPr>
              <w:t>922/2017</w:t>
            </w:r>
            <w:r w:rsidRPr="00F96E12">
              <w:rPr>
                <w:rFonts w:ascii="Arial" w:eastAsia="Times New Roman" w:hAnsi="Arial" w:cs="Arial"/>
                <w:b/>
                <w:sz w:val="20"/>
                <w:szCs w:val="20"/>
                <w:lang w:val="en-US"/>
              </w:rPr>
              <w:t xml:space="preserve"> </w:t>
            </w:r>
          </w:p>
        </w:tc>
      </w:tr>
      <w:tr w:rsidR="00823825" w:rsidRPr="00F96E12" w14:paraId="04BD8E26" w14:textId="77777777" w:rsidTr="00F96E12">
        <w:tc>
          <w:tcPr>
            <w:tcW w:w="6204" w:type="dxa"/>
            <w:hideMark/>
          </w:tcPr>
          <w:p w14:paraId="757F9F72" w14:textId="77777777" w:rsidR="00823825" w:rsidRPr="00F96E12" w:rsidRDefault="00F96E12" w:rsidP="00F96E12">
            <w:pPr>
              <w:tabs>
                <w:tab w:val="center" w:pos="2268"/>
              </w:tabs>
              <w:spacing w:after="0" w:line="240" w:lineRule="auto"/>
              <w:jc w:val="center"/>
              <w:rPr>
                <w:rFonts w:ascii="Arial" w:eastAsia="Times New Roman" w:hAnsi="Arial" w:cs="Arial"/>
                <w:b/>
                <w:sz w:val="20"/>
                <w:szCs w:val="20"/>
                <w:lang w:val="ru-RU"/>
              </w:rPr>
            </w:pPr>
            <w:bookmarkStart w:id="2" w:name="OPodracjeSud"/>
            <w:bookmarkEnd w:id="2"/>
            <w:r w:rsidRPr="00F96E12">
              <w:rPr>
                <w:rFonts w:ascii="Arial" w:eastAsia="Times New Roman" w:hAnsi="Arial" w:cs="Arial"/>
                <w:b/>
                <w:sz w:val="20"/>
                <w:szCs w:val="20"/>
                <w:lang w:val="ru-RU"/>
              </w:rPr>
              <w:t>Тетово</w:t>
            </w:r>
          </w:p>
        </w:tc>
        <w:tc>
          <w:tcPr>
            <w:tcW w:w="566" w:type="dxa"/>
          </w:tcPr>
          <w:p w14:paraId="3C14D7B8" w14:textId="77777777" w:rsidR="00823825" w:rsidRPr="00F96E12" w:rsidRDefault="00823825" w:rsidP="00F96E12">
            <w:pPr>
              <w:tabs>
                <w:tab w:val="center" w:pos="2268"/>
              </w:tabs>
              <w:spacing w:after="0" w:line="240" w:lineRule="auto"/>
              <w:jc w:val="both"/>
              <w:rPr>
                <w:rFonts w:ascii="Arial" w:eastAsia="Times New Roman" w:hAnsi="Arial" w:cs="Arial"/>
                <w:b/>
                <w:sz w:val="20"/>
                <w:szCs w:val="20"/>
                <w:lang w:val="ru-RU"/>
              </w:rPr>
            </w:pPr>
          </w:p>
        </w:tc>
        <w:tc>
          <w:tcPr>
            <w:tcW w:w="993" w:type="dxa"/>
          </w:tcPr>
          <w:p w14:paraId="06A478B3" w14:textId="77777777" w:rsidR="00823825" w:rsidRPr="00F96E12" w:rsidRDefault="00823825" w:rsidP="00F96E12">
            <w:pPr>
              <w:tabs>
                <w:tab w:val="center" w:pos="2268"/>
              </w:tabs>
              <w:spacing w:after="0" w:line="240" w:lineRule="auto"/>
              <w:jc w:val="both"/>
              <w:rPr>
                <w:rFonts w:ascii="Arial" w:eastAsia="Times New Roman" w:hAnsi="Arial" w:cs="Arial"/>
                <w:b/>
                <w:sz w:val="20"/>
                <w:szCs w:val="20"/>
                <w:lang w:val="ru-RU"/>
              </w:rPr>
            </w:pPr>
          </w:p>
        </w:tc>
        <w:tc>
          <w:tcPr>
            <w:tcW w:w="2977" w:type="dxa"/>
          </w:tcPr>
          <w:p w14:paraId="6EB7301C" w14:textId="77777777" w:rsidR="00823825" w:rsidRPr="00F96E12" w:rsidRDefault="00823825" w:rsidP="00F96E12">
            <w:pPr>
              <w:tabs>
                <w:tab w:val="center" w:pos="2268"/>
              </w:tabs>
              <w:spacing w:after="0" w:line="240" w:lineRule="auto"/>
              <w:jc w:val="both"/>
              <w:rPr>
                <w:rFonts w:ascii="Arial" w:eastAsia="Times New Roman" w:hAnsi="Arial" w:cs="Arial"/>
                <w:b/>
                <w:sz w:val="20"/>
                <w:szCs w:val="20"/>
                <w:lang w:val="ru-RU"/>
              </w:rPr>
            </w:pPr>
          </w:p>
        </w:tc>
      </w:tr>
      <w:tr w:rsidR="00823825" w:rsidRPr="00F96E12" w14:paraId="6C300E82" w14:textId="77777777" w:rsidTr="00F96E12">
        <w:tc>
          <w:tcPr>
            <w:tcW w:w="6204" w:type="dxa"/>
            <w:hideMark/>
          </w:tcPr>
          <w:p w14:paraId="7702F189" w14:textId="77777777" w:rsidR="00823825" w:rsidRPr="00F96E12" w:rsidRDefault="00F96E12" w:rsidP="00F96E12">
            <w:pPr>
              <w:tabs>
                <w:tab w:val="center" w:pos="2268"/>
              </w:tabs>
              <w:spacing w:after="0" w:line="240" w:lineRule="auto"/>
              <w:jc w:val="center"/>
              <w:rPr>
                <w:rFonts w:ascii="Arial" w:eastAsia="Times New Roman" w:hAnsi="Arial" w:cs="Arial"/>
                <w:b/>
                <w:sz w:val="20"/>
                <w:szCs w:val="20"/>
                <w:lang w:val="en-US"/>
              </w:rPr>
            </w:pPr>
            <w:bookmarkStart w:id="3" w:name="OAdresaIzv"/>
            <w:bookmarkEnd w:id="3"/>
            <w:r w:rsidRPr="00F96E12">
              <w:rPr>
                <w:rFonts w:ascii="Arial" w:eastAsia="Times New Roman" w:hAnsi="Arial" w:cs="Arial"/>
                <w:b/>
                <w:sz w:val="20"/>
                <w:szCs w:val="20"/>
                <w:lang w:val="en-US"/>
              </w:rPr>
              <w:t>ул.Илинденска бр.64</w:t>
            </w:r>
          </w:p>
        </w:tc>
        <w:tc>
          <w:tcPr>
            <w:tcW w:w="566" w:type="dxa"/>
          </w:tcPr>
          <w:p w14:paraId="46F91BA4" w14:textId="77777777" w:rsidR="00823825" w:rsidRPr="00F96E12" w:rsidRDefault="00823825" w:rsidP="00F96E12">
            <w:pPr>
              <w:tabs>
                <w:tab w:val="center" w:pos="2268"/>
              </w:tabs>
              <w:spacing w:after="0" w:line="240" w:lineRule="auto"/>
              <w:jc w:val="both"/>
              <w:rPr>
                <w:rFonts w:ascii="Arial" w:eastAsia="Times New Roman" w:hAnsi="Arial" w:cs="Arial"/>
                <w:b/>
                <w:sz w:val="20"/>
                <w:szCs w:val="20"/>
                <w:lang w:val="ru-RU"/>
              </w:rPr>
            </w:pPr>
          </w:p>
        </w:tc>
        <w:tc>
          <w:tcPr>
            <w:tcW w:w="993" w:type="dxa"/>
          </w:tcPr>
          <w:p w14:paraId="5DA63A9E" w14:textId="77777777" w:rsidR="00823825" w:rsidRPr="00F96E12" w:rsidRDefault="00823825" w:rsidP="00F96E12">
            <w:pPr>
              <w:tabs>
                <w:tab w:val="center" w:pos="2268"/>
              </w:tabs>
              <w:spacing w:after="0" w:line="240" w:lineRule="auto"/>
              <w:jc w:val="both"/>
              <w:rPr>
                <w:rFonts w:ascii="Arial" w:eastAsia="Times New Roman" w:hAnsi="Arial" w:cs="Arial"/>
                <w:b/>
                <w:sz w:val="20"/>
                <w:szCs w:val="20"/>
                <w:lang w:val="ru-RU"/>
              </w:rPr>
            </w:pPr>
          </w:p>
        </w:tc>
        <w:tc>
          <w:tcPr>
            <w:tcW w:w="2977" w:type="dxa"/>
          </w:tcPr>
          <w:p w14:paraId="4D23A9A5" w14:textId="77777777" w:rsidR="00823825" w:rsidRPr="00F96E12" w:rsidRDefault="00823825" w:rsidP="00F96E12">
            <w:pPr>
              <w:tabs>
                <w:tab w:val="center" w:pos="2268"/>
              </w:tabs>
              <w:spacing w:after="0" w:line="240" w:lineRule="auto"/>
              <w:jc w:val="both"/>
              <w:rPr>
                <w:rFonts w:ascii="Arial" w:eastAsia="Times New Roman" w:hAnsi="Arial" w:cs="Arial"/>
                <w:b/>
                <w:sz w:val="20"/>
                <w:szCs w:val="20"/>
                <w:lang w:val="ru-RU"/>
              </w:rPr>
            </w:pPr>
          </w:p>
        </w:tc>
      </w:tr>
      <w:tr w:rsidR="00823825" w:rsidRPr="00F96E12" w14:paraId="243FF108" w14:textId="77777777" w:rsidTr="00F96E12">
        <w:tc>
          <w:tcPr>
            <w:tcW w:w="6204" w:type="dxa"/>
            <w:hideMark/>
          </w:tcPr>
          <w:p w14:paraId="0AA97CD4" w14:textId="77777777" w:rsidR="00823825" w:rsidRPr="00F96E12" w:rsidRDefault="00F96E12" w:rsidP="00F96E12">
            <w:pPr>
              <w:tabs>
                <w:tab w:val="center" w:pos="2268"/>
              </w:tabs>
              <w:spacing w:after="0" w:line="240" w:lineRule="auto"/>
              <w:jc w:val="center"/>
              <w:rPr>
                <w:rFonts w:ascii="Arial" w:eastAsia="Times New Roman" w:hAnsi="Arial" w:cs="Arial"/>
                <w:b/>
                <w:sz w:val="20"/>
                <w:szCs w:val="20"/>
                <w:lang w:val="en-US"/>
              </w:rPr>
            </w:pPr>
            <w:bookmarkStart w:id="4" w:name="tel"/>
            <w:bookmarkEnd w:id="4"/>
            <w:r w:rsidRPr="00F96E12">
              <w:rPr>
                <w:rFonts w:ascii="Arial" w:eastAsia="Times New Roman" w:hAnsi="Arial" w:cs="Arial"/>
                <w:b/>
                <w:sz w:val="20"/>
                <w:szCs w:val="20"/>
                <w:lang w:val="en-US"/>
              </w:rPr>
              <w:t>тел. 044-335-118</w:t>
            </w:r>
          </w:p>
        </w:tc>
        <w:tc>
          <w:tcPr>
            <w:tcW w:w="566" w:type="dxa"/>
          </w:tcPr>
          <w:p w14:paraId="23267E33" w14:textId="77777777" w:rsidR="00823825" w:rsidRPr="00F96E12" w:rsidRDefault="00823825" w:rsidP="00F96E12">
            <w:pPr>
              <w:tabs>
                <w:tab w:val="center" w:pos="2268"/>
              </w:tabs>
              <w:spacing w:after="0" w:line="240" w:lineRule="auto"/>
              <w:jc w:val="both"/>
              <w:rPr>
                <w:rFonts w:ascii="Arial" w:eastAsia="Times New Roman" w:hAnsi="Arial" w:cs="Arial"/>
                <w:b/>
                <w:sz w:val="20"/>
                <w:szCs w:val="20"/>
                <w:lang w:val="ru-RU"/>
              </w:rPr>
            </w:pPr>
          </w:p>
        </w:tc>
        <w:tc>
          <w:tcPr>
            <w:tcW w:w="993" w:type="dxa"/>
          </w:tcPr>
          <w:p w14:paraId="16C43250" w14:textId="77777777" w:rsidR="00823825" w:rsidRPr="00F96E12" w:rsidRDefault="00823825" w:rsidP="00F96E12">
            <w:pPr>
              <w:tabs>
                <w:tab w:val="center" w:pos="2268"/>
              </w:tabs>
              <w:spacing w:after="0" w:line="240" w:lineRule="auto"/>
              <w:jc w:val="both"/>
              <w:rPr>
                <w:rFonts w:ascii="Arial" w:eastAsia="Times New Roman" w:hAnsi="Arial" w:cs="Arial"/>
                <w:b/>
                <w:sz w:val="20"/>
                <w:szCs w:val="20"/>
                <w:lang w:val="ru-RU"/>
              </w:rPr>
            </w:pPr>
          </w:p>
        </w:tc>
        <w:tc>
          <w:tcPr>
            <w:tcW w:w="2977" w:type="dxa"/>
          </w:tcPr>
          <w:p w14:paraId="7FCADAFC" w14:textId="77777777" w:rsidR="00823825" w:rsidRPr="00F96E12" w:rsidRDefault="00823825" w:rsidP="00F96E12">
            <w:pPr>
              <w:tabs>
                <w:tab w:val="center" w:pos="2268"/>
              </w:tabs>
              <w:spacing w:after="0" w:line="240" w:lineRule="auto"/>
              <w:jc w:val="both"/>
              <w:rPr>
                <w:rFonts w:ascii="Arial" w:eastAsia="Times New Roman" w:hAnsi="Arial" w:cs="Arial"/>
                <w:b/>
                <w:sz w:val="20"/>
                <w:szCs w:val="20"/>
                <w:lang w:val="ru-RU"/>
              </w:rPr>
            </w:pPr>
          </w:p>
        </w:tc>
      </w:tr>
    </w:tbl>
    <w:p w14:paraId="440E8092" w14:textId="77777777" w:rsidR="00823825" w:rsidRPr="00F96E12" w:rsidRDefault="00823825" w:rsidP="00823825">
      <w:pPr>
        <w:autoSpaceDE w:val="0"/>
        <w:autoSpaceDN w:val="0"/>
        <w:adjustRightInd w:val="0"/>
        <w:spacing w:after="0" w:line="240" w:lineRule="auto"/>
        <w:rPr>
          <w:rFonts w:ascii="Arial" w:hAnsi="Arial" w:cs="Arial"/>
          <w:b/>
          <w:bCs/>
          <w:color w:val="000080"/>
          <w:sz w:val="20"/>
          <w:szCs w:val="20"/>
        </w:rPr>
      </w:pPr>
      <w:r w:rsidRPr="00F96E12">
        <w:rPr>
          <w:rFonts w:ascii="Arial" w:hAnsi="Arial" w:cs="Arial"/>
          <w:b/>
          <w:bCs/>
          <w:color w:val="000080"/>
          <w:sz w:val="20"/>
          <w:szCs w:val="20"/>
        </w:rPr>
        <w:t xml:space="preserve">                                 </w:t>
      </w:r>
      <w:r w:rsidRPr="00F96E12">
        <w:rPr>
          <w:rFonts w:ascii="Arial" w:hAnsi="Arial" w:cs="Arial"/>
          <w:b/>
          <w:bCs/>
          <w:color w:val="000080"/>
          <w:sz w:val="20"/>
          <w:szCs w:val="20"/>
        </w:rPr>
        <w:tab/>
      </w:r>
      <w:r w:rsidRPr="00F96E12">
        <w:rPr>
          <w:rFonts w:ascii="Arial" w:hAnsi="Arial" w:cs="Arial"/>
          <w:b/>
          <w:bCs/>
          <w:color w:val="000080"/>
          <w:sz w:val="20"/>
          <w:szCs w:val="20"/>
        </w:rPr>
        <w:tab/>
      </w:r>
      <w:r w:rsidRPr="00F96E12">
        <w:rPr>
          <w:rFonts w:ascii="Arial" w:hAnsi="Arial" w:cs="Arial"/>
          <w:b/>
          <w:bCs/>
          <w:color w:val="000080"/>
          <w:sz w:val="20"/>
          <w:szCs w:val="20"/>
        </w:rPr>
        <w:tab/>
        <w:t xml:space="preserve">   </w:t>
      </w:r>
    </w:p>
    <w:p w14:paraId="7B673182" w14:textId="77777777" w:rsidR="00823825" w:rsidRPr="00F96E12" w:rsidRDefault="00823825" w:rsidP="0021499C">
      <w:pPr>
        <w:autoSpaceDE w:val="0"/>
        <w:autoSpaceDN w:val="0"/>
        <w:adjustRightInd w:val="0"/>
        <w:spacing w:after="0" w:line="240" w:lineRule="auto"/>
        <w:jc w:val="both"/>
        <w:rPr>
          <w:rFonts w:ascii="Arial" w:hAnsi="Arial" w:cs="Arial"/>
          <w:b/>
          <w:bCs/>
          <w:sz w:val="20"/>
          <w:szCs w:val="20"/>
          <w:lang w:val="en-US"/>
        </w:rPr>
      </w:pPr>
    </w:p>
    <w:p w14:paraId="40E34B93" w14:textId="77777777" w:rsidR="0021499C" w:rsidRPr="00F96E12" w:rsidRDefault="0021499C" w:rsidP="0021499C">
      <w:pPr>
        <w:autoSpaceDE w:val="0"/>
        <w:autoSpaceDN w:val="0"/>
        <w:adjustRightInd w:val="0"/>
        <w:spacing w:after="0" w:line="240" w:lineRule="auto"/>
        <w:jc w:val="both"/>
        <w:rPr>
          <w:rFonts w:ascii="Arial" w:hAnsi="Arial" w:cs="Arial"/>
          <w:sz w:val="20"/>
          <w:szCs w:val="20"/>
        </w:rPr>
      </w:pPr>
      <w:r w:rsidRPr="00F96E12">
        <w:rPr>
          <w:rFonts w:ascii="Arial" w:hAnsi="Arial" w:cs="Arial"/>
          <w:sz w:val="20"/>
          <w:szCs w:val="20"/>
        </w:rPr>
        <w:t xml:space="preserve">Извршителот </w:t>
      </w:r>
      <w:bookmarkStart w:id="5" w:name="Izvrsitel"/>
      <w:bookmarkEnd w:id="5"/>
      <w:r w:rsidR="00F96E12" w:rsidRPr="00F96E12">
        <w:rPr>
          <w:rFonts w:ascii="Arial" w:hAnsi="Arial" w:cs="Arial"/>
          <w:sz w:val="20"/>
          <w:szCs w:val="20"/>
        </w:rPr>
        <w:t>Ванчо Марковски</w:t>
      </w:r>
      <w:r w:rsidRPr="00F96E12">
        <w:rPr>
          <w:rFonts w:ascii="Arial" w:hAnsi="Arial" w:cs="Arial"/>
          <w:sz w:val="20"/>
          <w:szCs w:val="20"/>
        </w:rPr>
        <w:t xml:space="preserve"> од </w:t>
      </w:r>
      <w:bookmarkStart w:id="6" w:name="Adresa"/>
      <w:bookmarkEnd w:id="6"/>
      <w:r w:rsidR="00F96E12" w:rsidRPr="00F96E12">
        <w:rPr>
          <w:rFonts w:ascii="Arial" w:hAnsi="Arial" w:cs="Arial"/>
          <w:sz w:val="20"/>
          <w:szCs w:val="20"/>
        </w:rPr>
        <w:t>Тетово, ул.Илинденска бр.64</w:t>
      </w:r>
      <w:r w:rsidRPr="00F96E12">
        <w:rPr>
          <w:rFonts w:ascii="Arial" w:hAnsi="Arial" w:cs="Arial"/>
          <w:sz w:val="20"/>
          <w:szCs w:val="20"/>
        </w:rPr>
        <w:t xml:space="preserve"> врз основа на барањето за спроведување на извршување од </w:t>
      </w:r>
      <w:bookmarkStart w:id="7" w:name="Doveritel1"/>
      <w:bookmarkEnd w:id="7"/>
      <w:r w:rsidR="00F96E12" w:rsidRPr="00F96E12">
        <w:rPr>
          <w:rFonts w:ascii="Arial" w:hAnsi="Arial" w:cs="Arial"/>
          <w:sz w:val="20"/>
          <w:szCs w:val="20"/>
        </w:rPr>
        <w:t>доверителот Друштво АЛИУ Неџат  ДООЕЛ с. Порој- Тетово</w:t>
      </w:r>
      <w:r w:rsidRPr="00F96E12">
        <w:rPr>
          <w:rFonts w:ascii="Arial" w:hAnsi="Arial" w:cs="Arial"/>
          <w:sz w:val="20"/>
          <w:szCs w:val="20"/>
        </w:rPr>
        <w:t xml:space="preserve"> од </w:t>
      </w:r>
      <w:bookmarkStart w:id="8" w:name="DovGrad1"/>
      <w:bookmarkEnd w:id="8"/>
      <w:r w:rsidR="00F96E12" w:rsidRPr="00F96E12">
        <w:rPr>
          <w:rFonts w:ascii="Arial" w:hAnsi="Arial" w:cs="Arial"/>
          <w:sz w:val="20"/>
          <w:szCs w:val="20"/>
        </w:rPr>
        <w:t>Тетово</w:t>
      </w:r>
      <w:r w:rsidRPr="00F96E12">
        <w:rPr>
          <w:rFonts w:ascii="Arial" w:hAnsi="Arial" w:cs="Arial"/>
          <w:sz w:val="20"/>
          <w:szCs w:val="20"/>
          <w:lang w:val="ru-RU"/>
        </w:rPr>
        <w:t xml:space="preserve"> </w:t>
      </w:r>
      <w:r w:rsidRPr="00F96E12">
        <w:rPr>
          <w:rFonts w:ascii="Arial" w:hAnsi="Arial" w:cs="Arial"/>
          <w:sz w:val="20"/>
          <w:szCs w:val="20"/>
        </w:rPr>
        <w:t xml:space="preserve">со </w:t>
      </w:r>
      <w:bookmarkStart w:id="9" w:name="opis_edb1"/>
      <w:bookmarkEnd w:id="9"/>
      <w:r w:rsidR="00F96E12" w:rsidRPr="00F96E12">
        <w:rPr>
          <w:rFonts w:ascii="Arial" w:hAnsi="Arial" w:cs="Arial"/>
          <w:sz w:val="20"/>
          <w:szCs w:val="20"/>
        </w:rPr>
        <w:t xml:space="preserve">седиште на </w:t>
      </w:r>
      <w:r w:rsidRPr="00F96E12">
        <w:rPr>
          <w:rFonts w:ascii="Arial" w:hAnsi="Arial" w:cs="Arial"/>
          <w:sz w:val="20"/>
          <w:szCs w:val="20"/>
        </w:rPr>
        <w:t xml:space="preserve"> </w:t>
      </w:r>
      <w:bookmarkStart w:id="10" w:name="adresa1"/>
      <w:bookmarkEnd w:id="10"/>
      <w:r w:rsidR="00F96E12" w:rsidRPr="00F96E12">
        <w:rPr>
          <w:rFonts w:ascii="Arial" w:hAnsi="Arial" w:cs="Arial"/>
          <w:sz w:val="20"/>
          <w:szCs w:val="20"/>
        </w:rPr>
        <w:t>с. Порој преку полномошник Адвокат Харун Беадини</w:t>
      </w:r>
      <w:r w:rsidRPr="00F96E12">
        <w:rPr>
          <w:rFonts w:ascii="Arial" w:hAnsi="Arial" w:cs="Arial"/>
          <w:sz w:val="20"/>
          <w:szCs w:val="20"/>
          <w:lang w:val="ru-RU"/>
        </w:rPr>
        <w:t>,</w:t>
      </w:r>
      <w:r w:rsidRPr="00F96E12">
        <w:rPr>
          <w:rFonts w:ascii="Arial" w:hAnsi="Arial" w:cs="Arial"/>
          <w:sz w:val="20"/>
          <w:szCs w:val="20"/>
        </w:rPr>
        <w:t xml:space="preserve"> </w:t>
      </w:r>
      <w:bookmarkStart w:id="11" w:name="Doveritel2"/>
      <w:bookmarkStart w:id="12" w:name="Doveritel3"/>
      <w:bookmarkStart w:id="13" w:name="Doveritel4"/>
      <w:bookmarkStart w:id="14" w:name="Doveritel5"/>
      <w:bookmarkEnd w:id="11"/>
      <w:bookmarkEnd w:id="12"/>
      <w:bookmarkEnd w:id="13"/>
      <w:bookmarkEnd w:id="14"/>
      <w:r w:rsidRPr="00F96E12">
        <w:rPr>
          <w:rFonts w:ascii="Arial" w:hAnsi="Arial" w:cs="Arial"/>
          <w:sz w:val="20"/>
          <w:szCs w:val="20"/>
        </w:rPr>
        <w:t xml:space="preserve"> засновано на извршната исправа </w:t>
      </w:r>
      <w:bookmarkStart w:id="15" w:name="IzvIsprava"/>
      <w:bookmarkEnd w:id="15"/>
      <w:r w:rsidR="00F96E12" w:rsidRPr="00F96E12">
        <w:rPr>
          <w:rFonts w:ascii="Arial" w:hAnsi="Arial" w:cs="Arial"/>
          <w:sz w:val="20"/>
          <w:szCs w:val="20"/>
        </w:rPr>
        <w:t>МАЛВТС-40/17 од 18.09.2017 година на Основен суд Тетово</w:t>
      </w:r>
      <w:r w:rsidRPr="00F96E12">
        <w:rPr>
          <w:rFonts w:ascii="Arial" w:hAnsi="Arial" w:cs="Arial"/>
          <w:sz w:val="20"/>
          <w:szCs w:val="20"/>
        </w:rPr>
        <w:t xml:space="preserve">, против </w:t>
      </w:r>
      <w:bookmarkStart w:id="16" w:name="Dolznik1"/>
      <w:bookmarkEnd w:id="16"/>
      <w:r w:rsidR="00F96E12" w:rsidRPr="00F96E12">
        <w:rPr>
          <w:rFonts w:ascii="Arial" w:hAnsi="Arial" w:cs="Arial"/>
          <w:sz w:val="20"/>
          <w:szCs w:val="20"/>
        </w:rPr>
        <w:t>должникот Друштво ПРОЕКТ КОМПАНИ ДООЕЛ с. Селце- Тетово</w:t>
      </w:r>
      <w:r w:rsidRPr="00F96E12">
        <w:rPr>
          <w:rFonts w:ascii="Arial" w:hAnsi="Arial" w:cs="Arial"/>
          <w:sz w:val="20"/>
          <w:szCs w:val="20"/>
        </w:rPr>
        <w:t xml:space="preserve"> од </w:t>
      </w:r>
      <w:bookmarkStart w:id="17" w:name="DolzGrad1"/>
      <w:bookmarkEnd w:id="17"/>
      <w:r w:rsidR="00F96E12" w:rsidRPr="00F96E12">
        <w:rPr>
          <w:rFonts w:ascii="Arial" w:hAnsi="Arial" w:cs="Arial"/>
          <w:sz w:val="20"/>
          <w:szCs w:val="20"/>
        </w:rPr>
        <w:t>Тетово</w:t>
      </w:r>
      <w:r w:rsidRPr="00F96E12">
        <w:rPr>
          <w:rFonts w:ascii="Arial" w:hAnsi="Arial" w:cs="Arial"/>
          <w:sz w:val="20"/>
          <w:szCs w:val="20"/>
        </w:rPr>
        <w:t xml:space="preserve"> со </w:t>
      </w:r>
      <w:bookmarkStart w:id="18" w:name="opis_edb1_dolz"/>
      <w:bookmarkEnd w:id="18"/>
      <w:r w:rsidR="00F96E12" w:rsidRPr="00F96E12">
        <w:rPr>
          <w:rFonts w:ascii="Arial" w:hAnsi="Arial" w:cs="Arial"/>
          <w:sz w:val="20"/>
          <w:szCs w:val="20"/>
          <w:lang w:val="ru-RU"/>
        </w:rPr>
        <w:t>седиште на</w:t>
      </w:r>
      <w:r w:rsidRPr="00F96E12">
        <w:rPr>
          <w:rFonts w:ascii="Arial" w:hAnsi="Arial" w:cs="Arial"/>
          <w:sz w:val="20"/>
          <w:szCs w:val="20"/>
        </w:rPr>
        <w:t xml:space="preserve"> </w:t>
      </w:r>
      <w:bookmarkStart w:id="19" w:name="adresa1_dolz"/>
      <w:bookmarkEnd w:id="19"/>
      <w:r w:rsidR="00F96E12" w:rsidRPr="00F96E12">
        <w:rPr>
          <w:rFonts w:ascii="Arial" w:hAnsi="Arial" w:cs="Arial"/>
          <w:sz w:val="20"/>
          <w:szCs w:val="20"/>
        </w:rPr>
        <w:t>с. Селце</w:t>
      </w:r>
      <w:r w:rsidRPr="00F96E12">
        <w:rPr>
          <w:rFonts w:ascii="Arial" w:hAnsi="Arial" w:cs="Arial"/>
          <w:sz w:val="20"/>
          <w:szCs w:val="20"/>
        </w:rPr>
        <w:t xml:space="preserve">, </w:t>
      </w:r>
      <w:bookmarkStart w:id="20" w:name="Dolznik2"/>
      <w:bookmarkEnd w:id="20"/>
      <w:r w:rsidRPr="00F96E12">
        <w:rPr>
          <w:rFonts w:ascii="Arial" w:hAnsi="Arial" w:cs="Arial"/>
          <w:sz w:val="20"/>
          <w:szCs w:val="20"/>
        </w:rPr>
        <w:t xml:space="preserve"> за спроведување на извршување во вредност </w:t>
      </w:r>
      <w:bookmarkStart w:id="21" w:name="VredPredmet"/>
      <w:bookmarkEnd w:id="21"/>
      <w:r w:rsidR="00F96E12">
        <w:rPr>
          <w:rFonts w:ascii="Arial" w:hAnsi="Arial" w:cs="Arial"/>
          <w:sz w:val="20"/>
          <w:szCs w:val="20"/>
        </w:rPr>
        <w:t>------</w:t>
      </w:r>
      <w:r w:rsidRPr="00F96E12">
        <w:rPr>
          <w:rFonts w:ascii="Arial" w:hAnsi="Arial" w:cs="Arial"/>
          <w:sz w:val="20"/>
          <w:szCs w:val="20"/>
        </w:rPr>
        <w:t xml:space="preserve"> денари на ден </w:t>
      </w:r>
      <w:bookmarkStart w:id="22" w:name="DatumIzdava"/>
      <w:bookmarkEnd w:id="22"/>
      <w:r w:rsidR="00F96E12" w:rsidRPr="00F96E12">
        <w:rPr>
          <w:rFonts w:ascii="Arial" w:hAnsi="Arial" w:cs="Arial"/>
          <w:sz w:val="20"/>
          <w:szCs w:val="20"/>
        </w:rPr>
        <w:t>23.07.2026</w:t>
      </w:r>
      <w:r w:rsidRPr="00F96E12">
        <w:rPr>
          <w:rFonts w:ascii="Arial" w:hAnsi="Arial" w:cs="Arial"/>
          <w:sz w:val="20"/>
          <w:szCs w:val="20"/>
        </w:rPr>
        <w:t xml:space="preserve"> година го донесува следниот:</w:t>
      </w:r>
    </w:p>
    <w:p w14:paraId="6AD73046" w14:textId="77777777" w:rsidR="00DF1299" w:rsidRPr="00F96E12" w:rsidRDefault="004F4016" w:rsidP="00DF1299">
      <w:pPr>
        <w:autoSpaceDE w:val="0"/>
        <w:autoSpaceDN w:val="0"/>
        <w:adjustRightInd w:val="0"/>
        <w:spacing w:after="0" w:line="240" w:lineRule="auto"/>
        <w:rPr>
          <w:rFonts w:ascii="Arial" w:hAnsi="Arial" w:cs="Arial"/>
          <w:sz w:val="20"/>
          <w:szCs w:val="20"/>
        </w:rPr>
      </w:pPr>
      <w:r w:rsidRPr="00F96E12">
        <w:rPr>
          <w:rFonts w:ascii="Arial" w:hAnsi="Arial" w:cs="Arial"/>
          <w:sz w:val="20"/>
          <w:szCs w:val="20"/>
        </w:rPr>
        <w:t xml:space="preserve"> </w:t>
      </w:r>
      <w:r w:rsidR="00DF1299" w:rsidRPr="00F96E12">
        <w:rPr>
          <w:rFonts w:ascii="Arial" w:hAnsi="Arial" w:cs="Arial"/>
          <w:sz w:val="20"/>
          <w:szCs w:val="20"/>
        </w:rPr>
        <w:t xml:space="preserve">                                                                           </w:t>
      </w:r>
      <w:r w:rsidR="00226087" w:rsidRPr="00F96E12">
        <w:rPr>
          <w:rFonts w:ascii="Arial" w:hAnsi="Arial" w:cs="Arial"/>
          <w:sz w:val="20"/>
          <w:szCs w:val="20"/>
        </w:rPr>
        <w:t xml:space="preserve"> </w:t>
      </w:r>
      <w:r w:rsidR="00DF1299" w:rsidRPr="00F96E12">
        <w:rPr>
          <w:rFonts w:ascii="Arial" w:hAnsi="Arial" w:cs="Arial"/>
          <w:sz w:val="20"/>
          <w:szCs w:val="20"/>
        </w:rPr>
        <w:t xml:space="preserve">                                                                                      </w:t>
      </w:r>
    </w:p>
    <w:p w14:paraId="5C63E085" w14:textId="77777777" w:rsidR="00B51157" w:rsidRPr="00F96E12" w:rsidRDefault="00B51157" w:rsidP="00B51157">
      <w:pPr>
        <w:spacing w:after="0"/>
        <w:jc w:val="center"/>
        <w:rPr>
          <w:rFonts w:ascii="Arial" w:hAnsi="Arial" w:cs="Arial"/>
          <w:b/>
          <w:sz w:val="20"/>
          <w:szCs w:val="20"/>
        </w:rPr>
      </w:pPr>
      <w:r w:rsidRPr="00F96E12">
        <w:rPr>
          <w:rFonts w:ascii="Arial" w:hAnsi="Arial" w:cs="Arial"/>
          <w:b/>
          <w:sz w:val="20"/>
          <w:szCs w:val="20"/>
        </w:rPr>
        <w:t>З А К Л У Ч О К</w:t>
      </w:r>
    </w:p>
    <w:p w14:paraId="7EA92827" w14:textId="77777777" w:rsidR="00B51157" w:rsidRPr="00F96E12" w:rsidRDefault="00B51157" w:rsidP="00B51157">
      <w:pPr>
        <w:spacing w:after="0"/>
        <w:jc w:val="center"/>
        <w:rPr>
          <w:rFonts w:ascii="Arial" w:hAnsi="Arial" w:cs="Arial"/>
          <w:b/>
          <w:sz w:val="20"/>
          <w:szCs w:val="20"/>
        </w:rPr>
      </w:pPr>
      <w:r w:rsidRPr="00F96E12">
        <w:rPr>
          <w:rFonts w:ascii="Arial" w:hAnsi="Arial" w:cs="Arial"/>
          <w:b/>
          <w:sz w:val="20"/>
          <w:szCs w:val="20"/>
        </w:rPr>
        <w:t>ЗА УСНА ЈАВНА ПРОДАЖБА</w:t>
      </w:r>
    </w:p>
    <w:p w14:paraId="3A765834" w14:textId="77777777" w:rsidR="00B51157" w:rsidRPr="00F96E12" w:rsidRDefault="00B51157" w:rsidP="00B51157">
      <w:pPr>
        <w:spacing w:after="0"/>
        <w:jc w:val="center"/>
        <w:rPr>
          <w:rFonts w:ascii="Arial" w:hAnsi="Arial" w:cs="Arial"/>
          <w:b/>
          <w:sz w:val="20"/>
          <w:szCs w:val="20"/>
        </w:rPr>
      </w:pPr>
      <w:r w:rsidRPr="00F96E12">
        <w:rPr>
          <w:rFonts w:ascii="Arial" w:hAnsi="Arial" w:cs="Arial"/>
          <w:b/>
          <w:sz w:val="20"/>
          <w:szCs w:val="20"/>
        </w:rPr>
        <w:t xml:space="preserve">(врз основа на членовите 179 став (1), 181 став (1) и 182 став (1) од </w:t>
      </w:r>
      <w:r w:rsidRPr="00F96E12">
        <w:rPr>
          <w:rFonts w:ascii="Arial" w:hAnsi="Arial" w:cs="Arial"/>
          <w:b/>
          <w:bCs/>
          <w:sz w:val="20"/>
          <w:szCs w:val="20"/>
        </w:rPr>
        <w:t>Законот за извршување</w:t>
      </w:r>
      <w:r w:rsidRPr="00F96E12">
        <w:rPr>
          <w:rFonts w:ascii="Arial" w:hAnsi="Arial" w:cs="Arial"/>
          <w:b/>
          <w:sz w:val="20"/>
          <w:szCs w:val="20"/>
        </w:rPr>
        <w:t>)</w:t>
      </w:r>
    </w:p>
    <w:p w14:paraId="69229C6E" w14:textId="77777777" w:rsidR="00DF1299" w:rsidRPr="00F96E12" w:rsidRDefault="00DF1299" w:rsidP="00B51157">
      <w:pPr>
        <w:autoSpaceDE w:val="0"/>
        <w:autoSpaceDN w:val="0"/>
        <w:adjustRightInd w:val="0"/>
        <w:spacing w:after="0" w:line="240" w:lineRule="auto"/>
        <w:rPr>
          <w:rFonts w:ascii="Arial" w:hAnsi="Arial" w:cs="Arial"/>
          <w:sz w:val="20"/>
          <w:szCs w:val="20"/>
        </w:rPr>
      </w:pPr>
    </w:p>
    <w:p w14:paraId="6FD8041F" w14:textId="77777777" w:rsidR="00DF1299" w:rsidRPr="00F96E12" w:rsidRDefault="00226087" w:rsidP="00DF1299">
      <w:pPr>
        <w:autoSpaceDE w:val="0"/>
        <w:autoSpaceDN w:val="0"/>
        <w:adjustRightInd w:val="0"/>
        <w:spacing w:after="0" w:line="240" w:lineRule="auto"/>
        <w:rPr>
          <w:rFonts w:ascii="Arial" w:hAnsi="Arial" w:cs="Arial"/>
          <w:sz w:val="20"/>
          <w:szCs w:val="20"/>
        </w:rPr>
      </w:pPr>
      <w:r w:rsidRPr="00F96E12">
        <w:rPr>
          <w:rFonts w:ascii="Arial" w:hAnsi="Arial" w:cs="Arial"/>
          <w:sz w:val="20"/>
          <w:szCs w:val="20"/>
        </w:rPr>
        <w:t xml:space="preserve"> </w:t>
      </w:r>
    </w:p>
    <w:p w14:paraId="4D230323" w14:textId="77777777" w:rsidR="00F96E12" w:rsidRDefault="00F96E12" w:rsidP="00F96E12">
      <w:pPr>
        <w:autoSpaceDE w:val="0"/>
        <w:autoSpaceDN w:val="0"/>
        <w:adjustRightInd w:val="0"/>
        <w:spacing w:after="0" w:line="240" w:lineRule="auto"/>
        <w:jc w:val="both"/>
        <w:rPr>
          <w:rFonts w:ascii="Arial" w:hAnsi="Arial" w:cs="Arial"/>
          <w:sz w:val="20"/>
          <w:szCs w:val="20"/>
        </w:rPr>
      </w:pPr>
      <w:r>
        <w:rPr>
          <w:rFonts w:ascii="Arial" w:eastAsia="Times New Roman" w:hAnsi="Arial" w:cs="Arial"/>
          <w:b/>
          <w:sz w:val="20"/>
          <w:szCs w:val="20"/>
        </w:rPr>
        <w:t>СЕ ОПРЕДЕЛУВА</w:t>
      </w:r>
      <w:r>
        <w:rPr>
          <w:rFonts w:ascii="Arial" w:eastAsia="Times New Roman" w:hAnsi="Arial" w:cs="Arial"/>
          <w:sz w:val="20"/>
          <w:szCs w:val="20"/>
        </w:rPr>
        <w:t xml:space="preserve"> прва продажба со усно  јавно наддавање </w:t>
      </w:r>
      <w:r>
        <w:rPr>
          <w:rFonts w:ascii="Arial" w:hAnsi="Arial" w:cs="Arial"/>
          <w:sz w:val="20"/>
          <w:szCs w:val="20"/>
        </w:rPr>
        <w:t>врз следните недвижности и тоа:</w:t>
      </w:r>
    </w:p>
    <w:p w14:paraId="533C2284" w14:textId="77777777" w:rsidR="00F96E12" w:rsidRDefault="00F96E12" w:rsidP="00F96E12">
      <w:pPr>
        <w:autoSpaceDE w:val="0"/>
        <w:autoSpaceDN w:val="0"/>
        <w:adjustRightInd w:val="0"/>
        <w:spacing w:after="0" w:line="240" w:lineRule="auto"/>
        <w:ind w:firstLine="720"/>
        <w:jc w:val="both"/>
        <w:rPr>
          <w:rFonts w:ascii="Arial" w:hAnsi="Arial" w:cs="Arial"/>
          <w:sz w:val="20"/>
          <w:szCs w:val="20"/>
        </w:rPr>
      </w:pPr>
    </w:p>
    <w:p w14:paraId="450502C3" w14:textId="77777777" w:rsidR="00F96E12" w:rsidRDefault="00F96E12" w:rsidP="00F96E12">
      <w:pPr>
        <w:ind w:firstLine="720"/>
        <w:jc w:val="both"/>
        <w:rPr>
          <w:rFonts w:ascii="Arial" w:hAnsi="Arial" w:cs="Arial"/>
          <w:bCs/>
          <w:sz w:val="18"/>
          <w:szCs w:val="18"/>
        </w:rPr>
      </w:pPr>
      <w:r>
        <w:rPr>
          <w:rFonts w:ascii="Arial" w:hAnsi="Arial" w:cs="Arial"/>
          <w:b/>
          <w:bCs/>
          <w:sz w:val="20"/>
          <w:szCs w:val="20"/>
        </w:rPr>
        <w:t>1.</w:t>
      </w:r>
      <w:r>
        <w:rPr>
          <w:rFonts w:ascii="Arial" w:hAnsi="Arial" w:cs="Arial"/>
          <w:sz w:val="20"/>
          <w:szCs w:val="20"/>
        </w:rPr>
        <w:t xml:space="preserve">  Н</w:t>
      </w:r>
      <w:r>
        <w:rPr>
          <w:rFonts w:ascii="Arial" w:hAnsi="Arial" w:cs="Arial"/>
          <w:sz w:val="18"/>
          <w:szCs w:val="18"/>
        </w:rPr>
        <w:t xml:space="preserve">едвижноста сопственост на должникот </w:t>
      </w:r>
      <w:bookmarkStart w:id="23" w:name="ODolz2"/>
      <w:bookmarkEnd w:id="23"/>
      <w:r>
        <w:rPr>
          <w:rFonts w:ascii="Arial" w:hAnsi="Arial" w:cs="Arial"/>
          <w:sz w:val="18"/>
          <w:szCs w:val="18"/>
        </w:rPr>
        <w:t xml:space="preserve">Друштво ПРОЕКТ КОМПАНИ ДООЕЛ с. Селце- Тетово од Тетово со </w:t>
      </w:r>
      <w:r>
        <w:rPr>
          <w:rFonts w:ascii="Arial" w:hAnsi="Arial" w:cs="Arial"/>
          <w:sz w:val="18"/>
          <w:szCs w:val="18"/>
          <w:lang w:val="ru-RU"/>
        </w:rPr>
        <w:t>седиште на</w:t>
      </w:r>
      <w:r>
        <w:rPr>
          <w:rFonts w:ascii="Arial" w:hAnsi="Arial" w:cs="Arial"/>
          <w:sz w:val="18"/>
          <w:szCs w:val="18"/>
        </w:rPr>
        <w:t xml:space="preserve"> с. Селце</w:t>
      </w:r>
      <w:r>
        <w:rPr>
          <w:rFonts w:ascii="Arial" w:hAnsi="Arial" w:cs="Arial"/>
          <w:bCs/>
          <w:sz w:val="18"/>
          <w:szCs w:val="18"/>
        </w:rPr>
        <w:t xml:space="preserve">, </w:t>
      </w:r>
      <w:r>
        <w:rPr>
          <w:rFonts w:ascii="Arial" w:hAnsi="Arial" w:cs="Arial"/>
          <w:sz w:val="18"/>
          <w:szCs w:val="18"/>
        </w:rPr>
        <w:t xml:space="preserve"> запишана во имотен лист бр.727 за КО Лисец-ВОНГРАД што се води кај Агенција за катастар на недвижности - </w:t>
      </w:r>
      <w:r>
        <w:rPr>
          <w:rFonts w:ascii="Arial" w:hAnsi="Arial" w:cs="Arial"/>
          <w:bCs/>
          <w:sz w:val="18"/>
          <w:szCs w:val="18"/>
        </w:rPr>
        <w:t>Одделение за катастар на недвижности Тетово</w:t>
      </w:r>
      <w:r>
        <w:rPr>
          <w:rFonts w:ascii="Arial" w:hAnsi="Arial" w:cs="Arial"/>
          <w:sz w:val="18"/>
          <w:szCs w:val="18"/>
        </w:rPr>
        <w:t xml:space="preserve"> </w:t>
      </w:r>
      <w:r>
        <w:rPr>
          <w:rFonts w:ascii="Arial" w:hAnsi="Arial" w:cs="Arial"/>
          <w:bCs/>
          <w:sz w:val="18"/>
          <w:szCs w:val="18"/>
        </w:rPr>
        <w:t>со следните ознаки:</w:t>
      </w:r>
    </w:p>
    <w:p w14:paraId="6C47C063" w14:textId="77777777" w:rsidR="00F96E12" w:rsidRDefault="00F96E12" w:rsidP="00F96E12">
      <w:pPr>
        <w:ind w:firstLine="720"/>
        <w:jc w:val="both"/>
        <w:rPr>
          <w:rFonts w:ascii="Arial" w:hAnsi="Arial" w:cs="Arial"/>
          <w:b/>
          <w:bCs/>
          <w:sz w:val="18"/>
          <w:szCs w:val="18"/>
        </w:rPr>
      </w:pPr>
      <w:r>
        <w:rPr>
          <w:rFonts w:ascii="Arial" w:hAnsi="Arial" w:cs="Arial"/>
          <w:b/>
          <w:bCs/>
          <w:sz w:val="18"/>
          <w:szCs w:val="18"/>
        </w:rPr>
        <w:t>ЛИСТ Б</w:t>
      </w:r>
    </w:p>
    <w:p w14:paraId="17AC9618" w14:textId="77777777" w:rsidR="00F96E12" w:rsidRDefault="00F96E12" w:rsidP="00F96E12">
      <w:pPr>
        <w:numPr>
          <w:ilvl w:val="0"/>
          <w:numId w:val="2"/>
        </w:numPr>
        <w:spacing w:after="0" w:line="240" w:lineRule="auto"/>
        <w:jc w:val="both"/>
        <w:rPr>
          <w:rFonts w:ascii="Arial" w:hAnsi="Arial" w:cs="Arial"/>
          <w:b/>
          <w:bCs/>
          <w:sz w:val="18"/>
          <w:szCs w:val="18"/>
        </w:rPr>
      </w:pPr>
      <w:r>
        <w:rPr>
          <w:rFonts w:ascii="Arial" w:hAnsi="Arial" w:cs="Arial"/>
          <w:bCs/>
          <w:sz w:val="18"/>
          <w:szCs w:val="18"/>
        </w:rPr>
        <w:t xml:space="preserve">КП.бр.1, дел 43, викано место/улица ПАШИНА ЛИВАДА, катастарска култура/класа: зз/пс/класа 7 во површина од </w:t>
      </w:r>
      <w:r>
        <w:rPr>
          <w:rFonts w:ascii="Arial" w:hAnsi="Arial" w:cs="Arial"/>
          <w:b/>
          <w:bCs/>
          <w:sz w:val="18"/>
          <w:szCs w:val="18"/>
        </w:rPr>
        <w:t xml:space="preserve">66 м2, </w:t>
      </w:r>
      <w:r>
        <w:rPr>
          <w:rFonts w:ascii="Arial" w:hAnsi="Arial" w:cs="Arial"/>
          <w:bCs/>
          <w:sz w:val="18"/>
          <w:szCs w:val="18"/>
        </w:rPr>
        <w:t>право на недвижност: СОПСТВЕНОСТ.</w:t>
      </w:r>
    </w:p>
    <w:p w14:paraId="5306E192" w14:textId="77777777" w:rsidR="00F96E12" w:rsidRDefault="00F96E12" w:rsidP="00F96E12">
      <w:pPr>
        <w:autoSpaceDE w:val="0"/>
        <w:autoSpaceDN w:val="0"/>
        <w:adjustRightInd w:val="0"/>
        <w:spacing w:after="0" w:line="240" w:lineRule="auto"/>
        <w:jc w:val="both"/>
        <w:rPr>
          <w:rFonts w:ascii="Arial" w:hAnsi="Arial" w:cs="Arial"/>
          <w:b/>
          <w:bCs/>
          <w:sz w:val="20"/>
          <w:szCs w:val="20"/>
        </w:rPr>
      </w:pPr>
    </w:p>
    <w:p w14:paraId="4A08897C" w14:textId="77777777" w:rsidR="00F96E12" w:rsidRDefault="00F96E12" w:rsidP="00F96E12">
      <w:pPr>
        <w:autoSpaceDE w:val="0"/>
        <w:autoSpaceDN w:val="0"/>
        <w:adjustRightInd w:val="0"/>
        <w:spacing w:after="0" w:line="240" w:lineRule="auto"/>
        <w:ind w:firstLine="360"/>
        <w:jc w:val="both"/>
        <w:rPr>
          <w:rFonts w:ascii="Arial" w:eastAsia="Times New Roman" w:hAnsi="Arial" w:cs="Arial"/>
          <w:sz w:val="20"/>
          <w:szCs w:val="20"/>
        </w:rPr>
      </w:pPr>
      <w:r>
        <w:rPr>
          <w:rFonts w:ascii="Arial" w:hAnsi="Arial" w:cs="Arial"/>
          <w:b/>
          <w:sz w:val="20"/>
          <w:szCs w:val="20"/>
        </w:rPr>
        <w:t>Вредноста на недвижноста за првата усна јавна продажба СЕ УТВРДУВА</w:t>
      </w:r>
      <w:r>
        <w:rPr>
          <w:rFonts w:ascii="Arial" w:hAnsi="Arial" w:cs="Arial"/>
          <w:sz w:val="20"/>
          <w:szCs w:val="20"/>
        </w:rPr>
        <w:t xml:space="preserve"> </w:t>
      </w:r>
      <w:r>
        <w:rPr>
          <w:rFonts w:ascii="Arial" w:hAnsi="Arial" w:cs="Arial"/>
          <w:b/>
          <w:sz w:val="20"/>
          <w:szCs w:val="20"/>
          <w:u w:val="single"/>
        </w:rPr>
        <w:t>на износ од 17.490,00 евра во денарска противвредност по среден курс на НБРСМ на денот на продажба, под која недвижноста не може да се продаде на првото рочиште за продажба на недвижност со усно јавно наддавање.</w:t>
      </w:r>
    </w:p>
    <w:p w14:paraId="448F4605" w14:textId="77777777" w:rsidR="00F96E12" w:rsidRDefault="00F96E12" w:rsidP="00F96E12">
      <w:pPr>
        <w:autoSpaceDE w:val="0"/>
        <w:autoSpaceDN w:val="0"/>
        <w:adjustRightInd w:val="0"/>
        <w:spacing w:after="0" w:line="240" w:lineRule="auto"/>
        <w:jc w:val="both"/>
        <w:rPr>
          <w:rFonts w:ascii="Arial" w:hAnsi="Arial" w:cs="Arial"/>
          <w:b/>
          <w:bCs/>
          <w:sz w:val="20"/>
          <w:szCs w:val="20"/>
        </w:rPr>
      </w:pPr>
    </w:p>
    <w:p w14:paraId="477DFDD7" w14:textId="77777777" w:rsidR="00F96E12" w:rsidRDefault="00F96E12" w:rsidP="00F96E12">
      <w:pPr>
        <w:ind w:firstLine="720"/>
        <w:jc w:val="both"/>
        <w:rPr>
          <w:rFonts w:ascii="Arial" w:eastAsia="Times New Roman" w:hAnsi="Arial" w:cs="Arial"/>
          <w:sz w:val="20"/>
          <w:szCs w:val="20"/>
        </w:rPr>
      </w:pPr>
      <w:r>
        <w:rPr>
          <w:rFonts w:ascii="Arial" w:eastAsia="Times New Roman" w:hAnsi="Arial" w:cs="Arial"/>
          <w:sz w:val="20"/>
          <w:szCs w:val="20"/>
        </w:rPr>
        <w:t xml:space="preserve">Продажбата ќе се одржи </w:t>
      </w:r>
      <w:r>
        <w:rPr>
          <w:rFonts w:ascii="Arial" w:eastAsia="Times New Roman" w:hAnsi="Arial" w:cs="Arial"/>
          <w:b/>
          <w:sz w:val="20"/>
          <w:szCs w:val="20"/>
          <w:u w:val="single"/>
        </w:rPr>
        <w:t xml:space="preserve">на ден </w:t>
      </w:r>
      <w:r w:rsidR="00574C9F">
        <w:rPr>
          <w:rFonts w:ascii="Arial" w:eastAsia="Times New Roman" w:hAnsi="Arial" w:cs="Arial"/>
          <w:b/>
          <w:sz w:val="20"/>
          <w:szCs w:val="20"/>
          <w:u w:val="single"/>
        </w:rPr>
        <w:t>17.08.2026</w:t>
      </w:r>
      <w:r>
        <w:rPr>
          <w:rFonts w:ascii="Arial" w:eastAsia="Times New Roman" w:hAnsi="Arial" w:cs="Arial"/>
          <w:sz w:val="20"/>
          <w:szCs w:val="20"/>
          <w:lang w:val="en-US"/>
        </w:rPr>
        <w:t xml:space="preserve"> </w:t>
      </w:r>
      <w:r>
        <w:rPr>
          <w:rFonts w:ascii="Arial" w:eastAsia="Times New Roman" w:hAnsi="Arial" w:cs="Arial"/>
          <w:sz w:val="20"/>
          <w:szCs w:val="20"/>
        </w:rPr>
        <w:t xml:space="preserve">година во </w:t>
      </w:r>
      <w:r>
        <w:rPr>
          <w:rFonts w:ascii="Arial" w:eastAsia="Times New Roman" w:hAnsi="Arial" w:cs="Arial"/>
          <w:sz w:val="20"/>
          <w:szCs w:val="20"/>
          <w:lang w:val="en-US"/>
        </w:rPr>
        <w:t>1</w:t>
      </w:r>
      <w:r>
        <w:rPr>
          <w:rFonts w:ascii="Arial" w:eastAsia="Times New Roman" w:hAnsi="Arial" w:cs="Arial"/>
          <w:sz w:val="20"/>
          <w:szCs w:val="20"/>
        </w:rPr>
        <w:t>3</w:t>
      </w:r>
      <w:r>
        <w:rPr>
          <w:rFonts w:ascii="Arial" w:eastAsia="Times New Roman" w:hAnsi="Arial" w:cs="Arial"/>
          <w:sz w:val="20"/>
          <w:szCs w:val="20"/>
          <w:lang w:val="en-US"/>
        </w:rPr>
        <w:t xml:space="preserve"> </w:t>
      </w:r>
      <w:r>
        <w:rPr>
          <w:rFonts w:ascii="Arial" w:eastAsia="Times New Roman" w:hAnsi="Arial" w:cs="Arial"/>
          <w:sz w:val="20"/>
          <w:szCs w:val="20"/>
        </w:rPr>
        <w:t xml:space="preserve">часот во просториите на Извршител Ванчо Марковски. </w:t>
      </w:r>
    </w:p>
    <w:p w14:paraId="477FFAA5" w14:textId="77777777" w:rsidR="00D628F7" w:rsidRDefault="00D628F7" w:rsidP="00D628F7">
      <w:pPr>
        <w:spacing w:after="0" w:line="240" w:lineRule="auto"/>
        <w:ind w:firstLine="720"/>
        <w:jc w:val="both"/>
        <w:rPr>
          <w:rFonts w:ascii="Arial" w:eastAsia="Times New Roman" w:hAnsi="Arial" w:cs="Arial"/>
          <w:sz w:val="18"/>
          <w:szCs w:val="18"/>
        </w:rPr>
      </w:pPr>
      <w:r w:rsidRPr="005E5F74">
        <w:rPr>
          <w:rFonts w:ascii="Arial" w:eastAsia="Times New Roman" w:hAnsi="Arial" w:cs="Arial"/>
          <w:sz w:val="18"/>
          <w:szCs w:val="18"/>
        </w:rPr>
        <w:t>Почетната вредност на недвижностите е утврдена со заклучок за утврдување на вредност на недвижност И.бр.</w:t>
      </w:r>
      <w:r>
        <w:rPr>
          <w:rFonts w:ascii="Arial" w:eastAsia="Times New Roman" w:hAnsi="Arial" w:cs="Arial"/>
          <w:sz w:val="18"/>
          <w:szCs w:val="18"/>
        </w:rPr>
        <w:t>922</w:t>
      </w:r>
      <w:r w:rsidRPr="005E5F74">
        <w:rPr>
          <w:rFonts w:ascii="Arial" w:eastAsia="Times New Roman" w:hAnsi="Arial" w:cs="Arial"/>
          <w:sz w:val="18"/>
          <w:szCs w:val="18"/>
        </w:rPr>
        <w:t>/20</w:t>
      </w:r>
      <w:r>
        <w:rPr>
          <w:rFonts w:ascii="Arial" w:eastAsia="Times New Roman" w:hAnsi="Arial" w:cs="Arial"/>
          <w:sz w:val="18"/>
          <w:szCs w:val="18"/>
        </w:rPr>
        <w:t>17</w:t>
      </w:r>
      <w:r w:rsidRPr="005E5F74">
        <w:rPr>
          <w:rFonts w:ascii="Arial" w:eastAsia="Times New Roman" w:hAnsi="Arial" w:cs="Arial"/>
          <w:sz w:val="18"/>
          <w:szCs w:val="18"/>
        </w:rPr>
        <w:t xml:space="preserve"> од 23.0</w:t>
      </w:r>
      <w:r>
        <w:rPr>
          <w:rFonts w:ascii="Arial" w:eastAsia="Times New Roman" w:hAnsi="Arial" w:cs="Arial"/>
          <w:sz w:val="18"/>
          <w:szCs w:val="18"/>
        </w:rPr>
        <w:t>7</w:t>
      </w:r>
      <w:r w:rsidRPr="005E5F74">
        <w:rPr>
          <w:rFonts w:ascii="Arial" w:eastAsia="Times New Roman" w:hAnsi="Arial" w:cs="Arial"/>
          <w:sz w:val="18"/>
          <w:szCs w:val="18"/>
        </w:rPr>
        <w:t>.202</w:t>
      </w:r>
      <w:r w:rsidRPr="005E5F74">
        <w:rPr>
          <w:rFonts w:ascii="Arial" w:eastAsia="Times New Roman" w:hAnsi="Arial" w:cs="Arial"/>
          <w:sz w:val="18"/>
          <w:szCs w:val="18"/>
          <w:lang w:val="en-US"/>
        </w:rPr>
        <w:t>6</w:t>
      </w:r>
      <w:r w:rsidRPr="005E5F74">
        <w:rPr>
          <w:rFonts w:ascii="Arial" w:eastAsia="Times New Roman" w:hAnsi="Arial" w:cs="Arial"/>
          <w:sz w:val="18"/>
          <w:szCs w:val="18"/>
        </w:rPr>
        <w:t xml:space="preserve"> година</w:t>
      </w:r>
      <w:r w:rsidRPr="005E5F74">
        <w:rPr>
          <w:rFonts w:ascii="Arial" w:eastAsia="Times New Roman" w:hAnsi="Arial" w:cs="Arial"/>
          <w:sz w:val="18"/>
          <w:szCs w:val="18"/>
          <w:lang w:val="en-US"/>
        </w:rPr>
        <w:t xml:space="preserve">, </w:t>
      </w:r>
      <w:r w:rsidRPr="005E5F74">
        <w:rPr>
          <w:rFonts w:ascii="Arial" w:eastAsia="Times New Roman" w:hAnsi="Arial" w:cs="Arial"/>
          <w:sz w:val="18"/>
          <w:szCs w:val="18"/>
        </w:rPr>
        <w:t xml:space="preserve">по член 177 од ЗИ, </w:t>
      </w:r>
      <w:r w:rsidRPr="005E5F74">
        <w:rPr>
          <w:rFonts w:ascii="Arial" w:eastAsia="Times New Roman" w:hAnsi="Arial" w:cs="Arial"/>
          <w:b/>
          <w:sz w:val="18"/>
          <w:szCs w:val="18"/>
        </w:rPr>
        <w:t>како и во овој заклучок</w:t>
      </w:r>
      <w:r w:rsidRPr="005E5F74">
        <w:rPr>
          <w:rFonts w:ascii="Arial" w:hAnsi="Arial" w:cs="Arial"/>
          <w:b/>
          <w:sz w:val="18"/>
          <w:szCs w:val="18"/>
          <w:lang w:val="ru-RU"/>
        </w:rPr>
        <w:t xml:space="preserve">, </w:t>
      </w:r>
      <w:r w:rsidRPr="005E5F74">
        <w:rPr>
          <w:rFonts w:ascii="Arial" w:hAnsi="Arial" w:cs="Arial"/>
          <w:sz w:val="18"/>
          <w:szCs w:val="18"/>
          <w:lang w:val="ru-RU"/>
        </w:rPr>
        <w:t xml:space="preserve"> </w:t>
      </w:r>
      <w:r w:rsidRPr="005E5F74">
        <w:rPr>
          <w:rFonts w:ascii="Arial" w:eastAsia="Times New Roman" w:hAnsi="Arial" w:cs="Arial"/>
          <w:sz w:val="18"/>
          <w:szCs w:val="18"/>
        </w:rPr>
        <w:t>под која недвижностите не можат да се прод</w:t>
      </w:r>
      <w:r>
        <w:rPr>
          <w:rFonts w:ascii="Arial" w:eastAsia="Times New Roman" w:hAnsi="Arial" w:cs="Arial"/>
          <w:sz w:val="18"/>
          <w:szCs w:val="18"/>
        </w:rPr>
        <w:t>адат на првото јавно наддавање.</w:t>
      </w:r>
    </w:p>
    <w:p w14:paraId="13BF681B" w14:textId="77777777" w:rsidR="00D628F7" w:rsidRPr="00D628F7" w:rsidRDefault="00D628F7" w:rsidP="00D628F7">
      <w:pPr>
        <w:spacing w:after="0" w:line="240" w:lineRule="auto"/>
        <w:ind w:firstLine="720"/>
        <w:jc w:val="both"/>
        <w:rPr>
          <w:rFonts w:ascii="Arial" w:eastAsia="Times New Roman" w:hAnsi="Arial" w:cs="Arial"/>
          <w:sz w:val="18"/>
          <w:szCs w:val="18"/>
        </w:rPr>
      </w:pPr>
    </w:p>
    <w:p w14:paraId="31099752" w14:textId="77777777" w:rsidR="00F96E12" w:rsidRDefault="00F96E12" w:rsidP="00F96E12">
      <w:pPr>
        <w:spacing w:after="0" w:line="240" w:lineRule="auto"/>
        <w:ind w:firstLine="720"/>
        <w:jc w:val="both"/>
        <w:rPr>
          <w:rFonts w:ascii="Arial" w:eastAsia="Times New Roman" w:hAnsi="Arial" w:cs="Arial"/>
          <w:b/>
          <w:sz w:val="20"/>
          <w:szCs w:val="20"/>
        </w:rPr>
      </w:pPr>
      <w:r>
        <w:rPr>
          <w:rFonts w:ascii="Arial" w:eastAsia="Times New Roman" w:hAnsi="Arial" w:cs="Arial"/>
          <w:b/>
          <w:sz w:val="20"/>
          <w:szCs w:val="20"/>
        </w:rPr>
        <w:t xml:space="preserve">Недвижноста опишана во </w:t>
      </w:r>
      <w:r>
        <w:rPr>
          <w:rFonts w:ascii="Arial" w:hAnsi="Arial" w:cs="Arial"/>
          <w:b/>
          <w:bCs/>
          <w:sz w:val="20"/>
          <w:szCs w:val="20"/>
        </w:rPr>
        <w:t>Имотен Лист бр.727 на КО Лисец-Вонград</w:t>
      </w:r>
      <w:r>
        <w:rPr>
          <w:rFonts w:ascii="Arial" w:hAnsi="Arial" w:cs="Arial"/>
          <w:bCs/>
          <w:sz w:val="20"/>
          <w:szCs w:val="20"/>
        </w:rPr>
        <w:t xml:space="preserve"> </w:t>
      </w:r>
      <w:r>
        <w:rPr>
          <w:rFonts w:ascii="Arial" w:eastAsia="Times New Roman" w:hAnsi="Arial" w:cs="Arial"/>
          <w:b/>
          <w:sz w:val="20"/>
          <w:szCs w:val="20"/>
        </w:rPr>
        <w:t xml:space="preserve">е оптоварена со следните товари и службености и тоа:    </w:t>
      </w:r>
    </w:p>
    <w:p w14:paraId="57FEF184" w14:textId="77777777" w:rsidR="00F96E12" w:rsidRDefault="00F96E12" w:rsidP="00F96E12">
      <w:pPr>
        <w:spacing w:after="0" w:line="240" w:lineRule="auto"/>
        <w:ind w:firstLine="720"/>
        <w:jc w:val="both"/>
        <w:rPr>
          <w:rFonts w:ascii="Arial" w:eastAsia="Times New Roman" w:hAnsi="Arial" w:cs="Arial"/>
          <w:b/>
          <w:sz w:val="20"/>
          <w:szCs w:val="20"/>
        </w:rPr>
      </w:pPr>
    </w:p>
    <w:p w14:paraId="6A842ECA" w14:textId="77777777" w:rsidR="00F96E12" w:rsidRDefault="00F96E12" w:rsidP="00F96E12">
      <w:pPr>
        <w:spacing w:after="0" w:line="240" w:lineRule="auto"/>
        <w:ind w:firstLine="720"/>
        <w:jc w:val="both"/>
        <w:rPr>
          <w:rFonts w:ascii="Arial" w:eastAsia="Times New Roman" w:hAnsi="Arial" w:cs="Arial"/>
          <w:b/>
          <w:sz w:val="20"/>
          <w:szCs w:val="20"/>
        </w:rPr>
      </w:pPr>
      <w:r>
        <w:rPr>
          <w:rFonts w:ascii="Arial" w:eastAsia="Times New Roman" w:hAnsi="Arial" w:cs="Arial"/>
          <w:sz w:val="20"/>
          <w:szCs w:val="20"/>
        </w:rPr>
        <w:t xml:space="preserve">- Прибелешка со налог за извршување И.бр.922/2017 од 06.03.2018 година, по член 166 од ЗИ на извршител Ванчо Марковски изготвен </w:t>
      </w:r>
      <w:r>
        <w:rPr>
          <w:rFonts w:ascii="Arial" w:hAnsi="Arial" w:cs="Arial"/>
          <w:sz w:val="20"/>
          <w:szCs w:val="20"/>
        </w:rPr>
        <w:t xml:space="preserve">врз основа на извршната исправа </w:t>
      </w:r>
      <w:r w:rsidRPr="00F96E12">
        <w:rPr>
          <w:rFonts w:ascii="Arial" w:hAnsi="Arial" w:cs="Arial"/>
          <w:sz w:val="20"/>
          <w:szCs w:val="20"/>
        </w:rPr>
        <w:t>МАЛВТС-40/17 од 18.09.2017 година на Основен суд Тетово</w:t>
      </w:r>
      <w:r>
        <w:rPr>
          <w:rFonts w:ascii="Arial" w:eastAsia="Times New Roman" w:hAnsi="Arial" w:cs="Arial"/>
          <w:sz w:val="20"/>
          <w:szCs w:val="20"/>
        </w:rPr>
        <w:t xml:space="preserve"> во корист на доверителот </w:t>
      </w:r>
      <w:r w:rsidRPr="00F96E12">
        <w:rPr>
          <w:rFonts w:ascii="Arial" w:hAnsi="Arial" w:cs="Arial"/>
          <w:sz w:val="20"/>
          <w:szCs w:val="20"/>
        </w:rPr>
        <w:t>Друштво АЛИУ Неџат  ДООЕЛ с. Порој- Тетово од Тетово</w:t>
      </w:r>
      <w:r>
        <w:rPr>
          <w:rFonts w:ascii="Arial" w:hAnsi="Arial" w:cs="Arial"/>
          <w:sz w:val="20"/>
          <w:szCs w:val="20"/>
        </w:rPr>
        <w:t xml:space="preserve">. </w:t>
      </w:r>
    </w:p>
    <w:p w14:paraId="6C03F36A" w14:textId="77777777" w:rsidR="00F96E12" w:rsidRDefault="00F96E12" w:rsidP="00F96E12">
      <w:pPr>
        <w:spacing w:after="0" w:line="240" w:lineRule="auto"/>
        <w:ind w:firstLine="720"/>
        <w:jc w:val="both"/>
        <w:rPr>
          <w:rFonts w:ascii="Arial" w:eastAsia="Times New Roman" w:hAnsi="Arial" w:cs="Arial"/>
          <w:b/>
          <w:sz w:val="20"/>
          <w:szCs w:val="20"/>
        </w:rPr>
      </w:pPr>
      <w:r>
        <w:rPr>
          <w:rFonts w:ascii="Arial" w:eastAsia="Times New Roman" w:hAnsi="Arial" w:cs="Arial"/>
          <w:sz w:val="20"/>
          <w:szCs w:val="20"/>
        </w:rPr>
        <w:t xml:space="preserve">- Прибелешка со налог за извршување И.бр.179/2018 од 08.01.2026 година, по член 169 од ЗИ на извршител Ванчо Марковски во корист на доверителот </w:t>
      </w:r>
      <w:r w:rsidRPr="00F96E12">
        <w:rPr>
          <w:rFonts w:ascii="Arial" w:hAnsi="Arial" w:cs="Arial"/>
          <w:sz w:val="20"/>
          <w:szCs w:val="20"/>
        </w:rPr>
        <w:t xml:space="preserve">Друштво </w:t>
      </w:r>
      <w:r>
        <w:rPr>
          <w:rFonts w:ascii="Arial" w:hAnsi="Arial" w:cs="Arial"/>
          <w:sz w:val="20"/>
          <w:szCs w:val="20"/>
        </w:rPr>
        <w:t xml:space="preserve">за трговија на големо и мало ВУРТ МАКЕДОНИЈА ДООЕЛ Скопје. </w:t>
      </w:r>
    </w:p>
    <w:p w14:paraId="6E9E2942" w14:textId="77777777" w:rsidR="00F96E12" w:rsidRDefault="00F96E12" w:rsidP="00F96E12">
      <w:pPr>
        <w:spacing w:after="0" w:line="240" w:lineRule="auto"/>
        <w:ind w:firstLine="720"/>
        <w:jc w:val="both"/>
        <w:rPr>
          <w:rFonts w:ascii="Arial" w:eastAsia="Times New Roman" w:hAnsi="Arial" w:cs="Arial"/>
          <w:sz w:val="20"/>
          <w:szCs w:val="20"/>
        </w:rPr>
      </w:pPr>
    </w:p>
    <w:p w14:paraId="44A1BDA4" w14:textId="77777777" w:rsidR="00F96E12" w:rsidRDefault="00F96E12" w:rsidP="00F96E12">
      <w:pPr>
        <w:spacing w:after="0" w:line="240" w:lineRule="auto"/>
        <w:ind w:firstLine="720"/>
        <w:jc w:val="both"/>
        <w:rPr>
          <w:rFonts w:ascii="Arial" w:eastAsia="Times New Roman" w:hAnsi="Arial" w:cs="Arial"/>
          <w:sz w:val="20"/>
          <w:szCs w:val="20"/>
        </w:rPr>
      </w:pPr>
      <w:r>
        <w:rPr>
          <w:rFonts w:ascii="Arial" w:eastAsia="Times New Roman" w:hAnsi="Arial" w:cs="Arial"/>
          <w:sz w:val="20"/>
          <w:szCs w:val="20"/>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Pr>
          <w:rFonts w:ascii="Arial" w:eastAsia="Times New Roman" w:hAnsi="Arial" w:cs="Arial"/>
          <w:color w:val="00B050"/>
          <w:sz w:val="20"/>
          <w:szCs w:val="20"/>
        </w:rPr>
        <w:t xml:space="preserve"> </w:t>
      </w:r>
      <w:r>
        <w:rPr>
          <w:rFonts w:ascii="Arial" w:eastAsia="Times New Roman" w:hAnsi="Arial" w:cs="Arial"/>
          <w:sz w:val="20"/>
          <w:szCs w:val="20"/>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14:paraId="0BF50F61" w14:textId="77777777" w:rsidR="00F96E12" w:rsidRDefault="00F96E12" w:rsidP="00F96E12">
      <w:pPr>
        <w:spacing w:after="0" w:line="240" w:lineRule="auto"/>
        <w:ind w:firstLine="720"/>
        <w:jc w:val="both"/>
        <w:rPr>
          <w:rFonts w:ascii="Arial" w:eastAsia="Times New Roman" w:hAnsi="Arial" w:cs="Arial"/>
          <w:sz w:val="20"/>
          <w:szCs w:val="20"/>
          <w:lang w:val="en-US"/>
        </w:rPr>
      </w:pPr>
    </w:p>
    <w:p w14:paraId="535BA4B3" w14:textId="77777777" w:rsidR="00F96E12" w:rsidRDefault="00F96E12" w:rsidP="00F96E12">
      <w:pPr>
        <w:spacing w:after="0" w:line="240" w:lineRule="auto"/>
        <w:ind w:firstLine="720"/>
        <w:jc w:val="both"/>
        <w:rPr>
          <w:rFonts w:ascii="Arial" w:eastAsia="Times New Roman" w:hAnsi="Arial" w:cs="Arial"/>
          <w:sz w:val="20"/>
          <w:szCs w:val="20"/>
        </w:rPr>
      </w:pPr>
      <w:r>
        <w:rPr>
          <w:rFonts w:ascii="Arial" w:eastAsia="Times New Roman" w:hAnsi="Arial" w:cs="Arial"/>
          <w:sz w:val="20"/>
          <w:szCs w:val="20"/>
        </w:rPr>
        <w:t>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за продажба на првото усно јавно наддавање во денарска противвредност по среден курс на НБРСМ за евро на денот на уплата на гаранцијата, како и лицата кои согласно член 183 став 3 од ЗИ се ослободени од полагање на гаранција.</w:t>
      </w:r>
    </w:p>
    <w:p w14:paraId="7DCA4429" w14:textId="77777777" w:rsidR="00F96E12" w:rsidRDefault="00F96E12" w:rsidP="00F96E12">
      <w:pPr>
        <w:spacing w:after="0" w:line="240" w:lineRule="auto"/>
        <w:ind w:firstLine="720"/>
        <w:jc w:val="both"/>
        <w:rPr>
          <w:rFonts w:ascii="Arial" w:eastAsia="Times New Roman" w:hAnsi="Arial" w:cs="Arial"/>
          <w:b/>
          <w:sz w:val="20"/>
          <w:szCs w:val="20"/>
        </w:rPr>
      </w:pPr>
    </w:p>
    <w:p w14:paraId="53A5D0A1" w14:textId="77777777" w:rsidR="00F96E12" w:rsidRDefault="00F96E12" w:rsidP="00F96E12">
      <w:pPr>
        <w:spacing w:after="0" w:line="240" w:lineRule="auto"/>
        <w:ind w:firstLine="720"/>
        <w:jc w:val="both"/>
        <w:rPr>
          <w:rFonts w:ascii="Arial" w:eastAsia="Times New Roman" w:hAnsi="Arial" w:cs="Arial"/>
          <w:b/>
          <w:sz w:val="20"/>
          <w:szCs w:val="20"/>
        </w:rPr>
      </w:pPr>
      <w:r>
        <w:rPr>
          <w:rFonts w:ascii="Arial" w:eastAsia="Times New Roman" w:hAnsi="Arial" w:cs="Arial"/>
          <w:b/>
          <w:sz w:val="20"/>
          <w:szCs w:val="20"/>
        </w:rPr>
        <w:t>Уплатата на паричните средства на име гаранција се врши на жиро сметката од извршителот со бр.</w:t>
      </w:r>
      <w:r>
        <w:rPr>
          <w:rFonts w:ascii="Arial" w:eastAsia="Times New Roman" w:hAnsi="Arial" w:cs="Arial"/>
          <w:b/>
          <w:sz w:val="20"/>
          <w:szCs w:val="20"/>
          <w:lang w:val="ru-RU"/>
        </w:rPr>
        <w:t xml:space="preserve"> 210061160430277 </w:t>
      </w:r>
      <w:r>
        <w:rPr>
          <w:rFonts w:ascii="Arial" w:eastAsia="Times New Roman" w:hAnsi="Arial" w:cs="Arial"/>
          <w:b/>
          <w:sz w:val="20"/>
          <w:szCs w:val="20"/>
        </w:rPr>
        <w:t>која се води кај НЛБ Банка АД Скопје и даночен број 5028006130976.</w:t>
      </w:r>
    </w:p>
    <w:p w14:paraId="1B419485" w14:textId="77777777" w:rsidR="00F96E12" w:rsidRDefault="00F96E12" w:rsidP="00F96E12">
      <w:pPr>
        <w:spacing w:after="0" w:line="240" w:lineRule="auto"/>
        <w:ind w:firstLine="720"/>
        <w:jc w:val="both"/>
        <w:rPr>
          <w:rFonts w:ascii="Arial" w:eastAsia="Times New Roman" w:hAnsi="Arial" w:cs="Arial"/>
          <w:b/>
          <w:sz w:val="20"/>
          <w:szCs w:val="20"/>
          <w:lang w:val="ru-RU"/>
        </w:rPr>
      </w:pPr>
    </w:p>
    <w:p w14:paraId="3DEB7899" w14:textId="77777777" w:rsidR="00F96E12" w:rsidRDefault="00F96E12" w:rsidP="00F96E12">
      <w:pPr>
        <w:spacing w:after="0" w:line="240" w:lineRule="auto"/>
        <w:ind w:firstLine="720"/>
        <w:jc w:val="both"/>
        <w:rPr>
          <w:rFonts w:ascii="Arial" w:eastAsia="Times New Roman" w:hAnsi="Arial" w:cs="Arial"/>
          <w:sz w:val="20"/>
          <w:szCs w:val="20"/>
        </w:rPr>
      </w:pPr>
      <w:r>
        <w:rPr>
          <w:rFonts w:ascii="Arial" w:eastAsia="Times New Roman" w:hAnsi="Arial" w:cs="Arial"/>
          <w:sz w:val="20"/>
          <w:szCs w:val="20"/>
        </w:rPr>
        <w:t>На понудувачите чија понуда не е прифатена, гаранцијата им се враќа веднаш по заклучувањето на јавното наддавање.</w:t>
      </w:r>
    </w:p>
    <w:p w14:paraId="0D7E6DF6" w14:textId="77777777" w:rsidR="00F96E12" w:rsidRDefault="00F96E12" w:rsidP="00F96E12">
      <w:pPr>
        <w:spacing w:after="0" w:line="240" w:lineRule="auto"/>
        <w:ind w:firstLine="720"/>
        <w:jc w:val="both"/>
        <w:rPr>
          <w:rFonts w:ascii="Arial" w:eastAsia="Times New Roman" w:hAnsi="Arial" w:cs="Arial"/>
          <w:sz w:val="20"/>
          <w:szCs w:val="20"/>
        </w:rPr>
      </w:pPr>
    </w:p>
    <w:p w14:paraId="464D2AD1" w14:textId="77777777" w:rsidR="00F96E12" w:rsidRDefault="00F96E12" w:rsidP="00F96E12">
      <w:pPr>
        <w:spacing w:after="0" w:line="240" w:lineRule="auto"/>
        <w:ind w:firstLine="720"/>
        <w:jc w:val="both"/>
        <w:rPr>
          <w:rFonts w:ascii="Arial" w:eastAsia="Times New Roman" w:hAnsi="Arial" w:cs="Arial"/>
          <w:sz w:val="20"/>
          <w:szCs w:val="20"/>
        </w:rPr>
      </w:pPr>
      <w:r>
        <w:rPr>
          <w:rFonts w:ascii="Arial" w:eastAsia="Times New Roman" w:hAnsi="Arial" w:cs="Arial"/>
          <w:sz w:val="20"/>
          <w:szCs w:val="20"/>
        </w:rPr>
        <w:t xml:space="preserve">Најповолниот понудувач - купувач на недвижноста е должен да ја положи вкупната цена на недвижноста, во рок од </w:t>
      </w:r>
      <w:r>
        <w:rPr>
          <w:rFonts w:ascii="Arial" w:eastAsia="Times New Roman" w:hAnsi="Arial" w:cs="Arial"/>
          <w:sz w:val="20"/>
          <w:szCs w:val="20"/>
          <w:lang w:val="ru-RU"/>
        </w:rPr>
        <w:t xml:space="preserve">15 </w:t>
      </w:r>
      <w:r>
        <w:rPr>
          <w:rFonts w:ascii="Arial" w:eastAsia="Times New Roman" w:hAnsi="Arial" w:cs="Arial"/>
          <w:sz w:val="20"/>
          <w:szCs w:val="20"/>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14:paraId="19707376" w14:textId="77777777" w:rsidR="00F96E12" w:rsidRDefault="00F96E12" w:rsidP="00F96E12">
      <w:pPr>
        <w:spacing w:after="0" w:line="240" w:lineRule="auto"/>
        <w:ind w:firstLine="720"/>
        <w:jc w:val="both"/>
        <w:rPr>
          <w:rFonts w:ascii="Arial" w:eastAsia="Times New Roman" w:hAnsi="Arial" w:cs="Arial"/>
          <w:sz w:val="20"/>
          <w:szCs w:val="20"/>
        </w:rPr>
      </w:pPr>
    </w:p>
    <w:p w14:paraId="0A0A400D" w14:textId="77777777" w:rsidR="00F96E12" w:rsidRDefault="00F96E12" w:rsidP="00F96E12">
      <w:pPr>
        <w:spacing w:after="0" w:line="240" w:lineRule="auto"/>
        <w:ind w:firstLine="720"/>
        <w:jc w:val="both"/>
        <w:rPr>
          <w:rFonts w:ascii="Arial" w:eastAsia="Times New Roman" w:hAnsi="Arial" w:cs="Arial"/>
          <w:sz w:val="20"/>
          <w:szCs w:val="20"/>
        </w:rPr>
      </w:pPr>
      <w:r>
        <w:rPr>
          <w:rFonts w:ascii="Arial" w:eastAsia="Times New Roman" w:hAnsi="Arial" w:cs="Arial"/>
          <w:sz w:val="20"/>
          <w:szCs w:val="20"/>
        </w:rPr>
        <w:t xml:space="preserve">Овој заклучок ќе се објави во следните средства за јавно информирање </w:t>
      </w:r>
      <w:r>
        <w:rPr>
          <w:rFonts w:ascii="Arial" w:eastAsia="Times New Roman" w:hAnsi="Arial" w:cs="Arial"/>
          <w:sz w:val="20"/>
          <w:szCs w:val="20"/>
          <w:lang w:val="ru-RU"/>
        </w:rPr>
        <w:t>Нова Македонија и електронски на веб страницата на КИРСМ</w:t>
      </w:r>
      <w:r>
        <w:rPr>
          <w:rFonts w:ascii="Arial" w:eastAsia="Times New Roman" w:hAnsi="Arial" w:cs="Arial"/>
          <w:sz w:val="20"/>
          <w:szCs w:val="20"/>
        </w:rPr>
        <w:t>.</w:t>
      </w:r>
    </w:p>
    <w:p w14:paraId="4647DF74" w14:textId="77777777" w:rsidR="00F96E12" w:rsidRDefault="00F96E12" w:rsidP="00F96E12">
      <w:pPr>
        <w:spacing w:after="0" w:line="240" w:lineRule="auto"/>
        <w:ind w:firstLine="720"/>
        <w:jc w:val="both"/>
        <w:rPr>
          <w:rFonts w:ascii="Arial" w:eastAsia="Times New Roman" w:hAnsi="Arial" w:cs="Arial"/>
          <w:sz w:val="20"/>
          <w:szCs w:val="20"/>
        </w:rPr>
      </w:pPr>
    </w:p>
    <w:p w14:paraId="4E544FD7" w14:textId="77777777" w:rsidR="00F96E12" w:rsidRDefault="00F96E12" w:rsidP="00F96E12">
      <w:pPr>
        <w:spacing w:after="0" w:line="240" w:lineRule="auto"/>
        <w:ind w:firstLine="720"/>
        <w:jc w:val="both"/>
        <w:rPr>
          <w:rFonts w:ascii="Arial" w:eastAsia="Times New Roman" w:hAnsi="Arial" w:cs="Arial"/>
          <w:sz w:val="20"/>
          <w:szCs w:val="20"/>
        </w:rPr>
      </w:pPr>
      <w:r>
        <w:rPr>
          <w:rFonts w:ascii="Arial" w:eastAsia="Times New Roman" w:hAnsi="Arial" w:cs="Arial"/>
          <w:sz w:val="20"/>
          <w:szCs w:val="20"/>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14:paraId="1387B7C3" w14:textId="77777777" w:rsidR="00226087" w:rsidRPr="00F96E12" w:rsidRDefault="00226087" w:rsidP="00211393">
      <w:pPr>
        <w:autoSpaceDE w:val="0"/>
        <w:autoSpaceDN w:val="0"/>
        <w:adjustRightInd w:val="0"/>
        <w:spacing w:after="0" w:line="240" w:lineRule="auto"/>
        <w:rPr>
          <w:rFonts w:ascii="Arial" w:hAnsi="Arial" w:cs="Arial"/>
          <w:sz w:val="20"/>
          <w:szCs w:val="20"/>
        </w:rPr>
      </w:pPr>
      <w:r w:rsidRPr="00F96E12">
        <w:rPr>
          <w:rFonts w:ascii="Arial" w:hAnsi="Arial" w:cs="Arial"/>
          <w:sz w:val="20"/>
          <w:szCs w:val="20"/>
        </w:rPr>
        <w:tab/>
      </w:r>
      <w:r w:rsidRPr="00F96E12">
        <w:rPr>
          <w:rFonts w:ascii="Arial" w:hAnsi="Arial" w:cs="Arial"/>
          <w:sz w:val="20"/>
          <w:szCs w:val="20"/>
        </w:rPr>
        <w:tab/>
        <w:t xml:space="preserve">        </w:t>
      </w:r>
      <w:r w:rsidRPr="00F96E12">
        <w:rPr>
          <w:rFonts w:ascii="Arial" w:hAnsi="Arial" w:cs="Arial"/>
          <w:sz w:val="20"/>
          <w:szCs w:val="20"/>
        </w:rPr>
        <w:tab/>
        <w:t xml:space="preserve">  </w:t>
      </w:r>
    </w:p>
    <w:p w14:paraId="58A16059" w14:textId="77777777" w:rsidR="00B51157" w:rsidRPr="00F96E12" w:rsidRDefault="00B51157" w:rsidP="00226087">
      <w:pPr>
        <w:autoSpaceDE w:val="0"/>
        <w:autoSpaceDN w:val="0"/>
        <w:adjustRightInd w:val="0"/>
        <w:spacing w:after="0" w:line="240" w:lineRule="auto"/>
        <w:rPr>
          <w:rFonts w:ascii="Arial" w:hAnsi="Arial" w:cs="Arial"/>
          <w:sz w:val="20"/>
          <w:szCs w:val="20"/>
          <w:lang w:val="en-US"/>
        </w:rPr>
      </w:pPr>
    </w:p>
    <w:p w14:paraId="41FA0C20" w14:textId="77777777" w:rsidR="00B51157" w:rsidRPr="00F96E12" w:rsidRDefault="00B51157" w:rsidP="00226087">
      <w:pPr>
        <w:autoSpaceDE w:val="0"/>
        <w:autoSpaceDN w:val="0"/>
        <w:adjustRightInd w:val="0"/>
        <w:spacing w:after="0" w:line="240" w:lineRule="auto"/>
        <w:rPr>
          <w:rFonts w:ascii="Arial" w:hAnsi="Arial" w:cs="Arial"/>
          <w:sz w:val="20"/>
          <w:szCs w:val="20"/>
        </w:rPr>
      </w:pPr>
    </w:p>
    <w:p w14:paraId="30B000A4" w14:textId="77777777" w:rsidR="00823825" w:rsidRPr="00F96E12" w:rsidRDefault="00823825" w:rsidP="00823825">
      <w:pPr>
        <w:spacing w:after="0" w:line="240" w:lineRule="auto"/>
        <w:ind w:firstLine="720"/>
        <w:rPr>
          <w:rFonts w:ascii="Arial" w:hAnsi="Arial" w:cs="Arial"/>
          <w:sz w:val="20"/>
          <w:szCs w:val="20"/>
        </w:rPr>
      </w:pPr>
      <w:r w:rsidRPr="00F96E12">
        <w:rPr>
          <w:rFonts w:ascii="Arial" w:hAnsi="Arial" w:cs="Arial"/>
          <w:sz w:val="20"/>
          <w:szCs w:val="20"/>
        </w:rPr>
        <w:t xml:space="preserve">                                                                                              </w:t>
      </w:r>
      <w:r w:rsidRPr="00F96E12">
        <w:rPr>
          <w:rFonts w:ascii="Arial" w:hAnsi="Arial" w:cs="Arial"/>
          <w:sz w:val="20"/>
          <w:szCs w:val="20"/>
          <w:lang w:val="en-US"/>
        </w:rPr>
        <w:t xml:space="preserve">                         </w:t>
      </w:r>
      <w:r w:rsidR="00AB19DD">
        <w:rPr>
          <w:rFonts w:ascii="Arial" w:hAnsi="Arial" w:cs="Arial"/>
          <w:sz w:val="20"/>
          <w:szCs w:val="20"/>
        </w:rPr>
        <w:t xml:space="preserve">    </w:t>
      </w:r>
      <w:r w:rsidRPr="00F96E12">
        <w:rPr>
          <w:rFonts w:ascii="Arial" w:hAnsi="Arial" w:cs="Arial"/>
          <w:sz w:val="20"/>
          <w:szCs w:val="20"/>
          <w:lang w:val="en-US"/>
        </w:rPr>
        <w:t xml:space="preserve">  </w:t>
      </w:r>
      <w:r w:rsidRPr="00F96E12">
        <w:rPr>
          <w:rFonts w:ascii="Arial" w:hAnsi="Arial" w:cs="Arial"/>
          <w:sz w:val="20"/>
          <w:szCs w:val="20"/>
        </w:rPr>
        <w:t xml:space="preserve">  </w:t>
      </w:r>
      <w:r w:rsidR="00D628F7">
        <w:rPr>
          <w:rFonts w:ascii="Arial" w:hAnsi="Arial" w:cs="Arial"/>
          <w:sz w:val="20"/>
          <w:szCs w:val="20"/>
        </w:rPr>
        <w:t xml:space="preserve"> </w:t>
      </w:r>
      <w:r w:rsidRPr="00F96E12">
        <w:rPr>
          <w:rFonts w:ascii="Arial" w:hAnsi="Arial" w:cs="Arial"/>
          <w:sz w:val="20"/>
          <w:szCs w:val="20"/>
        </w:rPr>
        <w:t>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823825" w:rsidRPr="00F96E12" w14:paraId="2EDD0183" w14:textId="77777777" w:rsidTr="00F96E12">
        <w:trPr>
          <w:trHeight w:val="851"/>
        </w:trPr>
        <w:tc>
          <w:tcPr>
            <w:tcW w:w="4297" w:type="dxa"/>
          </w:tcPr>
          <w:p w14:paraId="6B156553" w14:textId="77777777" w:rsidR="00823825" w:rsidRPr="00F96E12" w:rsidRDefault="00F96E12" w:rsidP="00F96E12">
            <w:pPr>
              <w:pStyle w:val="BodyText"/>
              <w:jc w:val="center"/>
              <w:rPr>
                <w:rFonts w:ascii="Arial" w:hAnsi="Arial" w:cs="Arial"/>
                <w:sz w:val="20"/>
                <w:szCs w:val="20"/>
                <w:lang w:val="mk-MK"/>
              </w:rPr>
            </w:pPr>
            <w:bookmarkStart w:id="24" w:name="OIzvIme"/>
            <w:bookmarkEnd w:id="24"/>
            <w:r w:rsidRPr="00F96E12">
              <w:rPr>
                <w:rFonts w:ascii="Arial" w:hAnsi="Arial" w:cs="Arial"/>
                <w:sz w:val="20"/>
                <w:szCs w:val="20"/>
                <w:lang w:val="mk-MK"/>
              </w:rPr>
              <w:t>Ванчо Марковски</w:t>
            </w:r>
          </w:p>
        </w:tc>
      </w:tr>
    </w:tbl>
    <w:p w14:paraId="6F8FC8D7" w14:textId="77777777" w:rsidR="00823825" w:rsidRPr="00F96E12" w:rsidRDefault="00823825" w:rsidP="00823825">
      <w:pPr>
        <w:autoSpaceDE w:val="0"/>
        <w:autoSpaceDN w:val="0"/>
        <w:adjustRightInd w:val="0"/>
        <w:spacing w:after="0" w:line="240" w:lineRule="auto"/>
        <w:rPr>
          <w:rFonts w:ascii="Arial" w:hAnsi="Arial" w:cs="Arial"/>
          <w:sz w:val="20"/>
          <w:szCs w:val="20"/>
        </w:rPr>
      </w:pPr>
      <w:r w:rsidRPr="00F96E12">
        <w:rPr>
          <w:rFonts w:ascii="Arial" w:hAnsi="Arial" w:cs="Arial"/>
          <w:sz w:val="20"/>
          <w:szCs w:val="20"/>
        </w:rPr>
        <w:t xml:space="preserve">Д.-на: </w:t>
      </w:r>
      <w:r w:rsidRPr="00F96E12">
        <w:rPr>
          <w:rFonts w:ascii="Arial" w:hAnsi="Arial" w:cs="Arial"/>
          <w:sz w:val="20"/>
          <w:szCs w:val="20"/>
        </w:rPr>
        <w:tab/>
        <w:t>доверител</w:t>
      </w:r>
    </w:p>
    <w:p w14:paraId="7A18E088" w14:textId="77777777" w:rsidR="00823825" w:rsidRPr="00F96E12" w:rsidRDefault="00823825" w:rsidP="00823825">
      <w:pPr>
        <w:autoSpaceDE w:val="0"/>
        <w:autoSpaceDN w:val="0"/>
        <w:adjustRightInd w:val="0"/>
        <w:spacing w:after="0" w:line="240" w:lineRule="auto"/>
        <w:rPr>
          <w:rFonts w:ascii="Arial" w:hAnsi="Arial" w:cs="Arial"/>
          <w:sz w:val="20"/>
          <w:szCs w:val="20"/>
        </w:rPr>
      </w:pPr>
      <w:r w:rsidRPr="00F96E12">
        <w:rPr>
          <w:rFonts w:ascii="Arial" w:hAnsi="Arial" w:cs="Arial"/>
          <w:sz w:val="20"/>
          <w:szCs w:val="20"/>
        </w:rPr>
        <w:tab/>
        <w:t>должник</w:t>
      </w:r>
    </w:p>
    <w:p w14:paraId="276AA823" w14:textId="77777777" w:rsidR="00823825" w:rsidRPr="00F96E12" w:rsidRDefault="00823825" w:rsidP="00823825">
      <w:pPr>
        <w:autoSpaceDE w:val="0"/>
        <w:autoSpaceDN w:val="0"/>
        <w:adjustRightInd w:val="0"/>
        <w:spacing w:after="0" w:line="240" w:lineRule="auto"/>
        <w:rPr>
          <w:rFonts w:ascii="Arial" w:hAnsi="Arial" w:cs="Arial"/>
          <w:sz w:val="20"/>
          <w:szCs w:val="20"/>
        </w:rPr>
      </w:pPr>
      <w:r w:rsidRPr="00F96E12">
        <w:rPr>
          <w:rFonts w:ascii="Arial" w:hAnsi="Arial" w:cs="Arial"/>
          <w:sz w:val="20"/>
          <w:szCs w:val="20"/>
        </w:rPr>
        <w:tab/>
        <w:t xml:space="preserve">Град </w:t>
      </w:r>
      <w:r w:rsidR="00AB19DD">
        <w:rPr>
          <w:rFonts w:ascii="Arial" w:hAnsi="Arial" w:cs="Arial"/>
          <w:sz w:val="20"/>
          <w:szCs w:val="20"/>
        </w:rPr>
        <w:t>Тетово</w:t>
      </w:r>
      <w:r w:rsidRPr="00F96E12">
        <w:rPr>
          <w:rFonts w:ascii="Arial" w:hAnsi="Arial" w:cs="Arial"/>
          <w:sz w:val="20"/>
          <w:szCs w:val="20"/>
        </w:rPr>
        <w:t xml:space="preserve"> - Сектор за финансии</w:t>
      </w:r>
      <w:r w:rsidRPr="00F96E12">
        <w:rPr>
          <w:rFonts w:ascii="Arial" w:hAnsi="Arial" w:cs="Arial"/>
          <w:sz w:val="20"/>
          <w:szCs w:val="20"/>
        </w:rPr>
        <w:tab/>
      </w:r>
      <w:r w:rsidRPr="00F96E12">
        <w:rPr>
          <w:rFonts w:ascii="Arial" w:hAnsi="Arial" w:cs="Arial"/>
          <w:sz w:val="20"/>
          <w:szCs w:val="20"/>
        </w:rPr>
        <w:tab/>
      </w:r>
      <w:r w:rsidRPr="00F96E12">
        <w:rPr>
          <w:rFonts w:ascii="Arial" w:hAnsi="Arial" w:cs="Arial"/>
          <w:sz w:val="20"/>
          <w:szCs w:val="20"/>
        </w:rPr>
        <w:tab/>
      </w:r>
    </w:p>
    <w:p w14:paraId="41C0FB64" w14:textId="77777777" w:rsidR="00823825" w:rsidRPr="00F96E12" w:rsidRDefault="00823825" w:rsidP="00823825">
      <w:pPr>
        <w:autoSpaceDE w:val="0"/>
        <w:autoSpaceDN w:val="0"/>
        <w:adjustRightInd w:val="0"/>
        <w:spacing w:after="0" w:line="240" w:lineRule="auto"/>
        <w:rPr>
          <w:rFonts w:ascii="Arial" w:hAnsi="Arial" w:cs="Arial"/>
          <w:sz w:val="20"/>
          <w:szCs w:val="20"/>
        </w:rPr>
      </w:pPr>
      <w:r w:rsidRPr="00F96E12">
        <w:rPr>
          <w:rFonts w:ascii="Arial" w:hAnsi="Arial" w:cs="Arial"/>
          <w:sz w:val="20"/>
          <w:szCs w:val="20"/>
        </w:rPr>
        <w:tab/>
        <w:t>Одделение за наплата на даноци,</w:t>
      </w:r>
    </w:p>
    <w:p w14:paraId="2378F968" w14:textId="77777777" w:rsidR="00823825" w:rsidRPr="00F96E12" w:rsidRDefault="00823825" w:rsidP="00823825">
      <w:pPr>
        <w:autoSpaceDE w:val="0"/>
        <w:autoSpaceDN w:val="0"/>
        <w:adjustRightInd w:val="0"/>
        <w:spacing w:after="0" w:line="240" w:lineRule="auto"/>
        <w:rPr>
          <w:rFonts w:ascii="Arial" w:hAnsi="Arial" w:cs="Arial"/>
          <w:sz w:val="20"/>
          <w:szCs w:val="20"/>
        </w:rPr>
      </w:pPr>
      <w:r w:rsidRPr="00F96E12">
        <w:rPr>
          <w:rFonts w:ascii="Arial" w:hAnsi="Arial" w:cs="Arial"/>
          <w:sz w:val="20"/>
          <w:szCs w:val="20"/>
        </w:rPr>
        <w:tab/>
        <w:t>такси и други надоместоци</w:t>
      </w:r>
    </w:p>
    <w:p w14:paraId="7304C898" w14:textId="77777777" w:rsidR="00823825" w:rsidRPr="00F96E12" w:rsidRDefault="00823825" w:rsidP="00823825">
      <w:pPr>
        <w:autoSpaceDE w:val="0"/>
        <w:autoSpaceDN w:val="0"/>
        <w:adjustRightInd w:val="0"/>
        <w:spacing w:after="0" w:line="240" w:lineRule="auto"/>
        <w:jc w:val="right"/>
        <w:rPr>
          <w:rFonts w:ascii="Arial" w:hAnsi="Arial" w:cs="Arial"/>
          <w:sz w:val="20"/>
          <w:szCs w:val="20"/>
        </w:rPr>
      </w:pPr>
      <w:r w:rsidRPr="00F96E12">
        <w:rPr>
          <w:rFonts w:ascii="Arial" w:hAnsi="Arial" w:cs="Arial"/>
          <w:sz w:val="20"/>
          <w:szCs w:val="20"/>
          <w:lang w:val="en-US"/>
        </w:rPr>
        <w:br w:type="textWrapping" w:clear="all"/>
      </w:r>
      <w:r w:rsidRPr="00F96E12">
        <w:rPr>
          <w:rFonts w:ascii="Arial" w:hAnsi="Arial" w:cs="Arial"/>
          <w:sz w:val="20"/>
          <w:szCs w:val="20"/>
        </w:rPr>
        <w:t xml:space="preserve">                                                                                                  </w:t>
      </w:r>
      <w:r w:rsidR="00000000">
        <w:rPr>
          <w:sz w:val="20"/>
          <w:szCs w:val="20"/>
        </w:rPr>
        <w:pict w14:anchorId="1BB449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208.5pt;height:59.25pt" wrapcoords="-63 0 -63 21016 21600 21016 21600 0 -63 0" o:allowoverlap="f">
            <v:imagedata r:id="rId8" o:title=""/>
            <o:lock v:ext="edit" ungrouping="t" rotation="t" cropping="t" verticies="t" text="t" grouping="t"/>
            <o:signatureline v:ext="edit" id="{55629C8E-38E2-437A-8892-1BC7B1447794}" provid="{00000000-0000-0000-0000-000000000000}" signinginstructionsset="t" issignatureline="t"/>
          </v:shape>
        </w:pict>
      </w:r>
    </w:p>
    <w:p w14:paraId="199069CE" w14:textId="77777777" w:rsidR="00823825" w:rsidRPr="00F96E12" w:rsidRDefault="00823825" w:rsidP="00823825">
      <w:pPr>
        <w:jc w:val="both"/>
        <w:rPr>
          <w:rFonts w:ascii="Arial" w:hAnsi="Arial" w:cs="Arial"/>
          <w:b/>
          <w:sz w:val="20"/>
          <w:szCs w:val="20"/>
          <w:lang w:val="en-US"/>
        </w:rPr>
      </w:pPr>
    </w:p>
    <w:p w14:paraId="5437BD9B" w14:textId="77777777" w:rsidR="00823825" w:rsidRPr="00F96E12" w:rsidRDefault="00823825" w:rsidP="00823825">
      <w:pPr>
        <w:spacing w:after="0"/>
        <w:jc w:val="both"/>
        <w:rPr>
          <w:rFonts w:ascii="Arial" w:hAnsi="Arial" w:cs="Arial"/>
          <w:sz w:val="20"/>
          <w:szCs w:val="20"/>
        </w:rPr>
      </w:pPr>
      <w:r w:rsidRPr="00F96E12">
        <w:rPr>
          <w:rFonts w:ascii="Arial" w:hAnsi="Arial" w:cs="Arial"/>
          <w:b/>
          <w:sz w:val="20"/>
          <w:szCs w:val="20"/>
        </w:rPr>
        <w:t>Правна поука:</w:t>
      </w:r>
      <w:r w:rsidRPr="00F96E12">
        <w:rPr>
          <w:rFonts w:ascii="Arial" w:hAnsi="Arial" w:cs="Arial"/>
          <w:sz w:val="20"/>
          <w:szCs w:val="20"/>
        </w:rPr>
        <w:t xml:space="preserve"> Против овој налог може да се поднесе приговор до Основниот суд </w:t>
      </w:r>
      <w:bookmarkStart w:id="25" w:name="OSudPouka"/>
      <w:bookmarkEnd w:id="25"/>
      <w:r w:rsidR="00F96E12" w:rsidRPr="00F96E12">
        <w:rPr>
          <w:rFonts w:ascii="Arial" w:hAnsi="Arial" w:cs="Arial"/>
          <w:sz w:val="20"/>
          <w:szCs w:val="20"/>
        </w:rPr>
        <w:t>Тетово</w:t>
      </w:r>
      <w:r w:rsidRPr="00F96E12">
        <w:rPr>
          <w:rFonts w:ascii="Arial" w:hAnsi="Arial" w:cs="Arial"/>
          <w:sz w:val="20"/>
          <w:szCs w:val="20"/>
        </w:rPr>
        <w:t xml:space="preserve"> согласно одредбите на член 86 од Законот за извршување.</w:t>
      </w:r>
      <w:r w:rsidRPr="00F96E12">
        <w:rPr>
          <w:rFonts w:ascii="Arial" w:hAnsi="Arial" w:cs="Arial"/>
          <w:b/>
          <w:bCs/>
          <w:sz w:val="20"/>
          <w:szCs w:val="20"/>
        </w:rPr>
        <w:t xml:space="preserve">                                    </w:t>
      </w:r>
      <w:r w:rsidRPr="00F96E12">
        <w:rPr>
          <w:rFonts w:ascii="Arial" w:hAnsi="Arial" w:cs="Arial"/>
          <w:b/>
          <w:bCs/>
          <w:color w:val="000080"/>
          <w:sz w:val="20"/>
          <w:szCs w:val="20"/>
        </w:rPr>
        <w:t xml:space="preserve">                                                 </w:t>
      </w:r>
    </w:p>
    <w:p w14:paraId="7971BEDE" w14:textId="77777777" w:rsidR="00B51157" w:rsidRPr="00F96E12" w:rsidRDefault="00B51157" w:rsidP="00B51157">
      <w:pPr>
        <w:autoSpaceDE w:val="0"/>
        <w:autoSpaceDN w:val="0"/>
        <w:adjustRightInd w:val="0"/>
        <w:spacing w:after="0" w:line="240" w:lineRule="auto"/>
        <w:rPr>
          <w:sz w:val="20"/>
          <w:szCs w:val="20"/>
        </w:rPr>
      </w:pPr>
    </w:p>
    <w:sectPr w:rsidR="00B51157" w:rsidRPr="00F96E12" w:rsidSect="00DF1299">
      <w:footerReference w:type="default" r:id="rId9"/>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99C99" w14:textId="77777777" w:rsidR="00700404" w:rsidRDefault="00700404" w:rsidP="00F96E12">
      <w:pPr>
        <w:spacing w:after="0" w:line="240" w:lineRule="auto"/>
      </w:pPr>
      <w:r>
        <w:separator/>
      </w:r>
    </w:p>
  </w:endnote>
  <w:endnote w:type="continuationSeparator" w:id="0">
    <w:p w14:paraId="41F4971C" w14:textId="77777777" w:rsidR="00700404" w:rsidRDefault="00700404" w:rsidP="00F96E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tencil">
    <w:panose1 w:val="040409050D0802020404"/>
    <w:charset w:val="00"/>
    <w:family w:val="decorativ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charset w:val="00"/>
    <w:family w:val="roman"/>
    <w:pitch w:val="variable"/>
    <w:sig w:usb0="00000087" w:usb1="00000000" w:usb2="00000000" w:usb3="00000000" w:csb0="0000001B"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276B2" w14:textId="77777777" w:rsidR="00F96E12" w:rsidRPr="00F96E12" w:rsidRDefault="00F96E12" w:rsidP="00F96E12">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D628F7">
      <w:rPr>
        <w:rFonts w:ascii="Arial" w:hAnsi="Arial" w:cs="Arial"/>
        <w:noProof/>
        <w:sz w:val="14"/>
      </w:rPr>
      <w:t>1</w:t>
    </w:r>
    <w:r>
      <w:rPr>
        <w:rFonts w:ascii="Arial" w:hAnsi="Arial" w:cs="Arial"/>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0847B" w14:textId="77777777" w:rsidR="00700404" w:rsidRDefault="00700404" w:rsidP="00F96E12">
      <w:pPr>
        <w:spacing w:after="0" w:line="240" w:lineRule="auto"/>
      </w:pPr>
      <w:r>
        <w:separator/>
      </w:r>
    </w:p>
  </w:footnote>
  <w:footnote w:type="continuationSeparator" w:id="0">
    <w:p w14:paraId="2062EF74" w14:textId="77777777" w:rsidR="00700404" w:rsidRDefault="00700404" w:rsidP="00F96E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3E47BD"/>
    <w:multiLevelType w:val="hybridMultilevel"/>
    <w:tmpl w:val="7D22FAA2"/>
    <w:lvl w:ilvl="0" w:tplc="F6D02D9E">
      <w:numFmt w:val="bullet"/>
      <w:lvlText w:val="-"/>
      <w:lvlJc w:val="left"/>
      <w:pPr>
        <w:ind w:left="1080" w:hanging="360"/>
      </w:pPr>
      <w:rPr>
        <w:rFonts w:ascii="Arial" w:eastAsia="Times New Roman" w:hAnsi="Arial" w:cs="Arial" w:hint="default"/>
      </w:rPr>
    </w:lvl>
    <w:lvl w:ilvl="1" w:tplc="042F0003">
      <w:start w:val="1"/>
      <w:numFmt w:val="decimal"/>
      <w:lvlText w:val="%2."/>
      <w:lvlJc w:val="left"/>
      <w:pPr>
        <w:tabs>
          <w:tab w:val="num" w:pos="720"/>
        </w:tabs>
        <w:ind w:left="720" w:hanging="360"/>
      </w:pPr>
    </w:lvl>
    <w:lvl w:ilvl="2" w:tplc="042F0005">
      <w:start w:val="1"/>
      <w:numFmt w:val="decimal"/>
      <w:lvlText w:val="%3."/>
      <w:lvlJc w:val="left"/>
      <w:pPr>
        <w:tabs>
          <w:tab w:val="num" w:pos="1440"/>
        </w:tabs>
        <w:ind w:left="1440" w:hanging="360"/>
      </w:pPr>
    </w:lvl>
    <w:lvl w:ilvl="3" w:tplc="042F0001">
      <w:start w:val="1"/>
      <w:numFmt w:val="decimal"/>
      <w:lvlText w:val="%4."/>
      <w:lvlJc w:val="left"/>
      <w:pPr>
        <w:tabs>
          <w:tab w:val="num" w:pos="2160"/>
        </w:tabs>
        <w:ind w:left="2160" w:hanging="360"/>
      </w:pPr>
    </w:lvl>
    <w:lvl w:ilvl="4" w:tplc="042F0003">
      <w:start w:val="1"/>
      <w:numFmt w:val="decimal"/>
      <w:lvlText w:val="%5."/>
      <w:lvlJc w:val="left"/>
      <w:pPr>
        <w:tabs>
          <w:tab w:val="num" w:pos="2880"/>
        </w:tabs>
        <w:ind w:left="2880" w:hanging="360"/>
      </w:pPr>
    </w:lvl>
    <w:lvl w:ilvl="5" w:tplc="042F0005">
      <w:start w:val="1"/>
      <w:numFmt w:val="decimal"/>
      <w:lvlText w:val="%6."/>
      <w:lvlJc w:val="left"/>
      <w:pPr>
        <w:tabs>
          <w:tab w:val="num" w:pos="3600"/>
        </w:tabs>
        <w:ind w:left="3600" w:hanging="360"/>
      </w:pPr>
    </w:lvl>
    <w:lvl w:ilvl="6" w:tplc="042F0001">
      <w:start w:val="1"/>
      <w:numFmt w:val="decimal"/>
      <w:lvlText w:val="%7."/>
      <w:lvlJc w:val="left"/>
      <w:pPr>
        <w:tabs>
          <w:tab w:val="num" w:pos="4320"/>
        </w:tabs>
        <w:ind w:left="4320" w:hanging="360"/>
      </w:pPr>
    </w:lvl>
    <w:lvl w:ilvl="7" w:tplc="042F0003">
      <w:start w:val="1"/>
      <w:numFmt w:val="decimal"/>
      <w:lvlText w:val="%8."/>
      <w:lvlJc w:val="left"/>
      <w:pPr>
        <w:tabs>
          <w:tab w:val="num" w:pos="5040"/>
        </w:tabs>
        <w:ind w:left="5040" w:hanging="360"/>
      </w:pPr>
    </w:lvl>
    <w:lvl w:ilvl="8" w:tplc="042F0005">
      <w:start w:val="1"/>
      <w:numFmt w:val="decimal"/>
      <w:lvlText w:val="%9."/>
      <w:lvlJc w:val="left"/>
      <w:pPr>
        <w:tabs>
          <w:tab w:val="num" w:pos="5760"/>
        </w:tabs>
        <w:ind w:left="5760" w:hanging="360"/>
      </w:pPr>
    </w:lvl>
  </w:abstractNum>
  <w:abstractNum w:abstractNumId="1" w15:restartNumberingAfterBreak="0">
    <w:nsid w:val="3BE156C2"/>
    <w:multiLevelType w:val="hybridMultilevel"/>
    <w:tmpl w:val="2F705D1A"/>
    <w:lvl w:ilvl="0" w:tplc="15C43F7E">
      <w:start w:val="1"/>
      <w:numFmt w:val="bullet"/>
      <w:lvlText w:val="–"/>
      <w:lvlJc w:val="left"/>
      <w:pPr>
        <w:ind w:left="720" w:hanging="360"/>
      </w:pPr>
      <w:rPr>
        <w:rFonts w:ascii="Stencil" w:hAnsi="Stencil" w:hint="default"/>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num w:numId="1" w16cid:durableId="193929431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2839975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299"/>
    <w:rsid w:val="000A48CC"/>
    <w:rsid w:val="000A4928"/>
    <w:rsid w:val="00132B66"/>
    <w:rsid w:val="00180BCE"/>
    <w:rsid w:val="00211393"/>
    <w:rsid w:val="0021499C"/>
    <w:rsid w:val="00226087"/>
    <w:rsid w:val="00232336"/>
    <w:rsid w:val="002514BB"/>
    <w:rsid w:val="00253CB5"/>
    <w:rsid w:val="002624CE"/>
    <w:rsid w:val="00272123"/>
    <w:rsid w:val="002A014B"/>
    <w:rsid w:val="002A0432"/>
    <w:rsid w:val="003106B9"/>
    <w:rsid w:val="003A39C4"/>
    <w:rsid w:val="003B40CD"/>
    <w:rsid w:val="003D21AC"/>
    <w:rsid w:val="003D4A9E"/>
    <w:rsid w:val="00451FBC"/>
    <w:rsid w:val="0046102D"/>
    <w:rsid w:val="004F2C9E"/>
    <w:rsid w:val="004F4016"/>
    <w:rsid w:val="00574C9F"/>
    <w:rsid w:val="0061005D"/>
    <w:rsid w:val="00665925"/>
    <w:rsid w:val="006832AD"/>
    <w:rsid w:val="006A157B"/>
    <w:rsid w:val="006F1469"/>
    <w:rsid w:val="00700404"/>
    <w:rsid w:val="00710AAE"/>
    <w:rsid w:val="00765920"/>
    <w:rsid w:val="007A6108"/>
    <w:rsid w:val="007A7847"/>
    <w:rsid w:val="007B32B7"/>
    <w:rsid w:val="00823825"/>
    <w:rsid w:val="00847844"/>
    <w:rsid w:val="00866DC5"/>
    <w:rsid w:val="0087784C"/>
    <w:rsid w:val="008C43A1"/>
    <w:rsid w:val="00913EF8"/>
    <w:rsid w:val="00926A7A"/>
    <w:rsid w:val="009626C8"/>
    <w:rsid w:val="00990882"/>
    <w:rsid w:val="00AB19DD"/>
    <w:rsid w:val="00AE3FFA"/>
    <w:rsid w:val="00B20C15"/>
    <w:rsid w:val="00B269ED"/>
    <w:rsid w:val="00B41890"/>
    <w:rsid w:val="00B51157"/>
    <w:rsid w:val="00B62603"/>
    <w:rsid w:val="00BC5E22"/>
    <w:rsid w:val="00BF5243"/>
    <w:rsid w:val="00C02E62"/>
    <w:rsid w:val="00C71B87"/>
    <w:rsid w:val="00CC28C6"/>
    <w:rsid w:val="00CE2401"/>
    <w:rsid w:val="00CF2E54"/>
    <w:rsid w:val="00D35CC4"/>
    <w:rsid w:val="00D47D14"/>
    <w:rsid w:val="00D628F7"/>
    <w:rsid w:val="00DA5DC9"/>
    <w:rsid w:val="00DC321E"/>
    <w:rsid w:val="00DE78D9"/>
    <w:rsid w:val="00DF1299"/>
    <w:rsid w:val="00E01FCA"/>
    <w:rsid w:val="00E3104F"/>
    <w:rsid w:val="00E41120"/>
    <w:rsid w:val="00E54AAA"/>
    <w:rsid w:val="00E64DBC"/>
    <w:rsid w:val="00EF46AF"/>
    <w:rsid w:val="00F23081"/>
    <w:rsid w:val="00F65B23"/>
    <w:rsid w:val="00F75153"/>
    <w:rsid w:val="00F9340A"/>
    <w:rsid w:val="00F96E12"/>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846ED"/>
  <w15:docId w15:val="{7D88B38F-726A-492C-B88D-41D7461FD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mk-MK" w:eastAsia="mk-M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F96E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6E12"/>
    <w:rPr>
      <w:sz w:val="22"/>
      <w:szCs w:val="22"/>
      <w:lang w:eastAsia="en-US"/>
    </w:rPr>
  </w:style>
  <w:style w:type="paragraph" w:styleId="Footer">
    <w:name w:val="footer"/>
    <w:basedOn w:val="Normal"/>
    <w:link w:val="FooterChar"/>
    <w:uiPriority w:val="99"/>
    <w:unhideWhenUsed/>
    <w:rsid w:val="00F96E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6E12"/>
    <w:rPr>
      <w:sz w:val="22"/>
      <w:szCs w:val="22"/>
      <w:lang w:eastAsia="en-US"/>
    </w:rPr>
  </w:style>
  <w:style w:type="paragraph" w:styleId="ListParagraph">
    <w:name w:val="List Paragraph"/>
    <w:basedOn w:val="Normal"/>
    <w:uiPriority w:val="34"/>
    <w:qFormat/>
    <w:rsid w:val="00F96E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022789">
      <w:bodyDiv w:val="1"/>
      <w:marLeft w:val="0"/>
      <w:marRight w:val="0"/>
      <w:marTop w:val="0"/>
      <w:marBottom w:val="0"/>
      <w:divBdr>
        <w:top w:val="none" w:sz="0" w:space="0" w:color="auto"/>
        <w:left w:val="none" w:sz="0" w:space="0" w:color="auto"/>
        <w:bottom w:val="none" w:sz="0" w:space="0" w:color="auto"/>
        <w:right w:val="none" w:sz="0" w:space="0" w:color="auto"/>
      </w:divBdr>
    </w:div>
    <w:div w:id="579367079">
      <w:bodyDiv w:val="1"/>
      <w:marLeft w:val="0"/>
      <w:marRight w:val="0"/>
      <w:marTop w:val="0"/>
      <w:marBottom w:val="0"/>
      <w:divBdr>
        <w:top w:val="none" w:sz="0" w:space="0" w:color="auto"/>
        <w:left w:val="none" w:sz="0" w:space="0" w:color="auto"/>
        <w:bottom w:val="none" w:sz="0" w:space="0" w:color="auto"/>
        <w:right w:val="none" w:sz="0" w:space="0" w:color="auto"/>
      </w:divBdr>
    </w:div>
    <w:div w:id="596671839">
      <w:bodyDiv w:val="1"/>
      <w:marLeft w:val="0"/>
      <w:marRight w:val="0"/>
      <w:marTop w:val="0"/>
      <w:marBottom w:val="0"/>
      <w:divBdr>
        <w:top w:val="none" w:sz="0" w:space="0" w:color="auto"/>
        <w:left w:val="none" w:sz="0" w:space="0" w:color="auto"/>
        <w:bottom w:val="none" w:sz="0" w:space="0" w:color="auto"/>
        <w:right w:val="none" w:sz="0" w:space="0" w:color="auto"/>
      </w:divBdr>
    </w:div>
    <w:div w:id="1484933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771</Words>
  <Characters>4401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Emilija Aleksova</cp:lastModifiedBy>
  <cp:revision>2</cp:revision>
  <dcterms:created xsi:type="dcterms:W3CDTF">2026-07-24T08:52:00Z</dcterms:created>
  <dcterms:modified xsi:type="dcterms:W3CDTF">2026-07-24T08:52:00Z</dcterms:modified>
</cp:coreProperties>
</file>