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63654E" w14:paraId="7AE7ED7D" w14:textId="77777777" w:rsidTr="0063654E">
        <w:tc>
          <w:tcPr>
            <w:tcW w:w="6008" w:type="dxa"/>
          </w:tcPr>
          <w:p w14:paraId="6BF2BCC3" w14:textId="77777777" w:rsidR="0063654E" w:rsidRDefault="0063654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5A4075C1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5F2631F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ED19FAF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3654E" w14:paraId="3274F3F8" w14:textId="77777777" w:rsidTr="0063654E">
        <w:tc>
          <w:tcPr>
            <w:tcW w:w="6008" w:type="dxa"/>
          </w:tcPr>
          <w:p w14:paraId="2E8ECA6C" w14:textId="77777777" w:rsidR="0063654E" w:rsidRDefault="0063654E" w:rsidP="00E2067B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36F86E5F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3AF03E2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C34D8FC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3654E" w14:paraId="1996E563" w14:textId="77777777" w:rsidTr="0063654E">
        <w:tc>
          <w:tcPr>
            <w:tcW w:w="6008" w:type="dxa"/>
          </w:tcPr>
          <w:p w14:paraId="4BC04251" w14:textId="77777777" w:rsidR="0063654E" w:rsidRDefault="0063654E">
            <w:pPr>
              <w:rPr>
                <w:rFonts w:ascii="Times New Roman" w:hAnsi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49" w:type="dxa"/>
          </w:tcPr>
          <w:p w14:paraId="29BCF35F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0D14419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72E62F4" w14:textId="77777777" w:rsidR="0063654E" w:rsidRPr="0063654E" w:rsidRDefault="0063654E" w:rsidP="00855F1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lang w:val="ru-RU"/>
              </w:rPr>
            </w:pPr>
            <w:r w:rsidRPr="0063654E">
              <w:rPr>
                <w:rFonts w:ascii="Arial" w:hAnsi="Arial" w:cs="Arial"/>
                <w:b/>
                <w:sz w:val="18"/>
                <w:lang w:val="ru-RU"/>
              </w:rPr>
              <w:t>И.бр.</w:t>
            </w:r>
            <w:r w:rsidR="00855F1A">
              <w:rPr>
                <w:rFonts w:ascii="Arial" w:hAnsi="Arial" w:cs="Arial"/>
                <w:b/>
                <w:sz w:val="18"/>
                <w:lang w:val="en-US"/>
              </w:rPr>
              <w:t>843</w:t>
            </w:r>
            <w:r w:rsidRPr="0063654E">
              <w:rPr>
                <w:rFonts w:ascii="Arial" w:hAnsi="Arial" w:cs="Arial"/>
                <w:b/>
                <w:sz w:val="18"/>
                <w:lang w:val="ru-RU"/>
              </w:rPr>
              <w:t>/2023</w:t>
            </w:r>
          </w:p>
        </w:tc>
      </w:tr>
    </w:tbl>
    <w:p w14:paraId="4CEACA06" w14:textId="29986014" w:rsidR="00B214AC" w:rsidRPr="00B214AC" w:rsidRDefault="00B214AC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214AC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r w:rsidRPr="00B214AC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Кети Арсова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B214AC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Скопје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доверителот </w:t>
      </w:r>
      <w:r w:rsidRPr="00B214AC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Горан Трајковски, преку полномошник адвокат Стево Стојчев од Свети Николе и Адвокат Шенај Османов од Штип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 со живеалиште на </w:t>
      </w:r>
      <w:r w:rsidRPr="00B214AC">
        <w:rPr>
          <w:rFonts w:ascii="Arial" w:hAnsi="Arial" w:cs="Arial"/>
          <w:color w:val="000000"/>
          <w:sz w:val="18"/>
          <w:szCs w:val="18"/>
          <w:lang w:val="mk-MK" w:eastAsia="mk-MK"/>
        </w:rPr>
        <w:t>ул.Маршал Тито бр.47, с.Ерџелија, општина Свети Николе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, засновано на извршната исправа Пресуда </w:t>
      </w:r>
      <w:r w:rsidRPr="00B214AC">
        <w:rPr>
          <w:rFonts w:ascii="Arial" w:hAnsi="Arial" w:cs="Arial"/>
          <w:color w:val="000000"/>
          <w:sz w:val="18"/>
          <w:szCs w:val="18"/>
          <w:lang w:val="mk-MK" w:eastAsia="mk-MK"/>
        </w:rPr>
        <w:t>9П4-701/22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B214AC">
        <w:rPr>
          <w:rFonts w:ascii="Arial" w:hAnsi="Arial" w:cs="Arial"/>
          <w:color w:val="000000"/>
          <w:sz w:val="18"/>
          <w:szCs w:val="18"/>
          <w:lang w:val="mk-MK" w:eastAsia="mk-MK"/>
        </w:rPr>
        <w:t>28.09.2023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 на </w:t>
      </w:r>
      <w:r w:rsidRPr="00B214AC">
        <w:rPr>
          <w:rFonts w:ascii="Arial" w:hAnsi="Arial" w:cs="Arial"/>
          <w:color w:val="000000"/>
          <w:sz w:val="18"/>
          <w:szCs w:val="18"/>
          <w:lang w:val="mk-MK" w:eastAsia="mk-MK"/>
        </w:rPr>
        <w:t>Основен Граѓански суд Скопје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, против должникот </w:t>
      </w:r>
      <w:r w:rsidR="00841DA5" w:rsidRPr="00841DA5">
        <w:rPr>
          <w:rFonts w:ascii="Arial" w:hAnsi="Arial" w:cs="Arial" w:hint="eastAsia"/>
          <w:b/>
          <w:bCs/>
          <w:color w:val="000000"/>
          <w:sz w:val="18"/>
          <w:szCs w:val="18"/>
          <w:lang w:val="mk-MK" w:eastAsia="mk-MK"/>
        </w:rPr>
        <w:t>Барбара</w:t>
      </w:r>
      <w:r w:rsidR="00841DA5" w:rsidRPr="00841DA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 </w:t>
      </w:r>
      <w:r w:rsidR="00841DA5" w:rsidRPr="00841DA5">
        <w:rPr>
          <w:rFonts w:ascii="Arial" w:hAnsi="Arial" w:cs="Arial" w:hint="eastAsia"/>
          <w:b/>
          <w:bCs/>
          <w:color w:val="000000"/>
          <w:sz w:val="18"/>
          <w:szCs w:val="18"/>
          <w:lang w:val="mk-MK" w:eastAsia="mk-MK"/>
        </w:rPr>
        <w:t>Ланге</w:t>
      </w:r>
      <w:r w:rsidR="00841DA5" w:rsidRPr="00841DA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 </w:t>
      </w:r>
      <w:r w:rsidR="00232F3A" w:rsidRPr="00232F3A">
        <w:rPr>
          <w:rFonts w:ascii="Arial" w:hAnsi="Arial" w:cs="Arial"/>
          <w:b/>
          <w:bCs/>
          <w:sz w:val="18"/>
          <w:szCs w:val="18"/>
          <w:lang w:val="mk-MK"/>
        </w:rPr>
        <w:t xml:space="preserve">од </w:t>
      </w:r>
      <w:r w:rsidR="00232F3A" w:rsidRPr="00232F3A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Скопје</w:t>
      </w:r>
      <w:r w:rsidR="00232F3A" w:rsidRPr="00B214AC">
        <w:rPr>
          <w:rFonts w:ascii="Arial" w:hAnsi="Arial" w:cs="Arial"/>
          <w:sz w:val="18"/>
          <w:szCs w:val="18"/>
          <w:lang w:val="mk-MK"/>
        </w:rPr>
        <w:t xml:space="preserve"> </w:t>
      </w:r>
      <w:r w:rsidR="00841DA5" w:rsidRPr="00841DA5">
        <w:rPr>
          <w:rFonts w:ascii="Arial" w:hAnsi="Arial" w:cs="Arial" w:hint="eastAsia"/>
          <w:b/>
          <w:bCs/>
          <w:color w:val="000000"/>
          <w:sz w:val="18"/>
          <w:szCs w:val="18"/>
          <w:lang w:val="mk-MK" w:eastAsia="mk-MK"/>
        </w:rPr>
        <w:t>со</w:t>
      </w:r>
      <w:r w:rsidR="00841DA5" w:rsidRPr="00841DA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 </w:t>
      </w:r>
      <w:r w:rsidR="00841DA5" w:rsidRPr="00841DA5">
        <w:rPr>
          <w:rFonts w:ascii="Arial" w:hAnsi="Arial" w:cs="Arial" w:hint="eastAsia"/>
          <w:b/>
          <w:bCs/>
          <w:color w:val="000000"/>
          <w:sz w:val="18"/>
          <w:szCs w:val="18"/>
          <w:lang w:val="mk-MK" w:eastAsia="mk-MK"/>
        </w:rPr>
        <w:t>полномошник</w:t>
      </w:r>
      <w:r w:rsidR="00841DA5" w:rsidRPr="00841DA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 </w:t>
      </w:r>
      <w:r w:rsidR="00841DA5" w:rsidRPr="00841DA5">
        <w:rPr>
          <w:rFonts w:ascii="Arial" w:hAnsi="Arial" w:cs="Arial" w:hint="eastAsia"/>
          <w:b/>
          <w:bCs/>
          <w:color w:val="000000"/>
          <w:sz w:val="18"/>
          <w:szCs w:val="18"/>
          <w:lang w:val="mk-MK" w:eastAsia="mk-MK"/>
        </w:rPr>
        <w:t>Благој</w:t>
      </w:r>
      <w:r w:rsidR="00841DA5" w:rsidRPr="00841DA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 </w:t>
      </w:r>
      <w:r w:rsidR="00841DA5" w:rsidRPr="00841DA5">
        <w:rPr>
          <w:rFonts w:ascii="Arial" w:hAnsi="Arial" w:cs="Arial" w:hint="eastAsia"/>
          <w:b/>
          <w:bCs/>
          <w:color w:val="000000"/>
          <w:sz w:val="18"/>
          <w:szCs w:val="18"/>
          <w:lang w:val="mk-MK" w:eastAsia="mk-MK"/>
        </w:rPr>
        <w:t>Ц</w:t>
      </w:r>
      <w:r w:rsidR="00841DA5" w:rsidRPr="00841DA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. </w:t>
      </w:r>
      <w:r w:rsidR="00841DA5" w:rsidRPr="00841DA5">
        <w:rPr>
          <w:rFonts w:ascii="Arial" w:hAnsi="Arial" w:cs="Arial" w:hint="eastAsia"/>
          <w:b/>
          <w:bCs/>
          <w:color w:val="000000"/>
          <w:sz w:val="18"/>
          <w:szCs w:val="18"/>
          <w:lang w:val="mk-MK" w:eastAsia="mk-MK"/>
        </w:rPr>
        <w:t>Денковски</w:t>
      </w:r>
      <w:r w:rsidR="00841DA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 </w:t>
      </w:r>
      <w:r w:rsidR="00232F3A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од Скопје и </w:t>
      </w:r>
      <w:proofErr w:type="spellStart"/>
      <w:r w:rsidR="00232F3A" w:rsidRPr="00232F3A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Адвокат</w:t>
      </w:r>
      <w:proofErr w:type="spellEnd"/>
      <w:r w:rsidR="00232F3A" w:rsidRPr="00232F3A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="00232F3A" w:rsidRPr="00232F3A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Васил</w:t>
      </w:r>
      <w:proofErr w:type="spellEnd"/>
      <w:r w:rsidR="00232F3A" w:rsidRPr="00232F3A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="00232F3A" w:rsidRPr="00232F3A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Џинов</w:t>
      </w:r>
      <w:proofErr w:type="spellEnd"/>
      <w:r w:rsidR="00232F3A" w:rsidRPr="00232F3A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="00232F3A" w:rsidRPr="00232F3A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од</w:t>
      </w:r>
      <w:proofErr w:type="spellEnd"/>
      <w:r w:rsidR="00232F3A" w:rsidRPr="00232F3A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="00232F3A" w:rsidRPr="00232F3A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Гевгелија</w:t>
      </w:r>
      <w:proofErr w:type="spellEnd"/>
      <w:r w:rsidR="00232F3A" w:rsidRPr="00B214AC">
        <w:rPr>
          <w:rFonts w:ascii="Arial" w:hAnsi="Arial" w:cs="Arial"/>
          <w:sz w:val="18"/>
          <w:szCs w:val="18"/>
          <w:lang w:val="mk-MK"/>
        </w:rPr>
        <w:t xml:space="preserve"> 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со живеалиште на </w:t>
      </w:r>
      <w:r w:rsidRPr="00B214AC">
        <w:rPr>
          <w:rFonts w:ascii="Arial" w:hAnsi="Arial" w:cs="Arial"/>
          <w:color w:val="000000"/>
          <w:sz w:val="18"/>
          <w:szCs w:val="18"/>
          <w:lang w:val="mk-MK" w:eastAsia="mk-MK"/>
        </w:rPr>
        <w:t>бул.Јане Сандански бр.105/2-17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, за спроведување на извршување во вредност </w:t>
      </w:r>
      <w:r w:rsidRPr="00B214AC">
        <w:rPr>
          <w:rFonts w:ascii="Arial" w:hAnsi="Arial" w:cs="Arial"/>
          <w:color w:val="000000"/>
          <w:sz w:val="18"/>
          <w:szCs w:val="18"/>
          <w:lang w:val="mk-MK" w:eastAsia="mk-MK"/>
        </w:rPr>
        <w:t>3.964.636,00 ден.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, на ден </w:t>
      </w:r>
      <w:r w:rsidR="00D47557">
        <w:rPr>
          <w:rFonts w:ascii="Arial" w:hAnsi="Arial" w:cs="Arial"/>
          <w:sz w:val="18"/>
          <w:szCs w:val="18"/>
          <w:lang w:val="mk-MK"/>
        </w:rPr>
        <w:t>20.01.2026</w:t>
      </w:r>
      <w:r w:rsidRPr="00B214AC">
        <w:rPr>
          <w:rFonts w:ascii="Arial" w:hAnsi="Arial" w:cs="Arial"/>
          <w:sz w:val="18"/>
          <w:szCs w:val="18"/>
          <w:lang w:val="mk-MK"/>
        </w:rPr>
        <w:t xml:space="preserve"> година го донесува следниот:</w:t>
      </w:r>
    </w:p>
    <w:p w14:paraId="665537D2" w14:textId="77777777" w:rsidR="00B214AC" w:rsidRPr="00B214AC" w:rsidRDefault="00B214AC" w:rsidP="00B214AC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B214AC">
        <w:rPr>
          <w:rFonts w:ascii="Arial" w:hAnsi="Arial" w:cs="Arial"/>
          <w:b/>
          <w:sz w:val="18"/>
          <w:szCs w:val="18"/>
          <w:lang w:val="mk-MK"/>
        </w:rPr>
        <w:t>З А К Л У Ч О К</w:t>
      </w:r>
    </w:p>
    <w:p w14:paraId="6E4B65DA" w14:textId="77777777" w:rsidR="00B214AC" w:rsidRPr="00B214AC" w:rsidRDefault="00B214AC" w:rsidP="00B214AC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B214AC">
        <w:rPr>
          <w:rFonts w:ascii="Arial" w:hAnsi="Arial" w:cs="Arial"/>
          <w:b/>
          <w:sz w:val="18"/>
          <w:szCs w:val="18"/>
          <w:lang w:val="mk-MK"/>
        </w:rPr>
        <w:t>ЗА УСНА ЈАВНА ПРОДАЖБА</w:t>
      </w:r>
    </w:p>
    <w:p w14:paraId="5D8F51FB" w14:textId="77777777" w:rsidR="00B214AC" w:rsidRPr="00B214AC" w:rsidRDefault="00B214AC" w:rsidP="00B214AC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B214AC">
        <w:rPr>
          <w:rFonts w:ascii="Arial" w:hAnsi="Arial" w:cs="Arial"/>
          <w:b/>
          <w:sz w:val="18"/>
          <w:szCs w:val="18"/>
          <w:lang w:val="mk-MK"/>
        </w:rPr>
        <w:t xml:space="preserve">(врз основа на членовите 179 став (1), 181 став (1) и 182 став (1) од </w:t>
      </w:r>
      <w:r w:rsidRPr="00B214AC">
        <w:rPr>
          <w:rFonts w:ascii="Arial" w:hAnsi="Arial" w:cs="Arial"/>
          <w:b/>
          <w:bCs/>
          <w:sz w:val="18"/>
          <w:szCs w:val="18"/>
          <w:lang w:val="mk-MK"/>
        </w:rPr>
        <w:t>Законот за извршување</w:t>
      </w:r>
      <w:r w:rsidRPr="00B214AC">
        <w:rPr>
          <w:rFonts w:ascii="Arial" w:hAnsi="Arial" w:cs="Arial"/>
          <w:b/>
          <w:sz w:val="18"/>
          <w:szCs w:val="18"/>
          <w:lang w:val="mk-MK"/>
        </w:rPr>
        <w:t>)</w:t>
      </w:r>
    </w:p>
    <w:p w14:paraId="5E48F8B4" w14:textId="77777777" w:rsidR="00B214AC" w:rsidRPr="00B214AC" w:rsidRDefault="00B214AC" w:rsidP="00B214AC">
      <w:pPr>
        <w:rPr>
          <w:rFonts w:ascii="Arial" w:hAnsi="Arial" w:cs="Arial"/>
          <w:sz w:val="18"/>
          <w:szCs w:val="18"/>
          <w:lang w:val="mk-MK"/>
        </w:rPr>
      </w:pPr>
    </w:p>
    <w:p w14:paraId="3079E829" w14:textId="46C0363D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>СЕ ОПРЕДЕЛУВА ВТОРА</w:t>
      </w:r>
      <w:r w:rsidR="00841DA5">
        <w:rPr>
          <w:rFonts w:ascii="Arial" w:hAnsi="Arial" w:cs="Arial"/>
          <w:sz w:val="18"/>
          <w:szCs w:val="18"/>
          <w:lang w:val="mk-MK"/>
        </w:rPr>
        <w:t xml:space="preserve"> ПОВТОРЕНА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 продажба со усно  јавно наддавање на недвижностите означени како:</w:t>
      </w:r>
    </w:p>
    <w:p w14:paraId="4FCC2D68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bCs/>
          <w:sz w:val="18"/>
          <w:szCs w:val="18"/>
          <w:lang w:val="mk-MK"/>
        </w:rPr>
      </w:pPr>
      <w:r w:rsidRPr="000E4028">
        <w:rPr>
          <w:rFonts w:ascii="Arial" w:hAnsi="Arial" w:cs="Arial"/>
          <w:b/>
          <w:sz w:val="18"/>
          <w:szCs w:val="18"/>
          <w:lang w:val="mk-MK"/>
        </w:rPr>
        <w:t>1.</w:t>
      </w:r>
      <w:r w:rsidRPr="000E4028">
        <w:rPr>
          <w:rFonts w:ascii="Arial" w:hAnsi="Arial" w:cs="Arial"/>
          <w:bCs/>
          <w:sz w:val="18"/>
          <w:szCs w:val="18"/>
          <w:lang w:val="mk-MK"/>
        </w:rPr>
        <w:t xml:space="preserve"> 514/547 идеален дел од недвижност која се наоѓа во Нов Дојран, за КО Нов Дојран, запишана во имотен лист бр. 100205 при АКН на РСМ – центар за катастар на недвижности Гевгелија, со сле</w:t>
      </w:r>
      <w:r>
        <w:rPr>
          <w:rFonts w:ascii="Arial" w:hAnsi="Arial" w:cs="Arial"/>
          <w:bCs/>
          <w:sz w:val="18"/>
          <w:szCs w:val="18"/>
          <w:lang w:val="mk-MK"/>
        </w:rPr>
        <w:t xml:space="preserve">дните ознаки: </w:t>
      </w:r>
    </w:p>
    <w:p w14:paraId="66F6D7AE" w14:textId="77777777" w:rsidR="000E4028" w:rsidRPr="000E4028" w:rsidRDefault="000E4028" w:rsidP="000E4028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  <w:r w:rsidRPr="000E4028">
        <w:rPr>
          <w:rFonts w:ascii="Arial" w:hAnsi="Arial" w:cs="Arial"/>
          <w:b/>
          <w:bCs/>
          <w:sz w:val="18"/>
          <w:szCs w:val="18"/>
          <w:lang w:val="mk-MK"/>
        </w:rPr>
        <w:t>Лист Б – Податоци за земјиштето (катастарска парцела) и за правото на сопственост, број на катастарска парцела основен 1789, викано место/улица ЕДВАРД КАРДЕЉ БР.35, катастарска култура ГЗ / ГИЗ, со површина од 442 м2,</w:t>
      </w:r>
    </w:p>
    <w:p w14:paraId="26BD1371" w14:textId="77777777" w:rsidR="000E4028" w:rsidRPr="000E4028" w:rsidRDefault="000E4028" w:rsidP="000E4028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b/>
          <w:bCs/>
          <w:sz w:val="18"/>
          <w:szCs w:val="18"/>
          <w:lang w:val="mk-MK"/>
        </w:rPr>
        <w:t>Лист Б – Податоци за земјиштето (катастарска парцела) и за правото на сопственост, број на катастарска парцела основен 1789, викано место/улица ЕДВАРД КАРДЕЉ БР.35, катастарска култура ГЗ / ЗПЗ 1, со површина од 106 м2,</w:t>
      </w:r>
    </w:p>
    <w:p w14:paraId="3E9F98BD" w14:textId="77777777" w:rsidR="000E4028" w:rsidRPr="000E4028" w:rsidRDefault="000E4028" w:rsidP="000E4028">
      <w:pPr>
        <w:jc w:val="both"/>
        <w:rPr>
          <w:rFonts w:ascii="Arial" w:hAnsi="Arial" w:cs="Arial"/>
          <w:sz w:val="18"/>
          <w:szCs w:val="18"/>
          <w:lang w:val="ru-RU"/>
        </w:rPr>
      </w:pPr>
      <w:r w:rsidRPr="000E4028">
        <w:rPr>
          <w:rFonts w:ascii="Arial" w:hAnsi="Arial" w:cs="Arial"/>
          <w:sz w:val="18"/>
          <w:szCs w:val="18"/>
          <w:lang w:val="ru-RU"/>
        </w:rPr>
        <w:t>која е во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 сопственост на должникот </w:t>
      </w:r>
      <w:proofErr w:type="spellStart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>Барбара</w:t>
      </w:r>
      <w:proofErr w:type="spellEnd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>Ланге</w:t>
      </w:r>
      <w:proofErr w:type="spellEnd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од </w:t>
      </w:r>
      <w:proofErr w:type="spellStart"/>
      <w:r w:rsidRPr="000E4028">
        <w:rPr>
          <w:rFonts w:ascii="Arial" w:hAnsi="Arial" w:cs="Arial"/>
          <w:color w:val="000000"/>
          <w:sz w:val="18"/>
          <w:szCs w:val="18"/>
        </w:rPr>
        <w:t>Скопје</w:t>
      </w:r>
      <w:proofErr w:type="spellEnd"/>
      <w:r>
        <w:rPr>
          <w:rFonts w:ascii="Arial" w:hAnsi="Arial" w:cs="Arial"/>
          <w:sz w:val="18"/>
          <w:szCs w:val="18"/>
          <w:lang w:val="ru-RU"/>
        </w:rPr>
        <w:t>.</w:t>
      </w:r>
    </w:p>
    <w:p w14:paraId="0BB35777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b/>
          <w:bCs/>
          <w:sz w:val="18"/>
          <w:szCs w:val="18"/>
          <w:lang w:val="mk-MK"/>
        </w:rPr>
      </w:pPr>
      <w:r w:rsidRPr="000E4028">
        <w:rPr>
          <w:rFonts w:ascii="Arial" w:hAnsi="Arial" w:cs="Arial"/>
          <w:b/>
          <w:sz w:val="18"/>
          <w:szCs w:val="18"/>
          <w:lang w:val="ru-RU"/>
        </w:rPr>
        <w:t>2.</w:t>
      </w:r>
      <w:r w:rsidRPr="000E4028">
        <w:rPr>
          <w:rFonts w:ascii="Arial" w:hAnsi="Arial" w:cs="Arial"/>
          <w:bCs/>
          <w:sz w:val="18"/>
          <w:szCs w:val="18"/>
          <w:lang w:val="mk-MK"/>
        </w:rPr>
        <w:t xml:space="preserve"> Недвижност која се наоѓа во Нов Дојран, за КО Нов Дојран, запишана во имотен лист бр. 100471 при АКН на РСМ – центар за катастар на недвижности Гевгелија, со следните ознаки:</w:t>
      </w:r>
    </w:p>
    <w:p w14:paraId="7A2F2AAC" w14:textId="77777777" w:rsidR="000E4028" w:rsidRPr="000E4028" w:rsidRDefault="000E4028" w:rsidP="000E4028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18"/>
          <w:szCs w:val="18"/>
          <w:lang w:val="mk-MK"/>
        </w:rPr>
      </w:pPr>
      <w:r w:rsidRPr="000E4028">
        <w:rPr>
          <w:rFonts w:ascii="Arial" w:hAnsi="Arial" w:cs="Arial"/>
          <w:b/>
          <w:bCs/>
          <w:sz w:val="18"/>
          <w:szCs w:val="18"/>
          <w:lang w:val="mk-MK"/>
        </w:rPr>
        <w:t>Лист В – Податоци за згради, посебни делови од згради и други објекти и за правото на сопственост, број на катастарска парцела основен 1789, дел 0, адреса (улица и куќен број на зграда) ЕДВАРД КАРДЕЉ БР.35, број на зграда/друг објект 1, намена на згр. Преземена при конверзија на податоците од стариот ел.систем А1-1, влез/кат/број на посебен/заеднички дел од зграда- влез 1, кат К 1, број 2, намена на посебен/заеднички дел од зграда ПП со внатрешна површина од 16 м2,</w:t>
      </w:r>
    </w:p>
    <w:p w14:paraId="7E84FC65" w14:textId="77777777" w:rsidR="000E4028" w:rsidRPr="000E4028" w:rsidRDefault="000E4028" w:rsidP="000E4028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18"/>
          <w:szCs w:val="18"/>
          <w:lang w:val="mk-MK"/>
        </w:rPr>
      </w:pPr>
      <w:r w:rsidRPr="000E4028">
        <w:rPr>
          <w:rFonts w:ascii="Arial" w:hAnsi="Arial" w:cs="Arial"/>
          <w:b/>
          <w:bCs/>
          <w:sz w:val="18"/>
          <w:szCs w:val="18"/>
          <w:lang w:val="mk-MK"/>
        </w:rPr>
        <w:t>Лист В – Податоци за згради, посебни делови од згради и други објекти и за правото на сопственост, број на катастарска парцела основен 1789, дел 0, адреса (улица и куќен број на зграда) ЕДВАРД КАРДЕЉ БР.35, број на зграда/друг објект 1, намена на згр. Преземена при конверзија на податоците од стариот ел.систем А1-1, влез/кат/број на посебен/заеднички дел од зграда- влез 1, кат К 1, број 2, намена на посебен/заеднички дел од зграда СТ со внатрешна површина од 73 м2,</w:t>
      </w:r>
    </w:p>
    <w:p w14:paraId="4ED3AEE5" w14:textId="77777777" w:rsidR="000E4028" w:rsidRPr="000E4028" w:rsidRDefault="000E4028" w:rsidP="000E4028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18"/>
          <w:szCs w:val="18"/>
          <w:lang w:val="mk-MK"/>
        </w:rPr>
      </w:pPr>
      <w:r w:rsidRPr="000E4028">
        <w:rPr>
          <w:rFonts w:ascii="Arial" w:hAnsi="Arial" w:cs="Arial"/>
          <w:b/>
          <w:bCs/>
          <w:sz w:val="18"/>
          <w:szCs w:val="18"/>
          <w:lang w:val="mk-MK"/>
        </w:rPr>
        <w:t>Лист В – Податоци за згради, посебни делови од згради и други објекти и за правото на сопственост, број на катастарска парцела основен 1789, дел 0, адреса (улица и куќен број на зграда) ЕДВАРД КАРДЕЉ БР.35, број на зграда/друг објект 1, намена на згр. Преземена при конверзија на податоците од стариот ел.систем А1-1, влез/кат/број на посебен/заеднички дел од зграда- влез 1, кат ПР, број 1, намена на посебен/заеднички дел од зграда ПП со внатрешна површина од 2 м2,</w:t>
      </w:r>
    </w:p>
    <w:p w14:paraId="29E958F1" w14:textId="77777777" w:rsidR="000E4028" w:rsidRPr="000E4028" w:rsidRDefault="000E4028" w:rsidP="000E4028">
      <w:pPr>
        <w:numPr>
          <w:ilvl w:val="0"/>
          <w:numId w:val="9"/>
        </w:numPr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0E4028">
        <w:rPr>
          <w:rFonts w:ascii="Arial" w:hAnsi="Arial" w:cs="Arial"/>
          <w:b/>
          <w:bCs/>
          <w:sz w:val="18"/>
          <w:szCs w:val="18"/>
          <w:lang w:val="mk-MK"/>
        </w:rPr>
        <w:t>Лист В – Податоци за згради, посебни делови од згради и други објекти и за правото на сопственост, број на катастарска парцела основен 1789, дел 0, адреса (улица и куќен број на зграда) ЕДВАРД КАРДЕЉ БР.35, број на зграда/друг објект 1, намена на згр. Преземена при конверзија на податоците од стариот ел.систем А1-1, влез/кат/број на посебен/заеднички дел од зграда- влез 1, кат ПР, број 1, намена на посебен/заеднички дел од зграда СТ со внатрешна површина од 88 м2,</w:t>
      </w:r>
    </w:p>
    <w:p w14:paraId="7805CF8B" w14:textId="77777777" w:rsidR="000E4028" w:rsidRPr="000E4028" w:rsidRDefault="000E4028" w:rsidP="000E4028">
      <w:pPr>
        <w:jc w:val="both"/>
        <w:rPr>
          <w:rFonts w:ascii="Arial" w:hAnsi="Arial" w:cs="Arial"/>
          <w:color w:val="000000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ru-RU"/>
        </w:rPr>
        <w:t>која е во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 сопственост на должникот </w:t>
      </w:r>
      <w:proofErr w:type="spellStart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>Барбара</w:t>
      </w:r>
      <w:proofErr w:type="spellEnd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>Ланге</w:t>
      </w:r>
      <w:proofErr w:type="spellEnd"/>
      <w:r w:rsidRPr="000E402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од </w:t>
      </w:r>
      <w:proofErr w:type="spellStart"/>
      <w:r w:rsidRPr="000E4028">
        <w:rPr>
          <w:rFonts w:ascii="Arial" w:hAnsi="Arial" w:cs="Arial"/>
          <w:color w:val="000000"/>
          <w:sz w:val="18"/>
          <w:szCs w:val="18"/>
        </w:rPr>
        <w:t>Скопје</w:t>
      </w:r>
      <w:proofErr w:type="spellEnd"/>
      <w:r w:rsidRPr="000E4028">
        <w:rPr>
          <w:rFonts w:ascii="Arial" w:hAnsi="Arial" w:cs="Arial"/>
          <w:color w:val="000000"/>
          <w:sz w:val="18"/>
          <w:szCs w:val="18"/>
          <w:lang w:val="mk-MK"/>
        </w:rPr>
        <w:t>.</w:t>
      </w:r>
    </w:p>
    <w:p w14:paraId="11F7F7F7" w14:textId="5AB2B372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 xml:space="preserve">Продажбата ќе се одржи на ден </w:t>
      </w:r>
      <w:r w:rsidR="00D47557">
        <w:rPr>
          <w:rFonts w:ascii="Arial" w:hAnsi="Arial" w:cs="Arial"/>
          <w:b/>
          <w:sz w:val="18"/>
          <w:szCs w:val="18"/>
          <w:lang w:val="mk-MK"/>
        </w:rPr>
        <w:t>27.02.2026</w:t>
      </w:r>
      <w:r w:rsidRPr="000E4028">
        <w:rPr>
          <w:rFonts w:ascii="Arial" w:hAnsi="Arial" w:cs="Arial"/>
          <w:sz w:val="18"/>
          <w:szCs w:val="18"/>
          <w:lang w:val="en-US"/>
        </w:rPr>
        <w:t xml:space="preserve"> 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година во </w:t>
      </w:r>
      <w:r w:rsidRPr="000E4028">
        <w:rPr>
          <w:rFonts w:ascii="Arial" w:hAnsi="Arial" w:cs="Arial"/>
          <w:b/>
          <w:sz w:val="18"/>
          <w:szCs w:val="18"/>
          <w:lang w:val="en-US"/>
        </w:rPr>
        <w:t>1</w:t>
      </w:r>
      <w:r w:rsidR="00841DA5">
        <w:rPr>
          <w:rFonts w:ascii="Arial" w:hAnsi="Arial" w:cs="Arial"/>
          <w:b/>
          <w:sz w:val="18"/>
          <w:szCs w:val="18"/>
          <w:lang w:val="mk-MK"/>
        </w:rPr>
        <w:t>2</w:t>
      </w:r>
      <w:r w:rsidRPr="000E4028">
        <w:rPr>
          <w:rFonts w:ascii="Arial" w:hAnsi="Arial" w:cs="Arial"/>
          <w:b/>
          <w:sz w:val="18"/>
          <w:szCs w:val="18"/>
          <w:lang w:val="en-US"/>
        </w:rPr>
        <w:t>:00</w:t>
      </w:r>
      <w:r w:rsidRPr="000E4028">
        <w:rPr>
          <w:rFonts w:ascii="Arial" w:hAnsi="Arial" w:cs="Arial"/>
          <w:sz w:val="18"/>
          <w:szCs w:val="18"/>
          <w:lang w:val="en-US"/>
        </w:rPr>
        <w:t xml:space="preserve"> 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часот  во просториите на </w:t>
      </w:r>
      <w:r w:rsidRPr="000E4028">
        <w:rPr>
          <w:rFonts w:ascii="Arial" w:hAnsi="Arial" w:cs="Arial"/>
          <w:b/>
          <w:noProof/>
          <w:sz w:val="18"/>
          <w:szCs w:val="18"/>
          <w:lang w:val="mk-MK"/>
        </w:rPr>
        <w:t>Извршителот Кети Арсова од Скопје, на бул. Илинден бр. 48-2/4 Скопје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. </w:t>
      </w:r>
    </w:p>
    <w:p w14:paraId="70F08AEE" w14:textId="0FDFA93F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>Почетната вредност на недвижноста која се продава како една функционална целина, намалена врз основа</w:t>
      </w:r>
      <w:r w:rsidRPr="000E4028">
        <w:rPr>
          <w:rFonts w:ascii="Arial" w:hAnsi="Arial" w:cs="Arial"/>
          <w:sz w:val="18"/>
          <w:szCs w:val="18"/>
          <w:lang w:val="en-US"/>
        </w:rPr>
        <w:t xml:space="preserve"> 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на Поднесок на доверителот од 21.11.2024 година, а согласно член 185 став 2 од ЗИ, </w:t>
      </w:r>
      <w:r w:rsidRPr="000E4028">
        <w:rPr>
          <w:rFonts w:ascii="Arial" w:hAnsi="Arial" w:cs="Arial"/>
          <w:b/>
          <w:bCs/>
          <w:sz w:val="18"/>
          <w:szCs w:val="18"/>
          <w:lang w:val="mk-MK"/>
        </w:rPr>
        <w:t>СЕ УТВРДУВА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 на износ од </w:t>
      </w:r>
      <w:r w:rsidRPr="000E4028">
        <w:rPr>
          <w:rFonts w:ascii="Arial" w:hAnsi="Arial" w:cs="Arial"/>
          <w:b/>
          <w:sz w:val="18"/>
          <w:szCs w:val="18"/>
          <w:lang w:val="mk-MK"/>
        </w:rPr>
        <w:t xml:space="preserve">101.000,00 ЕВРА, 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 како почетна цена под која недвижноста не може да се продаде на второто</w:t>
      </w:r>
      <w:r w:rsidR="00841DA5">
        <w:rPr>
          <w:rFonts w:ascii="Arial" w:hAnsi="Arial" w:cs="Arial"/>
          <w:sz w:val="18"/>
          <w:szCs w:val="18"/>
          <w:lang w:val="mk-MK"/>
        </w:rPr>
        <w:t xml:space="preserve"> повторено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 јавно наддавање.</w:t>
      </w:r>
    </w:p>
    <w:p w14:paraId="570EC23F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0E4028">
        <w:rPr>
          <w:rFonts w:ascii="Arial" w:hAnsi="Arial" w:cs="Arial"/>
          <w:sz w:val="18"/>
          <w:szCs w:val="18"/>
          <w:lang w:val="mk-MK"/>
        </w:rPr>
        <w:t>Недвижноста е оптоварена со следните товари и службености</w:t>
      </w:r>
      <w:r w:rsidRPr="000E4028">
        <w:rPr>
          <w:rFonts w:ascii="Arial" w:hAnsi="Arial" w:cs="Arial"/>
          <w:sz w:val="18"/>
          <w:szCs w:val="18"/>
          <w:lang w:val="en-US"/>
        </w:rPr>
        <w:t>:</w:t>
      </w:r>
    </w:p>
    <w:p w14:paraId="6C3ED967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0E4028">
        <w:rPr>
          <w:rFonts w:ascii="Arial" w:hAnsi="Arial" w:cs="Arial"/>
          <w:sz w:val="18"/>
          <w:szCs w:val="18"/>
          <w:lang w:val="ru-RU"/>
        </w:rPr>
        <w:t>- Налог за извршување врз недвижност за И.бр.</w:t>
      </w:r>
      <w:r w:rsidRPr="000E4028">
        <w:rPr>
          <w:rFonts w:ascii="Arial" w:hAnsi="Arial" w:cs="Arial"/>
          <w:sz w:val="18"/>
          <w:szCs w:val="18"/>
          <w:lang w:val="en-US"/>
        </w:rPr>
        <w:t>843/2023</w:t>
      </w:r>
      <w:r w:rsidRPr="000E4028">
        <w:rPr>
          <w:rFonts w:ascii="Arial" w:hAnsi="Arial" w:cs="Arial"/>
          <w:sz w:val="18"/>
          <w:szCs w:val="18"/>
          <w:lang w:val="ru-RU"/>
        </w:rPr>
        <w:t xml:space="preserve"> од </w:t>
      </w:r>
      <w:r w:rsidRPr="000E4028">
        <w:rPr>
          <w:rFonts w:ascii="Arial" w:hAnsi="Arial" w:cs="Arial"/>
          <w:sz w:val="18"/>
          <w:szCs w:val="18"/>
          <w:lang w:val="en-US"/>
        </w:rPr>
        <w:t>07.12.2023</w:t>
      </w:r>
      <w:r w:rsidRPr="000E4028">
        <w:rPr>
          <w:rFonts w:ascii="Arial" w:hAnsi="Arial" w:cs="Arial"/>
          <w:sz w:val="18"/>
          <w:szCs w:val="18"/>
          <w:lang w:val="ru-RU"/>
        </w:rPr>
        <w:t xml:space="preserve"> година на Извршител Кети Арсова од Скопје</w:t>
      </w:r>
      <w:r w:rsidRPr="000E4028">
        <w:rPr>
          <w:rFonts w:ascii="Arial" w:hAnsi="Arial" w:cs="Arial"/>
          <w:sz w:val="18"/>
          <w:szCs w:val="18"/>
          <w:lang w:val="en-US"/>
        </w:rPr>
        <w:t>,</w:t>
      </w:r>
    </w:p>
    <w:p w14:paraId="4227418C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en-US"/>
        </w:rPr>
        <w:t xml:space="preserve">- </w:t>
      </w:r>
      <w:r w:rsidRPr="000E4028">
        <w:rPr>
          <w:rFonts w:ascii="Arial" w:hAnsi="Arial" w:cs="Arial"/>
          <w:sz w:val="18"/>
          <w:szCs w:val="18"/>
          <w:lang w:val="mk-MK"/>
        </w:rPr>
        <w:t>Записник за попис на предметна недвижнсот по чл.239-а од ЗИ од 26.09.2024 година.</w:t>
      </w:r>
    </w:p>
    <w:p w14:paraId="770A7EE2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0E4028">
        <w:rPr>
          <w:rFonts w:ascii="Arial" w:hAnsi="Arial" w:cs="Arial"/>
          <w:color w:val="00B050"/>
          <w:sz w:val="18"/>
          <w:szCs w:val="18"/>
          <w:lang w:val="mk-MK"/>
        </w:rPr>
        <w:t xml:space="preserve"> </w:t>
      </w:r>
      <w:r w:rsidRPr="000E4028">
        <w:rPr>
          <w:rFonts w:ascii="Arial" w:hAnsi="Arial" w:cs="Arial"/>
          <w:sz w:val="18"/>
          <w:szCs w:val="18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68B29AF0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која се продава како една функционална целина. </w:t>
      </w:r>
    </w:p>
    <w:p w14:paraId="26EEC653" w14:textId="4A99BD9B" w:rsidR="000E4028" w:rsidRPr="000E4028" w:rsidRDefault="000E4028" w:rsidP="000E4028">
      <w:pPr>
        <w:ind w:firstLine="72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0E4028">
        <w:rPr>
          <w:rFonts w:ascii="Arial" w:hAnsi="Arial" w:cs="Arial"/>
          <w:sz w:val="18"/>
          <w:szCs w:val="18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0E4028">
        <w:rPr>
          <w:rFonts w:ascii="Arial" w:hAnsi="Arial" w:cs="Arial"/>
          <w:sz w:val="18"/>
          <w:szCs w:val="18"/>
          <w:lang w:val="ru-RU"/>
        </w:rPr>
        <w:t xml:space="preserve"> </w:t>
      </w:r>
      <w:r w:rsidRPr="000E4028">
        <w:rPr>
          <w:rFonts w:ascii="Arial" w:hAnsi="Arial" w:cs="Arial"/>
          <w:color w:val="000000"/>
          <w:sz w:val="18"/>
          <w:szCs w:val="18"/>
          <w:lang w:val="en-US"/>
        </w:rPr>
        <w:t>240040002306008</w:t>
      </w:r>
      <w:r w:rsidRPr="000E4028">
        <w:rPr>
          <w:rFonts w:ascii="Arial" w:hAnsi="Arial" w:cs="Arial"/>
          <w:sz w:val="18"/>
          <w:szCs w:val="18"/>
          <w:lang w:val="en-US"/>
        </w:rPr>
        <w:t xml:space="preserve"> </w:t>
      </w:r>
      <w:r w:rsidRPr="000E4028">
        <w:rPr>
          <w:rFonts w:ascii="Arial" w:hAnsi="Arial" w:cs="Arial"/>
          <w:sz w:val="18"/>
          <w:szCs w:val="18"/>
          <w:lang w:val="mk-MK"/>
        </w:rPr>
        <w:t xml:space="preserve">која се води кај </w:t>
      </w:r>
      <w:proofErr w:type="spellStart"/>
      <w:r w:rsidRPr="000E4028">
        <w:rPr>
          <w:rFonts w:ascii="Arial" w:hAnsi="Arial" w:cs="Arial"/>
          <w:color w:val="000000"/>
          <w:sz w:val="18"/>
          <w:szCs w:val="18"/>
          <w:lang w:val="en-US"/>
        </w:rPr>
        <w:t>Уни</w:t>
      </w:r>
      <w:proofErr w:type="spellEnd"/>
      <w:r w:rsidRPr="000E4028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E4028">
        <w:rPr>
          <w:rFonts w:ascii="Arial" w:hAnsi="Arial" w:cs="Arial"/>
          <w:color w:val="000000"/>
          <w:sz w:val="18"/>
          <w:szCs w:val="18"/>
          <w:lang w:val="en-US"/>
        </w:rPr>
        <w:t>Банка</w:t>
      </w:r>
      <w:proofErr w:type="spellEnd"/>
      <w:r w:rsidRPr="000E4028">
        <w:rPr>
          <w:rFonts w:ascii="Arial" w:hAnsi="Arial" w:cs="Arial"/>
          <w:color w:val="000000"/>
          <w:sz w:val="18"/>
          <w:szCs w:val="18"/>
          <w:lang w:val="en-US"/>
        </w:rPr>
        <w:t xml:space="preserve"> АД </w:t>
      </w:r>
      <w:proofErr w:type="spellStart"/>
      <w:r w:rsidRPr="000E4028">
        <w:rPr>
          <w:rFonts w:ascii="Arial" w:hAnsi="Arial" w:cs="Arial"/>
          <w:color w:val="000000"/>
          <w:sz w:val="18"/>
          <w:szCs w:val="18"/>
          <w:lang w:val="en-US"/>
        </w:rPr>
        <w:t>Скопје</w:t>
      </w:r>
      <w:proofErr w:type="spellEnd"/>
      <w:r w:rsidRPr="000E4028">
        <w:rPr>
          <w:rFonts w:ascii="Arial" w:hAnsi="Arial" w:cs="Arial"/>
          <w:sz w:val="18"/>
          <w:szCs w:val="18"/>
          <w:lang w:val="mk-MK"/>
        </w:rPr>
        <w:t xml:space="preserve"> и даночен број </w:t>
      </w:r>
      <w:r w:rsidRPr="000E4028">
        <w:rPr>
          <w:rFonts w:ascii="Arial" w:hAnsi="Arial" w:cs="Arial"/>
          <w:color w:val="000000"/>
          <w:sz w:val="18"/>
          <w:szCs w:val="18"/>
          <w:lang w:val="en-US"/>
        </w:rPr>
        <w:t>МК5032011501041</w:t>
      </w:r>
      <w:r w:rsidRPr="000E4028">
        <w:rPr>
          <w:rFonts w:ascii="Arial" w:hAnsi="Arial" w:cs="Arial"/>
          <w:color w:val="000000"/>
          <w:sz w:val="18"/>
          <w:szCs w:val="18"/>
          <w:lang w:val="mk-MK"/>
        </w:rPr>
        <w:t>,</w:t>
      </w:r>
      <w:r w:rsidRPr="000E4028">
        <w:rPr>
          <w:rFonts w:ascii="Arial" w:hAnsi="Arial" w:cs="Arial"/>
          <w:b/>
          <w:sz w:val="18"/>
          <w:szCs w:val="18"/>
          <w:lang w:val="mk-MK"/>
        </w:rPr>
        <w:t xml:space="preserve"> со цел на дознака гаранција за И. бр. 843/2023, најдоцна до </w:t>
      </w:r>
      <w:r w:rsidR="00D47557">
        <w:rPr>
          <w:rFonts w:ascii="Arial" w:hAnsi="Arial" w:cs="Arial"/>
          <w:b/>
          <w:sz w:val="18"/>
          <w:szCs w:val="18"/>
          <w:lang w:val="mk-MK"/>
        </w:rPr>
        <w:t>26.02.2026</w:t>
      </w:r>
      <w:r w:rsidRPr="000E4028">
        <w:rPr>
          <w:rFonts w:ascii="Arial" w:hAnsi="Arial" w:cs="Arial"/>
          <w:b/>
          <w:sz w:val="18"/>
          <w:szCs w:val="18"/>
          <w:lang w:val="mk-MK"/>
        </w:rPr>
        <w:t xml:space="preserve"> година.</w:t>
      </w:r>
    </w:p>
    <w:p w14:paraId="313B2F87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69B0B8F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0E4028">
        <w:rPr>
          <w:rFonts w:ascii="Arial" w:hAnsi="Arial" w:cs="Arial"/>
          <w:sz w:val="18"/>
          <w:szCs w:val="18"/>
          <w:lang w:val="ru-RU"/>
        </w:rPr>
        <w:t xml:space="preserve">15 </w:t>
      </w:r>
      <w:r w:rsidRPr="000E4028">
        <w:rPr>
          <w:rFonts w:ascii="Arial" w:hAnsi="Arial" w:cs="Arial"/>
          <w:sz w:val="18"/>
          <w:szCs w:val="18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5174BA9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0E4028">
        <w:rPr>
          <w:rFonts w:ascii="Arial" w:hAnsi="Arial" w:cs="Arial"/>
          <w:sz w:val="18"/>
          <w:szCs w:val="18"/>
          <w:lang w:val="mk-MK"/>
        </w:rPr>
        <w:t xml:space="preserve">Овој заклучок ќе се објави во следните средства за јавно информирање </w:t>
      </w:r>
      <w:r w:rsidRPr="000E4028">
        <w:rPr>
          <w:rFonts w:ascii="Arial" w:hAnsi="Arial" w:cs="Arial"/>
          <w:sz w:val="18"/>
          <w:szCs w:val="18"/>
          <w:lang w:val="ru-RU"/>
        </w:rPr>
        <w:t>– Нова Македонија и електронски на веб страницата на Комората</w:t>
      </w:r>
      <w:r w:rsidRPr="000E4028">
        <w:rPr>
          <w:rFonts w:ascii="Arial" w:hAnsi="Arial" w:cs="Arial"/>
          <w:sz w:val="18"/>
          <w:szCs w:val="18"/>
          <w:lang w:val="mk-MK"/>
        </w:rPr>
        <w:t>.</w:t>
      </w:r>
    </w:p>
    <w:p w14:paraId="29BE5CA6" w14:textId="77777777" w:rsidR="000E4028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0E4028">
        <w:rPr>
          <w:rFonts w:ascii="Arial" w:hAnsi="Arial" w:cs="Arial"/>
          <w:sz w:val="18"/>
          <w:szCs w:val="18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06F5265F" w14:textId="77777777" w:rsidR="0063654E" w:rsidRPr="000E4028" w:rsidRDefault="000E4028" w:rsidP="000E4028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0E4028">
        <w:rPr>
          <w:rFonts w:ascii="Arial" w:hAnsi="Arial" w:cs="Arial"/>
          <w:sz w:val="18"/>
          <w:szCs w:val="18"/>
          <w:lang w:val="mk-MK"/>
        </w:rPr>
        <w:t>Даночните обврски по основ на продажбата паѓаат на товар на купувачот</w:t>
      </w:r>
      <w:r w:rsidR="0063654E" w:rsidRPr="000E4028">
        <w:rPr>
          <w:rFonts w:ascii="Arial" w:hAnsi="Arial" w:cs="Arial"/>
          <w:sz w:val="18"/>
          <w:szCs w:val="18"/>
          <w:lang w:val="mk-MK"/>
        </w:rPr>
        <w:t>.</w:t>
      </w:r>
    </w:p>
    <w:p w14:paraId="05CDCABB" w14:textId="5934DE20" w:rsidR="0063654E" w:rsidRPr="00B214AC" w:rsidRDefault="0063654E" w:rsidP="0063654E">
      <w:pPr>
        <w:jc w:val="both"/>
        <w:rPr>
          <w:rFonts w:ascii="Arial" w:hAnsi="Arial" w:cs="Arial"/>
          <w:sz w:val="18"/>
          <w:szCs w:val="18"/>
          <w:lang w:val="mk-MK"/>
        </w:rPr>
      </w:pPr>
      <w:r w:rsidRPr="00B214AC">
        <w:rPr>
          <w:sz w:val="18"/>
          <w:szCs w:val="18"/>
          <w:lang w:val="mk-MK"/>
        </w:rPr>
        <w:tab/>
      </w:r>
      <w:r w:rsidRPr="00B214AC">
        <w:rPr>
          <w:sz w:val="18"/>
          <w:szCs w:val="18"/>
          <w:lang w:val="mk-MK"/>
        </w:rPr>
        <w:tab/>
      </w:r>
      <w:r w:rsidRPr="00B214AC">
        <w:rPr>
          <w:sz w:val="18"/>
          <w:szCs w:val="18"/>
          <w:lang w:val="mk-MK"/>
        </w:rPr>
        <w:tab/>
      </w:r>
      <w:r w:rsidRPr="00B214AC">
        <w:rPr>
          <w:sz w:val="18"/>
          <w:szCs w:val="18"/>
          <w:lang w:val="mk-MK"/>
        </w:rPr>
        <w:tab/>
      </w:r>
      <w:r w:rsidRPr="00B214AC">
        <w:rPr>
          <w:sz w:val="18"/>
          <w:szCs w:val="18"/>
          <w:lang w:val="mk-MK"/>
        </w:rPr>
        <w:tab/>
      </w:r>
      <w:r w:rsidRPr="00B214AC">
        <w:rPr>
          <w:sz w:val="18"/>
          <w:szCs w:val="18"/>
          <w:lang w:val="mk-MK"/>
        </w:rPr>
        <w:tab/>
      </w:r>
      <w:r w:rsidRPr="00B214AC">
        <w:rPr>
          <w:sz w:val="18"/>
          <w:szCs w:val="18"/>
          <w:lang w:val="mk-MK"/>
        </w:rPr>
        <w:tab/>
      </w:r>
      <w:r w:rsidRPr="00B214AC">
        <w:rPr>
          <w:sz w:val="18"/>
          <w:szCs w:val="18"/>
          <w:lang w:val="mk-MK"/>
        </w:rPr>
        <w:tab/>
        <w:t xml:space="preserve">   </w:t>
      </w:r>
      <w:r w:rsidRPr="00B214AC">
        <w:rPr>
          <w:sz w:val="18"/>
          <w:szCs w:val="18"/>
        </w:rPr>
        <w:t xml:space="preserve">          </w:t>
      </w:r>
      <w:r w:rsidR="00841DA5">
        <w:rPr>
          <w:rFonts w:asciiTheme="minorHAnsi" w:hAnsiTheme="minorHAnsi"/>
          <w:sz w:val="18"/>
          <w:szCs w:val="18"/>
          <w:lang w:val="mk-MK"/>
        </w:rPr>
        <w:t xml:space="preserve">                      </w:t>
      </w:r>
      <w:r w:rsidRPr="00B214AC">
        <w:rPr>
          <w:rFonts w:ascii="Arial" w:hAnsi="Arial" w:cs="Arial"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7"/>
      </w:tblGrid>
      <w:tr w:rsidR="0063654E" w:rsidRPr="00B214AC" w14:paraId="53D3DC03" w14:textId="77777777" w:rsidTr="0063654E">
        <w:tc>
          <w:tcPr>
            <w:tcW w:w="5377" w:type="dxa"/>
          </w:tcPr>
          <w:p w14:paraId="42E70E99" w14:textId="77777777" w:rsidR="0063654E" w:rsidRPr="00B214AC" w:rsidRDefault="0063654E">
            <w:pPr>
              <w:jc w:val="both"/>
              <w:rPr>
                <w:sz w:val="18"/>
                <w:szCs w:val="18"/>
                <w:lang w:val="mk-MK"/>
              </w:rPr>
            </w:pPr>
          </w:p>
        </w:tc>
        <w:tc>
          <w:tcPr>
            <w:tcW w:w="5377" w:type="dxa"/>
            <w:hideMark/>
          </w:tcPr>
          <w:p w14:paraId="3527D2EF" w14:textId="77777777" w:rsidR="0063654E" w:rsidRPr="00B214AC" w:rsidRDefault="0063654E">
            <w:pPr>
              <w:jc w:val="center"/>
              <w:rPr>
                <w:sz w:val="18"/>
                <w:szCs w:val="18"/>
                <w:lang w:val="mk-MK"/>
              </w:rPr>
            </w:pPr>
            <w:r w:rsidRPr="00B214AC"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>Кети Арсова</w:t>
            </w:r>
          </w:p>
        </w:tc>
      </w:tr>
    </w:tbl>
    <w:p w14:paraId="01AC39FB" w14:textId="77777777" w:rsidR="003E5DD7" w:rsidRPr="00B214AC" w:rsidRDefault="003E5DD7" w:rsidP="00E2067B">
      <w:pPr>
        <w:rPr>
          <w:rFonts w:asciiTheme="minorHAnsi" w:hAnsiTheme="minorHAnsi"/>
          <w:sz w:val="18"/>
          <w:szCs w:val="18"/>
          <w:lang w:val="mk-MK"/>
        </w:rPr>
      </w:pPr>
    </w:p>
    <w:sectPr w:rsidR="003E5DD7" w:rsidRPr="00B214AC" w:rsidSect="00913D2E">
      <w:pgSz w:w="11906" w:h="16838"/>
      <w:pgMar w:top="142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ambr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458"/>
    <w:multiLevelType w:val="hybridMultilevel"/>
    <w:tmpl w:val="35740E3C"/>
    <w:lvl w:ilvl="0" w:tplc="1D5232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1C55BC"/>
    <w:multiLevelType w:val="hybridMultilevel"/>
    <w:tmpl w:val="9AE832F6"/>
    <w:lvl w:ilvl="0" w:tplc="E6F8374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7538"/>
    <w:multiLevelType w:val="hybridMultilevel"/>
    <w:tmpl w:val="457AE104"/>
    <w:lvl w:ilvl="0" w:tplc="2F2628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341902"/>
    <w:multiLevelType w:val="hybridMultilevel"/>
    <w:tmpl w:val="31421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0483E"/>
    <w:multiLevelType w:val="hybridMultilevel"/>
    <w:tmpl w:val="AA88A566"/>
    <w:lvl w:ilvl="0" w:tplc="5EFECF2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7490640">
    <w:abstractNumId w:val="0"/>
  </w:num>
  <w:num w:numId="2" w16cid:durableId="2001731721">
    <w:abstractNumId w:val="4"/>
  </w:num>
  <w:num w:numId="3" w16cid:durableId="202135271">
    <w:abstractNumId w:val="3"/>
  </w:num>
  <w:num w:numId="4" w16cid:durableId="611743960">
    <w:abstractNumId w:val="4"/>
  </w:num>
  <w:num w:numId="5" w16cid:durableId="1696229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6045534">
    <w:abstractNumId w:val="1"/>
  </w:num>
  <w:num w:numId="7" w16cid:durableId="1336422207">
    <w:abstractNumId w:val="2"/>
  </w:num>
  <w:num w:numId="8" w16cid:durableId="2141193340">
    <w:abstractNumId w:val="1"/>
  </w:num>
  <w:num w:numId="9" w16cid:durableId="481122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EC"/>
    <w:rsid w:val="000E4028"/>
    <w:rsid w:val="00134633"/>
    <w:rsid w:val="001925A3"/>
    <w:rsid w:val="00232F3A"/>
    <w:rsid w:val="002D1ACF"/>
    <w:rsid w:val="002D2799"/>
    <w:rsid w:val="00314D70"/>
    <w:rsid w:val="003E5DD7"/>
    <w:rsid w:val="00586305"/>
    <w:rsid w:val="0063654E"/>
    <w:rsid w:val="0069660A"/>
    <w:rsid w:val="00782C09"/>
    <w:rsid w:val="00841DA5"/>
    <w:rsid w:val="00855F1A"/>
    <w:rsid w:val="00913D2E"/>
    <w:rsid w:val="00A43CA2"/>
    <w:rsid w:val="00A44F38"/>
    <w:rsid w:val="00B214AC"/>
    <w:rsid w:val="00D32AEC"/>
    <w:rsid w:val="00D47557"/>
    <w:rsid w:val="00E2067B"/>
    <w:rsid w:val="00F173A1"/>
    <w:rsid w:val="00F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CA8B"/>
  <w15:docId w15:val="{1EEC5318-8F19-45F0-A123-462505C1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09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2C09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782C09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ACF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86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K.Arsova</dc:creator>
  <cp:keywords/>
  <dc:description/>
  <cp:lastModifiedBy>Martin</cp:lastModifiedBy>
  <cp:revision>20</cp:revision>
  <cp:lastPrinted>2019-06-05T06:58:00Z</cp:lastPrinted>
  <dcterms:created xsi:type="dcterms:W3CDTF">2018-05-23T09:01:00Z</dcterms:created>
  <dcterms:modified xsi:type="dcterms:W3CDTF">2026-01-20T09:42:00Z</dcterms:modified>
</cp:coreProperties>
</file>