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6106"/>
        <w:gridCol w:w="553"/>
        <w:gridCol w:w="964"/>
        <w:gridCol w:w="2637"/>
      </w:tblGrid>
      <w:tr w:rsidR="00671D6F" w:rsidRPr="00DB4229" w14:paraId="3A4ED845" w14:textId="77777777" w:rsidTr="00AC7B28">
        <w:tc>
          <w:tcPr>
            <w:tcW w:w="6204" w:type="dxa"/>
            <w:hideMark/>
          </w:tcPr>
          <w:p w14:paraId="27B001F8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DB4229"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7EBAC44E" wp14:editId="5E09D793">
                  <wp:extent cx="297603" cy="352425"/>
                  <wp:effectExtent l="19050" t="0" r="7197" b="0"/>
                  <wp:docPr id="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03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264860EF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41BB827F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695" w:type="dxa"/>
          </w:tcPr>
          <w:p w14:paraId="518A1B87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671D6F" w:rsidRPr="00DB4229" w14:paraId="13FD3684" w14:textId="77777777" w:rsidTr="00AC7B28">
        <w:tc>
          <w:tcPr>
            <w:tcW w:w="6204" w:type="dxa"/>
            <w:hideMark/>
          </w:tcPr>
          <w:p w14:paraId="7DCB9AD1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И З В Р Ш И Т Е Л</w:t>
            </w:r>
          </w:p>
        </w:tc>
        <w:tc>
          <w:tcPr>
            <w:tcW w:w="566" w:type="dxa"/>
          </w:tcPr>
          <w:p w14:paraId="06FF3645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07D1AFBD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695" w:type="dxa"/>
            <w:hideMark/>
          </w:tcPr>
          <w:p w14:paraId="124FA1C1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DB4229">
              <w:rPr>
                <w:rFonts w:ascii="Arial" w:eastAsia="Times New Roman" w:hAnsi="Arial" w:cs="Arial"/>
                <w:b/>
              </w:rPr>
              <w:t>Образец бр.</w:t>
            </w:r>
            <w:r w:rsidR="006922F6">
              <w:rPr>
                <w:rFonts w:ascii="Arial" w:eastAsia="Times New Roman" w:hAnsi="Arial" w:cs="Arial"/>
                <w:b/>
                <w:lang w:val="en-US"/>
              </w:rPr>
              <w:t>29</w:t>
            </w:r>
          </w:p>
        </w:tc>
      </w:tr>
      <w:tr w:rsidR="00671D6F" w:rsidRPr="00DB4229" w14:paraId="4DCD2851" w14:textId="77777777" w:rsidTr="00AC7B28">
        <w:tc>
          <w:tcPr>
            <w:tcW w:w="6204" w:type="dxa"/>
            <w:hideMark/>
          </w:tcPr>
          <w:p w14:paraId="742131C7" w14:textId="10B55B12" w:rsidR="00671D6F" w:rsidRPr="00DB4229" w:rsidRDefault="00263A66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0" w:name="Ime"/>
            <w:bookmarkEnd w:id="0"/>
            <w:r>
              <w:rPr>
                <w:rFonts w:ascii="Arial" w:eastAsia="Times New Roman" w:hAnsi="Arial" w:cs="Arial"/>
                <w:b/>
                <w:lang w:val="en-US"/>
              </w:rPr>
              <w:t>Благоја Бакрачевски</w:t>
            </w:r>
          </w:p>
        </w:tc>
        <w:tc>
          <w:tcPr>
            <w:tcW w:w="566" w:type="dxa"/>
          </w:tcPr>
          <w:p w14:paraId="387F989A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120E28C9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695" w:type="dxa"/>
          </w:tcPr>
          <w:p w14:paraId="443F5C85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671D6F" w:rsidRPr="00DB4229" w14:paraId="02B552E6" w14:textId="77777777" w:rsidTr="00AC7B28">
        <w:tc>
          <w:tcPr>
            <w:tcW w:w="6204" w:type="dxa"/>
            <w:hideMark/>
          </w:tcPr>
          <w:p w14:paraId="529088A3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именуван за подрачјето</w:t>
            </w:r>
            <w:r w:rsidR="00435C84">
              <w:rPr>
                <w:rFonts w:ascii="Arial" w:eastAsia="Times New Roman" w:hAnsi="Arial" w:cs="Arial"/>
                <w:b/>
              </w:rPr>
              <w:t xml:space="preserve"> на</w:t>
            </w:r>
          </w:p>
        </w:tc>
        <w:tc>
          <w:tcPr>
            <w:tcW w:w="566" w:type="dxa"/>
          </w:tcPr>
          <w:p w14:paraId="0DD6AD8F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7FCD0057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695" w:type="dxa"/>
          </w:tcPr>
          <w:p w14:paraId="76930F0D" w14:textId="77777777" w:rsidR="00671D6F" w:rsidRPr="00DB4229" w:rsidRDefault="00435C84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 xml:space="preserve">             </w:t>
            </w:r>
            <w:r w:rsidRPr="00DB4229">
              <w:rPr>
                <w:rFonts w:ascii="Arial" w:eastAsia="Times New Roman" w:hAnsi="Arial" w:cs="Arial"/>
                <w:b/>
                <w:color w:val="000000"/>
              </w:rPr>
              <w:t>И.бр</w:t>
            </w:r>
            <w:r w:rsidRPr="00DB4229">
              <w:rPr>
                <w:rFonts w:ascii="Arial" w:eastAsia="Times New Roman" w:hAnsi="Arial" w:cs="Arial"/>
                <w:b/>
                <w:lang w:val="en-US"/>
              </w:rPr>
              <w:t xml:space="preserve">. </w:t>
            </w:r>
            <w:bookmarkStart w:id="1" w:name="Ibr"/>
            <w:bookmarkEnd w:id="1"/>
            <w:r w:rsidR="00263A66">
              <w:rPr>
                <w:rFonts w:ascii="Arial" w:eastAsia="Times New Roman" w:hAnsi="Arial" w:cs="Arial"/>
                <w:b/>
                <w:lang w:val="en-US"/>
              </w:rPr>
              <w:t>581/2026</w:t>
            </w:r>
            <w:r w:rsidRPr="00DB4229"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</w:p>
        </w:tc>
      </w:tr>
      <w:tr w:rsidR="00671D6F" w:rsidRPr="00DB4229" w14:paraId="7138A233" w14:textId="77777777" w:rsidTr="00AC7B28">
        <w:tc>
          <w:tcPr>
            <w:tcW w:w="6204" w:type="dxa"/>
            <w:hideMark/>
          </w:tcPr>
          <w:p w14:paraId="20AD6882" w14:textId="77777777" w:rsidR="00263A66" w:rsidRDefault="00263A66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bookmarkStart w:id="2" w:name="OPodracjeSud"/>
            <w:bookmarkEnd w:id="2"/>
            <w:r>
              <w:rPr>
                <w:rFonts w:ascii="Arial" w:eastAsia="Times New Roman" w:hAnsi="Arial" w:cs="Arial"/>
                <w:b/>
                <w:lang w:val="ru-RU"/>
              </w:rPr>
              <w:t>Основен граѓански суд Скопје и</w:t>
            </w:r>
          </w:p>
          <w:p w14:paraId="0139E7B3" w14:textId="2107D119" w:rsidR="00671D6F" w:rsidRPr="00DB4229" w:rsidRDefault="00263A66" w:rsidP="0048000F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>
              <w:rPr>
                <w:rFonts w:ascii="Arial" w:eastAsia="Times New Roman" w:hAnsi="Arial" w:cs="Arial"/>
                <w:b/>
                <w:lang w:val="ru-RU"/>
              </w:rPr>
              <w:t>Основен кривичен суд Скопје</w:t>
            </w:r>
          </w:p>
        </w:tc>
        <w:tc>
          <w:tcPr>
            <w:tcW w:w="566" w:type="dxa"/>
          </w:tcPr>
          <w:p w14:paraId="257A5C9A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623F4E9D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695" w:type="dxa"/>
          </w:tcPr>
          <w:p w14:paraId="31B7BF74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671D6F" w:rsidRPr="00DB4229" w14:paraId="399B048E" w14:textId="77777777" w:rsidTr="00AC7B28">
        <w:tc>
          <w:tcPr>
            <w:tcW w:w="6204" w:type="dxa"/>
            <w:hideMark/>
          </w:tcPr>
          <w:p w14:paraId="24B36F4C" w14:textId="42158B17" w:rsidR="00671D6F" w:rsidRPr="00263A66" w:rsidRDefault="00263A66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bookmarkStart w:id="3" w:name="OAdresaIzv"/>
            <w:bookmarkEnd w:id="3"/>
            <w:r w:rsidRPr="00263A66">
              <w:rPr>
                <w:rFonts w:ascii="Arial" w:eastAsia="Times New Roman" w:hAnsi="Arial" w:cs="Arial"/>
                <w:b/>
                <w:lang w:val="ru-RU"/>
              </w:rPr>
              <w:t>ул.Ленинова бр.17,згра.1-вл.1-кат 2/4</w:t>
            </w:r>
          </w:p>
        </w:tc>
        <w:tc>
          <w:tcPr>
            <w:tcW w:w="566" w:type="dxa"/>
          </w:tcPr>
          <w:p w14:paraId="12C17853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2331C718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695" w:type="dxa"/>
          </w:tcPr>
          <w:p w14:paraId="47AFAD60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671D6F" w:rsidRPr="00DB4229" w14:paraId="0BC999DA" w14:textId="77777777" w:rsidTr="00AC7B28">
        <w:tc>
          <w:tcPr>
            <w:tcW w:w="6204" w:type="dxa"/>
            <w:hideMark/>
          </w:tcPr>
          <w:p w14:paraId="5BAE64E0" w14:textId="77777777" w:rsidR="00263A66" w:rsidRDefault="00263A66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4" w:name="tel"/>
            <w:bookmarkEnd w:id="4"/>
            <w:r>
              <w:rPr>
                <w:rFonts w:ascii="Arial" w:eastAsia="Times New Roman" w:hAnsi="Arial" w:cs="Arial"/>
                <w:b/>
                <w:lang w:val="en-US"/>
              </w:rPr>
              <w:t>тел. 02/3201-701;071/319-325</w:t>
            </w:r>
          </w:p>
          <w:p w14:paraId="0B0A9CC6" w14:textId="3292E724" w:rsidR="00671D6F" w:rsidRPr="0048000F" w:rsidRDefault="00263A66" w:rsidP="0048000F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lang w:val="en-US"/>
              </w:rPr>
              <w:t>bakracevskiblagoja@gmail.com</w:t>
            </w:r>
          </w:p>
        </w:tc>
        <w:tc>
          <w:tcPr>
            <w:tcW w:w="566" w:type="dxa"/>
          </w:tcPr>
          <w:p w14:paraId="312CFB99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25BCE1BE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695" w:type="dxa"/>
          </w:tcPr>
          <w:p w14:paraId="5A2D0299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</w:tbl>
    <w:p w14:paraId="501FF3BF" w14:textId="0515DB83" w:rsidR="00D204EC" w:rsidRDefault="00D204EC" w:rsidP="00D204E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0"/>
          <w:sz w:val="20"/>
          <w:szCs w:val="20"/>
        </w:rPr>
      </w:pPr>
      <w:r>
        <w:rPr>
          <w:rFonts w:ascii="Arial" w:hAnsi="Arial" w:cs="Arial"/>
          <w:b/>
          <w:bCs/>
          <w:color w:val="000080"/>
          <w:sz w:val="20"/>
          <w:szCs w:val="20"/>
        </w:rPr>
        <w:t xml:space="preserve">                                </w:t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  <w:t xml:space="preserve">   </w:t>
      </w:r>
    </w:p>
    <w:p w14:paraId="74D6BF06" w14:textId="5B37D42F" w:rsidR="00D204EC" w:rsidRPr="00263A66" w:rsidRDefault="00D204EC" w:rsidP="00D204E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ru-RU"/>
        </w:rPr>
      </w:pPr>
      <w:r w:rsidRPr="007C3ECA">
        <w:rPr>
          <w:rFonts w:ascii="Arial" w:hAnsi="Arial" w:cs="Arial"/>
        </w:rPr>
        <w:t xml:space="preserve">Извршителот </w:t>
      </w:r>
      <w:bookmarkStart w:id="5" w:name="Izvrsitel"/>
      <w:bookmarkEnd w:id="5"/>
      <w:r w:rsidR="00263A66">
        <w:rPr>
          <w:rFonts w:ascii="Arial" w:hAnsi="Arial" w:cs="Arial"/>
        </w:rPr>
        <w:t>Благоја Бакрачевски</w:t>
      </w:r>
      <w:r w:rsidRPr="007C3ECA">
        <w:rPr>
          <w:rFonts w:ascii="Arial" w:hAnsi="Arial" w:cs="Arial"/>
        </w:rPr>
        <w:t xml:space="preserve"> од </w:t>
      </w:r>
      <w:bookmarkStart w:id="6" w:name="Adresa"/>
      <w:bookmarkEnd w:id="6"/>
      <w:r w:rsidR="00263A66">
        <w:rPr>
          <w:rFonts w:ascii="Arial" w:hAnsi="Arial" w:cs="Arial"/>
        </w:rPr>
        <w:t>Скопје, ул.Ленинова бр.17,згра.1-вл.1-кат 2/4</w:t>
      </w:r>
      <w:r w:rsidRPr="007C3ECA">
        <w:rPr>
          <w:rFonts w:ascii="Arial" w:hAnsi="Arial" w:cs="Arial"/>
        </w:rPr>
        <w:t xml:space="preserve"> врз основа на барањето за спроведување на извршување од </w:t>
      </w:r>
      <w:bookmarkStart w:id="7" w:name="Doveritel1"/>
      <w:bookmarkEnd w:id="7"/>
      <w:r w:rsidR="00263A66">
        <w:rPr>
          <w:rFonts w:ascii="Arial" w:hAnsi="Arial" w:cs="Arial"/>
        </w:rPr>
        <w:t>доверителот Друштво за градежништво, трговија и услуги ЛИМАК ДОО Скопје</w:t>
      </w:r>
      <w:r w:rsidRPr="007C3ECA">
        <w:rPr>
          <w:rFonts w:ascii="Arial" w:hAnsi="Arial" w:cs="Arial"/>
        </w:rPr>
        <w:t xml:space="preserve"> од </w:t>
      </w:r>
      <w:bookmarkStart w:id="8" w:name="DovGrad1"/>
      <w:bookmarkEnd w:id="8"/>
      <w:r w:rsidR="00263A66">
        <w:rPr>
          <w:rFonts w:ascii="Arial" w:hAnsi="Arial" w:cs="Arial"/>
        </w:rPr>
        <w:t>Скопје</w:t>
      </w:r>
      <w:r w:rsidRPr="007C3ECA">
        <w:rPr>
          <w:rFonts w:ascii="Arial" w:hAnsi="Arial" w:cs="Arial"/>
          <w:lang w:val="ru-RU"/>
        </w:rPr>
        <w:t xml:space="preserve"> </w:t>
      </w:r>
      <w:r w:rsidRPr="007C3ECA">
        <w:rPr>
          <w:rFonts w:ascii="Arial" w:hAnsi="Arial" w:cs="Arial"/>
        </w:rPr>
        <w:t xml:space="preserve">со </w:t>
      </w:r>
      <w:bookmarkStart w:id="9" w:name="opis_edb1"/>
      <w:bookmarkEnd w:id="9"/>
      <w:r w:rsidR="00263A66">
        <w:rPr>
          <w:rFonts w:ascii="Arial" w:hAnsi="Arial" w:cs="Arial"/>
        </w:rPr>
        <w:t>ЕДБ 4080013535831 и ЕМБС 6859127</w:t>
      </w:r>
      <w:r w:rsidRPr="007C3ECA">
        <w:rPr>
          <w:rFonts w:ascii="Arial" w:hAnsi="Arial" w:cs="Arial"/>
        </w:rPr>
        <w:t xml:space="preserve"> </w:t>
      </w:r>
      <w:bookmarkStart w:id="10" w:name="edb1"/>
      <w:bookmarkEnd w:id="10"/>
      <w:r w:rsidRPr="007C3ECA">
        <w:rPr>
          <w:rFonts w:ascii="Arial" w:hAnsi="Arial" w:cs="Arial"/>
        </w:rPr>
        <w:t xml:space="preserve"> </w:t>
      </w:r>
      <w:bookmarkStart w:id="11" w:name="opis_sed1"/>
      <w:bookmarkEnd w:id="11"/>
      <w:r w:rsidR="00263A66">
        <w:rPr>
          <w:rFonts w:ascii="Arial" w:hAnsi="Arial" w:cs="Arial"/>
        </w:rPr>
        <w:t xml:space="preserve">и седиште на </w:t>
      </w:r>
      <w:r w:rsidRPr="007C3ECA">
        <w:rPr>
          <w:rFonts w:ascii="Arial" w:hAnsi="Arial" w:cs="Arial"/>
        </w:rPr>
        <w:t xml:space="preserve"> </w:t>
      </w:r>
      <w:bookmarkStart w:id="12" w:name="adresa1"/>
      <w:bookmarkEnd w:id="12"/>
      <w:r w:rsidR="00263A66">
        <w:rPr>
          <w:rFonts w:ascii="Arial" w:hAnsi="Arial" w:cs="Arial"/>
        </w:rPr>
        <w:t>ул.Железничка бр.31</w:t>
      </w:r>
      <w:r w:rsidRPr="007C3ECA">
        <w:rPr>
          <w:rFonts w:ascii="Arial" w:hAnsi="Arial" w:cs="Arial"/>
          <w:lang w:val="ru-RU"/>
        </w:rPr>
        <w:t>,</w:t>
      </w:r>
      <w:r w:rsidRPr="007C3ECA">
        <w:rPr>
          <w:rFonts w:ascii="Arial" w:hAnsi="Arial" w:cs="Arial"/>
        </w:rPr>
        <w:t xml:space="preserve"> </w:t>
      </w:r>
      <w:bookmarkStart w:id="13" w:name="Doveritel2"/>
      <w:bookmarkStart w:id="14" w:name="Doveritel3"/>
      <w:bookmarkStart w:id="15" w:name="Doveritel4"/>
      <w:bookmarkStart w:id="16" w:name="Doveritel5"/>
      <w:bookmarkEnd w:id="13"/>
      <w:bookmarkEnd w:id="14"/>
      <w:bookmarkEnd w:id="15"/>
      <w:bookmarkEnd w:id="16"/>
      <w:r w:rsidRPr="007C3ECA">
        <w:rPr>
          <w:rFonts w:ascii="Arial" w:hAnsi="Arial" w:cs="Arial"/>
        </w:rPr>
        <w:t xml:space="preserve"> засновано на извршната исправа </w:t>
      </w:r>
      <w:bookmarkStart w:id="17" w:name="IzvIsprava"/>
      <w:bookmarkEnd w:id="17"/>
      <w:r w:rsidR="00263A66">
        <w:rPr>
          <w:rFonts w:ascii="Arial" w:hAnsi="Arial" w:cs="Arial"/>
        </w:rPr>
        <w:t>ОДУ бр.646/2024 од 11.11.2024 година на Нотар Весна Дончева од Скопје</w:t>
      </w:r>
      <w:r w:rsidRPr="007C3ECA">
        <w:rPr>
          <w:rFonts w:ascii="Arial" w:hAnsi="Arial" w:cs="Arial"/>
        </w:rPr>
        <w:t xml:space="preserve">, против </w:t>
      </w:r>
      <w:bookmarkStart w:id="18" w:name="Dolznik1"/>
      <w:bookmarkEnd w:id="18"/>
      <w:r w:rsidR="00263A66">
        <w:rPr>
          <w:rFonts w:ascii="Arial" w:hAnsi="Arial" w:cs="Arial"/>
        </w:rPr>
        <w:t>должникот Друштво за услуги ТХЕО ЦХАРИТУ ФОУНДАТИОН ДООЕЛ Скопје</w:t>
      </w:r>
      <w:r w:rsidRPr="007C3ECA">
        <w:rPr>
          <w:rFonts w:ascii="Arial" w:hAnsi="Arial" w:cs="Arial"/>
        </w:rPr>
        <w:t xml:space="preserve"> од </w:t>
      </w:r>
      <w:bookmarkStart w:id="19" w:name="DolzGrad1"/>
      <w:bookmarkEnd w:id="19"/>
      <w:r w:rsidR="00263A66">
        <w:rPr>
          <w:rFonts w:ascii="Arial" w:hAnsi="Arial" w:cs="Arial"/>
        </w:rPr>
        <w:t>Скопје</w:t>
      </w:r>
      <w:r w:rsidRPr="007C3ECA">
        <w:rPr>
          <w:rFonts w:ascii="Arial" w:hAnsi="Arial" w:cs="Arial"/>
        </w:rPr>
        <w:t xml:space="preserve"> со </w:t>
      </w:r>
      <w:bookmarkStart w:id="20" w:name="opis_edb1_dolz"/>
      <w:bookmarkEnd w:id="20"/>
      <w:r w:rsidR="00263A66">
        <w:rPr>
          <w:rFonts w:ascii="Arial" w:hAnsi="Arial" w:cs="Arial"/>
        </w:rPr>
        <w:t>ЕДБ 4057020549935 и ЕМБС 7422679</w:t>
      </w:r>
      <w:r w:rsidRPr="007C3ECA">
        <w:rPr>
          <w:rFonts w:ascii="Arial" w:hAnsi="Arial" w:cs="Arial"/>
          <w:lang w:val="ru-RU"/>
        </w:rPr>
        <w:t xml:space="preserve"> </w:t>
      </w:r>
      <w:bookmarkStart w:id="21" w:name="edb1_dolz"/>
      <w:bookmarkEnd w:id="21"/>
      <w:r w:rsidRPr="007C3ECA">
        <w:rPr>
          <w:rFonts w:ascii="Arial" w:hAnsi="Arial" w:cs="Arial"/>
          <w:lang w:val="ru-RU"/>
        </w:rPr>
        <w:t xml:space="preserve"> </w:t>
      </w:r>
      <w:bookmarkStart w:id="22" w:name="embs_dolz"/>
      <w:bookmarkEnd w:id="22"/>
      <w:r w:rsidRPr="007C3ECA">
        <w:rPr>
          <w:rFonts w:ascii="Arial" w:hAnsi="Arial" w:cs="Arial"/>
          <w:lang w:val="ru-RU"/>
        </w:rPr>
        <w:t xml:space="preserve"> </w:t>
      </w:r>
      <w:bookmarkStart w:id="23" w:name="opis_sed1_dolz"/>
      <w:bookmarkEnd w:id="23"/>
      <w:r w:rsidR="00263A66">
        <w:rPr>
          <w:rFonts w:ascii="Arial" w:hAnsi="Arial" w:cs="Arial"/>
          <w:lang w:val="ru-RU"/>
        </w:rPr>
        <w:t>и седиште на</w:t>
      </w:r>
      <w:r w:rsidRPr="007C3ECA">
        <w:rPr>
          <w:rFonts w:ascii="Arial" w:hAnsi="Arial" w:cs="Arial"/>
        </w:rPr>
        <w:t xml:space="preserve"> </w:t>
      </w:r>
      <w:bookmarkStart w:id="24" w:name="adresa1_dolz"/>
      <w:bookmarkEnd w:id="24"/>
      <w:r w:rsidR="00263A66">
        <w:rPr>
          <w:rFonts w:ascii="Arial" w:hAnsi="Arial" w:cs="Arial"/>
        </w:rPr>
        <w:t>ул.Пресека бр.41</w:t>
      </w:r>
      <w:r w:rsidRPr="007C3ECA">
        <w:rPr>
          <w:rFonts w:ascii="Arial" w:hAnsi="Arial" w:cs="Arial"/>
        </w:rPr>
        <w:t xml:space="preserve">, </w:t>
      </w:r>
      <w:bookmarkStart w:id="25" w:name="Dolznik2"/>
      <w:bookmarkEnd w:id="25"/>
      <w:r w:rsidRPr="007C3ECA">
        <w:rPr>
          <w:rFonts w:ascii="Arial" w:hAnsi="Arial" w:cs="Arial"/>
        </w:rPr>
        <w:t xml:space="preserve"> за спроведување на извршување во вредност </w:t>
      </w:r>
      <w:bookmarkStart w:id="26" w:name="VredPredmet"/>
      <w:bookmarkEnd w:id="26"/>
      <w:r w:rsidR="00263A66">
        <w:rPr>
          <w:rFonts w:ascii="Arial" w:hAnsi="Arial" w:cs="Arial"/>
        </w:rPr>
        <w:t>738.269,00</w:t>
      </w:r>
      <w:r w:rsidRPr="007C3ECA">
        <w:rPr>
          <w:rFonts w:ascii="Arial" w:hAnsi="Arial" w:cs="Arial"/>
        </w:rPr>
        <w:t xml:space="preserve"> денари на ден </w:t>
      </w:r>
      <w:bookmarkStart w:id="27" w:name="DatumIzdava"/>
      <w:bookmarkEnd w:id="27"/>
      <w:r w:rsidR="00E97B2C">
        <w:rPr>
          <w:rFonts w:ascii="Arial" w:hAnsi="Arial" w:cs="Arial"/>
        </w:rPr>
        <w:t>01</w:t>
      </w:r>
      <w:r w:rsidR="00263A66">
        <w:rPr>
          <w:rFonts w:ascii="Arial" w:hAnsi="Arial" w:cs="Arial"/>
        </w:rPr>
        <w:t>.</w:t>
      </w:r>
      <w:r w:rsidR="00E97B2C">
        <w:rPr>
          <w:rFonts w:ascii="Arial" w:hAnsi="Arial" w:cs="Arial"/>
        </w:rPr>
        <w:t>10</w:t>
      </w:r>
      <w:r w:rsidR="00263A66">
        <w:rPr>
          <w:rFonts w:ascii="Arial" w:hAnsi="Arial" w:cs="Arial"/>
        </w:rPr>
        <w:t>.2026</w:t>
      </w:r>
      <w:r w:rsidRPr="007C3ECA">
        <w:rPr>
          <w:rFonts w:ascii="Arial" w:hAnsi="Arial" w:cs="Arial"/>
        </w:rPr>
        <w:t xml:space="preserve"> година го составува следниот:</w:t>
      </w:r>
      <w:r w:rsidRPr="00263A66">
        <w:rPr>
          <w:rFonts w:ascii="Arial" w:hAnsi="Arial" w:cs="Arial"/>
          <w:lang w:val="ru-RU"/>
        </w:rPr>
        <w:t xml:space="preserve"> </w:t>
      </w:r>
    </w:p>
    <w:p w14:paraId="473BAE50" w14:textId="5AF07826" w:rsidR="00FE0CED" w:rsidRPr="007C3ECA" w:rsidRDefault="00FE0CED" w:rsidP="00FE0C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C3ECA">
        <w:rPr>
          <w:rFonts w:ascii="Arial" w:hAnsi="Arial" w:cs="Arial"/>
        </w:rPr>
        <w:t xml:space="preserve">        </w:t>
      </w:r>
      <w:r w:rsidRPr="007C3ECA">
        <w:rPr>
          <w:rFonts w:ascii="Arial" w:hAnsi="Arial" w:cs="Arial"/>
        </w:rPr>
        <w:tab/>
      </w:r>
      <w:r w:rsidRPr="007C3ECA">
        <w:rPr>
          <w:rFonts w:ascii="Arial" w:hAnsi="Arial" w:cs="Arial"/>
        </w:rPr>
        <w:tab/>
      </w:r>
      <w:r w:rsidRPr="007C3ECA">
        <w:rPr>
          <w:rFonts w:ascii="Arial" w:hAnsi="Arial" w:cs="Arial"/>
        </w:rPr>
        <w:tab/>
      </w:r>
      <w:r w:rsidRPr="007C3ECA">
        <w:rPr>
          <w:rFonts w:ascii="Arial" w:hAnsi="Arial" w:cs="Arial"/>
        </w:rPr>
        <w:tab/>
      </w:r>
      <w:r w:rsidRPr="007C3ECA">
        <w:rPr>
          <w:rFonts w:ascii="Arial" w:hAnsi="Arial" w:cs="Arial"/>
        </w:rPr>
        <w:tab/>
      </w:r>
      <w:r w:rsidRPr="007C3ECA">
        <w:rPr>
          <w:rFonts w:ascii="Arial" w:hAnsi="Arial" w:cs="Arial"/>
        </w:rPr>
        <w:tab/>
      </w:r>
      <w:r w:rsidRPr="007C3ECA">
        <w:rPr>
          <w:rFonts w:ascii="Arial" w:hAnsi="Arial" w:cs="Arial"/>
        </w:rPr>
        <w:tab/>
      </w:r>
      <w:r w:rsidRPr="007C3ECA">
        <w:rPr>
          <w:rFonts w:ascii="Arial" w:hAnsi="Arial" w:cs="Arial"/>
        </w:rPr>
        <w:tab/>
      </w:r>
      <w:r w:rsidRPr="007C3ECA">
        <w:rPr>
          <w:rFonts w:ascii="Arial" w:hAnsi="Arial" w:cs="Arial"/>
        </w:rPr>
        <w:tab/>
        <w:t xml:space="preserve">                                                                                                                                                                        </w:t>
      </w:r>
    </w:p>
    <w:p w14:paraId="579B094E" w14:textId="77777777" w:rsidR="00FE0CED" w:rsidRPr="007C3ECA" w:rsidRDefault="00FE0CED" w:rsidP="00E87AF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7C3ECA">
        <w:rPr>
          <w:rFonts w:ascii="Arial" w:hAnsi="Arial" w:cs="Arial"/>
          <w:b/>
          <w:bCs/>
        </w:rPr>
        <w:t>З А К Л У Ч О К</w:t>
      </w:r>
    </w:p>
    <w:p w14:paraId="71C0D1CB" w14:textId="77777777" w:rsidR="00FE0CED" w:rsidRPr="007C3ECA" w:rsidRDefault="00FE0CED" w:rsidP="00C8150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7C3ECA">
        <w:rPr>
          <w:rFonts w:ascii="Arial" w:hAnsi="Arial" w:cs="Arial"/>
          <w:b/>
          <w:bCs/>
        </w:rPr>
        <w:t>ЗА ПРОДАЖБА НА ПОДВИЖНИ ПРЕДМЕТИ СО УСНО ЈАВНО НАДДАВАЊЕ</w:t>
      </w:r>
    </w:p>
    <w:p w14:paraId="0D3D5E7F" w14:textId="77777777" w:rsidR="00671D6F" w:rsidRPr="007C3ECA" w:rsidRDefault="00671D6F" w:rsidP="00671D6F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7C3ECA">
        <w:rPr>
          <w:rFonts w:ascii="Arial" w:eastAsia="Times New Roman" w:hAnsi="Arial" w:cs="Arial"/>
          <w:b/>
        </w:rPr>
        <w:t>(врз основа на членовите 108 и 109  од Законот за извршување)</w:t>
      </w:r>
    </w:p>
    <w:p w14:paraId="065EEA75" w14:textId="77777777" w:rsidR="00FE0CED" w:rsidRPr="007C3ECA" w:rsidRDefault="00FE0CED" w:rsidP="00FE0C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A98240" w14:textId="13377F6B" w:rsidR="00263A66" w:rsidRDefault="00263A66" w:rsidP="00263A6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СЕ ОПРЕДЕЛУВА</w:t>
      </w:r>
      <w:r w:rsidR="0048000F">
        <w:rPr>
          <w:rFonts w:ascii="Arial" w:hAnsi="Arial" w:cs="Arial"/>
        </w:rPr>
        <w:t xml:space="preserve"> </w:t>
      </w:r>
      <w:r w:rsidR="00E97B2C">
        <w:rPr>
          <w:rFonts w:ascii="Arial" w:hAnsi="Arial" w:cs="Arial"/>
        </w:rPr>
        <w:t>ПРВА</w:t>
      </w:r>
      <w:r>
        <w:rPr>
          <w:rFonts w:ascii="Arial" w:hAnsi="Arial" w:cs="Arial"/>
        </w:rPr>
        <w:t xml:space="preserve"> продажба со усно  јавно наддавање на следните подвижни предмети:</w:t>
      </w:r>
    </w:p>
    <w:p w14:paraId="78F6CED4" w14:textId="77777777" w:rsidR="00263A66" w:rsidRDefault="00263A66" w:rsidP="00263A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57DD148" w14:textId="77777777" w:rsidR="00E97B2C" w:rsidRDefault="00E97B2C" w:rsidP="00E97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Заштитна електрична ролетна со димензии 3,5 x 1,9 м со проценета вредност од 48.000,00 денари </w:t>
      </w:r>
    </w:p>
    <w:p w14:paraId="66D27CD6" w14:textId="77777777" w:rsidR="00E97B2C" w:rsidRDefault="00E97B2C" w:rsidP="00E97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Рекламно светлечко пано со димензии 3,8 x 1,2 м со проценета вредност од 9.600,00 денари </w:t>
      </w:r>
    </w:p>
    <w:p w14:paraId="340C1B19" w14:textId="77777777" w:rsidR="00E97B2C" w:rsidRDefault="00E97B2C" w:rsidP="00E97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Пулт за одржување ( мермерен) со 4 фрижидери за одржување 3.9 x 0,7 m со проценета вредност од 127.684,00 денари </w:t>
      </w:r>
    </w:p>
    <w:p w14:paraId="4F786380" w14:textId="77777777" w:rsidR="00E97B2C" w:rsidRDefault="00E97B2C" w:rsidP="00E97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Работна  маса со две полици со димензии 0,7 x 0,6 – два броја со проценета вредност 53.005,00 денари </w:t>
      </w:r>
    </w:p>
    <w:p w14:paraId="588E0209" w14:textId="77777777" w:rsidR="00E97B2C" w:rsidRDefault="00E97B2C" w:rsidP="00E97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4 Видео камери HIGHVISION со ресивер со проценета вредност од 4.800,00 денари</w:t>
      </w:r>
    </w:p>
    <w:p w14:paraId="5AF0F99F" w14:textId="77777777" w:rsidR="00E97B2C" w:rsidRDefault="00E97B2C" w:rsidP="00E97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 Шини со вкупно 5 сијалици со проценета вредност во износ од 5.824,00 денари </w:t>
      </w:r>
    </w:p>
    <w:p w14:paraId="69A5273E" w14:textId="77777777" w:rsidR="00E97B2C" w:rsidRDefault="00E97B2C" w:rsidP="00E97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10 Округли плафонски висечки сијалици со проценета вредност во износ од 4.800,00 денари</w:t>
      </w:r>
    </w:p>
    <w:p w14:paraId="7FDF7798" w14:textId="77777777" w:rsidR="00E97B2C" w:rsidRDefault="00E97B2C" w:rsidP="00E97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Индустриска единица – клима со топлотна пумпа со проценета вредност во износ од 136.000,00 денари</w:t>
      </w:r>
    </w:p>
    <w:p w14:paraId="3AFC0F02" w14:textId="77777777" w:rsidR="00E97B2C" w:rsidRDefault="00E97B2C" w:rsidP="00E97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Систем за вентилација ( хауба со канали и филтер-активен јаглен ) 3,3 x 1,2 m со проценета вредност во износ од 77.967,00 денари</w:t>
      </w:r>
    </w:p>
    <w:p w14:paraId="72D8A540" w14:textId="77777777" w:rsidR="00E97B2C" w:rsidRDefault="00E97B2C" w:rsidP="00E97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Работен разладен пулт со 4 фиоки и 2 комори со димензии 2,5 x 0,7 m со проценета вредност во износ од 91.554,00 денари</w:t>
      </w:r>
    </w:p>
    <w:p w14:paraId="7C488D2B" w14:textId="77777777" w:rsidR="00E97B2C" w:rsidRDefault="00E97B2C" w:rsidP="00E97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Работен пулт со два рафта со  димензии 2,5 x 0,7 m со проценета вредност во износ од 15.419,00 денари</w:t>
      </w:r>
    </w:p>
    <w:p w14:paraId="065CB3D2" w14:textId="77777777" w:rsidR="00E97B2C" w:rsidRDefault="00E97B2C" w:rsidP="00E97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Електричен сад за топло чување – Бенмари со проценета вредност во износ од 11.200,00 денари</w:t>
      </w:r>
    </w:p>
    <w:p w14:paraId="2D6B22E2" w14:textId="77777777" w:rsidR="00E97B2C" w:rsidRDefault="00E97B2C" w:rsidP="00E97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Работен пулт со 2 сада за топло чување  0,8 x 0,8 m со проценета вредност во износ од 26.984,00 денари</w:t>
      </w:r>
    </w:p>
    <w:p w14:paraId="0225F64C" w14:textId="77777777" w:rsidR="00E97B2C" w:rsidRDefault="00E97B2C" w:rsidP="00E97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Фрижидер со работен пулт со 2 вратичќи за одржување 1,5 x 0,7 м и салатер бар со садови за салата 1,5 x 0,7 m со проценета вредност во износ од 74.688,00 денари</w:t>
      </w:r>
    </w:p>
    <w:p w14:paraId="05666BF3" w14:textId="77777777" w:rsidR="00E97B2C" w:rsidRDefault="00E97B2C" w:rsidP="00E97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Фритеза дупла со проценета вредност во износ од 85.772,00 денари</w:t>
      </w:r>
    </w:p>
    <w:p w14:paraId="4547EE72" w14:textId="77777777" w:rsidR="00E97B2C" w:rsidRDefault="00E97B2C" w:rsidP="00E97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Апарат за варење паста со проценета вредност во износ од 73.725,00 денари</w:t>
      </w:r>
    </w:p>
    <w:p w14:paraId="7393597A" w14:textId="77777777" w:rsidR="00E97B2C" w:rsidRDefault="00E97B2C" w:rsidP="00E97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Работен пулт со три отвори за рингли 1,8 x 0,8 m со проценета вредност во износ од 19.756,00 денари</w:t>
      </w:r>
    </w:p>
    <w:p w14:paraId="76DC9893" w14:textId="77777777" w:rsidR="00E97B2C" w:rsidRDefault="00E97B2C" w:rsidP="00E97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Една индукциска електрична рингла  со електричен контролор производител BARTSHER модел IK-35-EB со проценета вредност во износ од 17.220,00 денари</w:t>
      </w:r>
    </w:p>
    <w:p w14:paraId="07D637F7" w14:textId="77777777" w:rsidR="00E97B2C" w:rsidRDefault="00E97B2C" w:rsidP="00E97B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Сув работен пулт со две вратички 0,8 x 0,6 m со проценета вредност во износ од 10.119,00 денари</w:t>
      </w:r>
    </w:p>
    <w:p w14:paraId="402DBC3F" w14:textId="77777777" w:rsidR="00E97B2C" w:rsidRDefault="00E97B2C" w:rsidP="00E97B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 Фрижидери високи за одржување  Inox  ( едниот внатре со фолија на врата NITO со димензии 2,10 x 0,8 m со проценета вредност во износ од 139.740,00 денари</w:t>
      </w:r>
    </w:p>
    <w:p w14:paraId="359B9B99" w14:textId="77777777" w:rsidR="00E97B2C" w:rsidRDefault="00E97B2C" w:rsidP="00E97B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На три позиции по две иноксни полици 1,5x 3 m со проценета вредност во износ од 15.941,00 денари</w:t>
      </w:r>
    </w:p>
    <w:p w14:paraId="2DAD06D6" w14:textId="77777777" w:rsidR="00E97B2C" w:rsidRDefault="00E97B2C" w:rsidP="00E97B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Работен пулт иноксен  1,6 x 0,6 m со проценета вредност во износ од 19.200,00 денари</w:t>
      </w:r>
    </w:p>
    <w:p w14:paraId="61EC19CE" w14:textId="77777777" w:rsidR="00E97B2C" w:rsidRDefault="00E97B2C" w:rsidP="00E97B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Иноксно лабаво – дупло  со 2 професионални чешми со проценета вредност во износ од 38.067,00 денари</w:t>
      </w:r>
    </w:p>
    <w:p w14:paraId="39A6DA6A" w14:textId="77777777" w:rsidR="00E97B2C" w:rsidRDefault="00E97B2C" w:rsidP="00E97B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Единечно иноксно лабаво со професионална чешма  со димензии  1 x 0,8 м со проценета вредност во износ од 27.948,00 денари</w:t>
      </w:r>
    </w:p>
    <w:p w14:paraId="5115E189" w14:textId="77777777" w:rsidR="00E97B2C" w:rsidRDefault="00E97B2C" w:rsidP="00E97B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Протечно болјерче BOSCH со проценета вредност во износ од 10.160,00 денари</w:t>
      </w:r>
    </w:p>
    <w:p w14:paraId="4F7A141E" w14:textId="77777777" w:rsidR="00E97B2C" w:rsidRDefault="00E97B2C" w:rsidP="00E97B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Две висечки неонки  со димензии 1,5 м со проценета вредност во износ од 2.560,00 денари</w:t>
      </w:r>
    </w:p>
    <w:p w14:paraId="7931D8AA" w14:textId="77777777" w:rsidR="00E97B2C" w:rsidRDefault="00E97B2C" w:rsidP="00E97B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Сандак за замрзување FUEGO – 380  литри со проценета вредност во износ од 16.800,00 денари</w:t>
      </w:r>
    </w:p>
    <w:p w14:paraId="0851D843" w14:textId="77777777" w:rsidR="00E97B2C" w:rsidRDefault="00E97B2C" w:rsidP="00E97B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Монтажен рафт со 4 полици  со димензии 1,2 x 0,6 m со проценета вредност во износ од 1.359,00 денари</w:t>
      </w:r>
    </w:p>
    <w:p w14:paraId="46E24866" w14:textId="1B5B95C0" w:rsidR="00E97B2C" w:rsidRDefault="00E97B2C" w:rsidP="00E97B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Или вкупна вредност на сите подвижни предмети во износ од 1.165.892,00 денари која вредност претставува почетна цена за првото усно јавно наддавање,и истите СЕ ПРОДАВААТ ВО ПАКЕТ</w:t>
      </w:r>
    </w:p>
    <w:p w14:paraId="4E9521D6" w14:textId="46C4D5A2" w:rsidR="00263A66" w:rsidRDefault="00E97B2C" w:rsidP="00E97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63A66">
        <w:rPr>
          <w:rFonts w:ascii="Arial" w:hAnsi="Arial" w:cs="Arial"/>
        </w:rPr>
        <w:tab/>
      </w:r>
    </w:p>
    <w:p w14:paraId="4A3FFD7C" w14:textId="77777777" w:rsidR="00263A66" w:rsidRDefault="00263A66" w:rsidP="00263A6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Предметите се оптоварени со следните товари: Записник за попис и процена на подвижни предмети  (врз основа на членовите 103, 104 и 105 од Законот за извршување) од 26.06.2026  година на Извршител Благоја Бакрачевски од Скопје</w:t>
      </w:r>
    </w:p>
    <w:p w14:paraId="13EC69B9" w14:textId="77777777" w:rsidR="00263A66" w:rsidRDefault="00263A66" w:rsidP="00263A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FA0925B" w14:textId="07B163B3" w:rsidR="00263A66" w:rsidRDefault="00263A66" w:rsidP="00263A6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Продажбата ќе се одржи на ден  </w:t>
      </w:r>
      <w:r w:rsidR="00E97B2C">
        <w:rPr>
          <w:rFonts w:ascii="Arial" w:hAnsi="Arial" w:cs="Arial"/>
        </w:rPr>
        <w:t>16</w:t>
      </w:r>
      <w:r>
        <w:rPr>
          <w:rFonts w:ascii="Arial" w:hAnsi="Arial" w:cs="Arial"/>
          <w:lang w:val="ru-RU"/>
        </w:rPr>
        <w:t>.</w:t>
      </w:r>
      <w:r w:rsidR="00E97B2C">
        <w:rPr>
          <w:rFonts w:ascii="Arial" w:hAnsi="Arial" w:cs="Arial"/>
          <w:lang w:val="ru-RU"/>
        </w:rPr>
        <w:t>10</w:t>
      </w:r>
      <w:r>
        <w:rPr>
          <w:rFonts w:ascii="Arial" w:hAnsi="Arial" w:cs="Arial"/>
          <w:lang w:val="ru-RU"/>
        </w:rPr>
        <w:t>.2026</w:t>
      </w:r>
      <w:r>
        <w:rPr>
          <w:rFonts w:ascii="Arial" w:hAnsi="Arial" w:cs="Arial"/>
        </w:rPr>
        <w:t xml:space="preserve">   година  во 10:00 часот  во просториите на Извршител Благоја Бакрачевски од Скопје со седиште на Ул. Ленинова бр.17 зграда 1 влез 1 кат 2/4 Скопје.</w:t>
      </w:r>
    </w:p>
    <w:p w14:paraId="7E1B9714" w14:textId="77777777" w:rsidR="00263A66" w:rsidRDefault="00263A66" w:rsidP="00263A6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37FDB5F" w14:textId="77777777" w:rsidR="00263A66" w:rsidRDefault="00263A66" w:rsidP="00263A6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Продажбата на предметите ќе се објави во дневниот весник НОВА МАКЕДОНИЈА.</w:t>
      </w:r>
    </w:p>
    <w:p w14:paraId="5B0F7DCA" w14:textId="77777777" w:rsidR="00263A66" w:rsidRDefault="00263A66" w:rsidP="00263A6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C5983A6" w14:textId="77777777" w:rsidR="00263A66" w:rsidRDefault="00263A66" w:rsidP="00263A6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 јавното наддавање можат да учествуваат само лица кои претходно положиле гаранција која изнесува 1/10 (една десеттина) од утврдената вредност на подвижниот предмет, а во врска со членот 183  став 5 од ЗИ  . </w:t>
      </w:r>
    </w:p>
    <w:p w14:paraId="111C6C45" w14:textId="77777777" w:rsidR="00263A66" w:rsidRDefault="00263A66" w:rsidP="00263A6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A725B60" w14:textId="36F6ACFE" w:rsidR="00263A66" w:rsidRDefault="00263A66" w:rsidP="00263A6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Уплатата на паричните средства на име гаранција во износ од </w:t>
      </w:r>
      <w:r>
        <w:rPr>
          <w:b/>
          <w:bCs/>
        </w:rPr>
        <w:t xml:space="preserve"> </w:t>
      </w:r>
      <w:r w:rsidR="00F171BC">
        <w:rPr>
          <w:rFonts w:ascii="Arial" w:hAnsi="Arial" w:cs="Arial"/>
          <w:b/>
          <w:bCs/>
        </w:rPr>
        <w:t>116.589</w:t>
      </w:r>
      <w:r>
        <w:rPr>
          <w:rFonts w:ascii="Arial" w:hAnsi="Arial" w:cs="Arial"/>
          <w:b/>
          <w:bCs/>
        </w:rPr>
        <w:t>,00 денари се врши на жиро сметката од извршителот со бр. 200004017741641 која се води кај Стопанска Банка АД Скопје и даночен број 5080022511701 со цел на дознака плаќање по И.бр.581/2026 НАЈДОЦНА ЕДЕН ДЕН ПРЕД ПРОДАЖБАТА</w:t>
      </w:r>
      <w:r>
        <w:rPr>
          <w:rFonts w:ascii="Arial" w:hAnsi="Arial" w:cs="Arial"/>
        </w:rPr>
        <w:t>.</w:t>
      </w:r>
    </w:p>
    <w:p w14:paraId="60283037" w14:textId="77777777" w:rsidR="00263A66" w:rsidRDefault="00263A66" w:rsidP="00263A6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0CE8C9E" w14:textId="77777777" w:rsidR="00263A66" w:rsidRDefault="00263A66" w:rsidP="00263A6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Купувачот е должен да ја положи вкупната цена на предметите, веднаш по заклучувањето на наддавањето, а најдоцна во рок од три дена согласно член 112 став (1) од Законот за извршување.</w:t>
      </w:r>
    </w:p>
    <w:p w14:paraId="0EF54CB0" w14:textId="77777777" w:rsidR="00263A66" w:rsidRDefault="00263A66" w:rsidP="00263A6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Предметите што се ставени на продажба може да се разгледаат по претходен договор со Извршителот.</w:t>
      </w:r>
    </w:p>
    <w:p w14:paraId="738BB3C2" w14:textId="77777777" w:rsidR="00263A66" w:rsidRDefault="00263A66" w:rsidP="00263A6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 w:cs="Arial"/>
        </w:rPr>
        <w:t>Овој заклучок  се доставува до странките, а на учесниците на надавањето по нивно барање.</w:t>
      </w:r>
    </w:p>
    <w:p w14:paraId="3CEAFB7F" w14:textId="517C0B2E" w:rsidR="00671D6F" w:rsidRPr="00263A66" w:rsidRDefault="00671D6F" w:rsidP="00263A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DBF02D1" w14:textId="77777777" w:rsidR="00671D6F" w:rsidRPr="00B7108A" w:rsidRDefault="00671D6F" w:rsidP="00671D6F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43DBD0EF" w14:textId="3530DCCC" w:rsidR="00671D6F" w:rsidRPr="00B7108A" w:rsidRDefault="00671D6F" w:rsidP="00671D6F">
      <w:pPr>
        <w:spacing w:after="0" w:line="240" w:lineRule="auto"/>
        <w:ind w:firstLine="720"/>
        <w:rPr>
          <w:rFonts w:ascii="Arial" w:hAnsi="Arial" w:cs="Arial"/>
        </w:rPr>
      </w:pPr>
      <w:r w:rsidRPr="00B7108A">
        <w:rPr>
          <w:rFonts w:ascii="Arial" w:hAnsi="Arial" w:cs="Arial"/>
          <w:sz w:val="20"/>
          <w:szCs w:val="20"/>
        </w:rPr>
        <w:t xml:space="preserve">                                                                            </w:t>
      </w:r>
      <w:r w:rsidRPr="00B7108A">
        <w:rPr>
          <w:rFonts w:ascii="Arial" w:hAnsi="Arial" w:cs="Arial"/>
        </w:rPr>
        <w:t xml:space="preserve">                  </w:t>
      </w:r>
      <w:r w:rsidRPr="00263A66">
        <w:rPr>
          <w:rFonts w:ascii="Arial" w:hAnsi="Arial" w:cs="Arial"/>
          <w:lang w:val="ru-RU"/>
        </w:rPr>
        <w:t xml:space="preserve">                  </w:t>
      </w:r>
      <w:r w:rsidRPr="00B7108A">
        <w:rPr>
          <w:rFonts w:ascii="Arial" w:hAnsi="Arial" w:cs="Arial"/>
        </w:rPr>
        <w:t xml:space="preserve">  И З В Р Ш И Т Е Л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97"/>
      </w:tblGrid>
      <w:tr w:rsidR="00671D6F" w:rsidRPr="00B7108A" w14:paraId="76E2AA28" w14:textId="77777777" w:rsidTr="008D7734">
        <w:trPr>
          <w:trHeight w:val="851"/>
        </w:trPr>
        <w:tc>
          <w:tcPr>
            <w:tcW w:w="4297" w:type="dxa"/>
          </w:tcPr>
          <w:p w14:paraId="62EB45D3" w14:textId="46C3014C" w:rsidR="00671D6F" w:rsidRPr="00B7108A" w:rsidRDefault="00263A66" w:rsidP="008D7734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lang w:val="mk-MK"/>
              </w:rPr>
            </w:pPr>
            <w:bookmarkStart w:id="28" w:name="OIzvIme"/>
            <w:bookmarkEnd w:id="28"/>
            <w:r>
              <w:rPr>
                <w:rFonts w:ascii="Arial" w:hAnsi="Arial" w:cs="Arial"/>
              </w:rPr>
              <w:t>Благоја Бакрачевски</w:t>
            </w:r>
            <w:r w:rsidR="00000000">
              <w:rPr>
                <w:rFonts w:ascii="Arial" w:hAnsi="Arial" w:cs="Arial"/>
              </w:rPr>
              <w:pict w14:anchorId="3AA00A5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Signature Line, Unsigned" style="width:159pt;height:45.75pt" wrapcoords="-63 0 -63 21016 21600 21016 21600 0 -63 0" o:allowoverlap="f">
                  <v:imagedata r:id="rId7" o:title=""/>
                  <o:lock v:ext="edit" ungrouping="t" rotation="t" cropping="t" verticies="t" text="t" grouping="t"/>
                  <o:signatureline v:ext="edit" id="{55629C8E-38E2-437A-8892-1BC7B1447794}" provid="{00000000-0000-0000-0000-000000000000}" signinginstructionsset="t" issignatureline="t"/>
                </v:shape>
              </w:pict>
            </w:r>
          </w:p>
        </w:tc>
      </w:tr>
    </w:tbl>
    <w:p w14:paraId="70A6C00E" w14:textId="77777777" w:rsidR="00671D6F" w:rsidRPr="00B7108A" w:rsidRDefault="00671D6F" w:rsidP="00671D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7108A">
        <w:rPr>
          <w:rFonts w:ascii="Arial" w:hAnsi="Arial" w:cs="Arial"/>
        </w:rPr>
        <w:t>Д.-на</w:t>
      </w:r>
      <w:r w:rsidRPr="00B7108A">
        <w:rPr>
          <w:rFonts w:ascii="Arial" w:hAnsi="Arial" w:cs="Arial"/>
          <w:lang w:val="en-US"/>
        </w:rPr>
        <w:t xml:space="preserve">: </w:t>
      </w:r>
      <w:r w:rsidRPr="00B7108A">
        <w:rPr>
          <w:rFonts w:ascii="Arial" w:hAnsi="Arial" w:cs="Arial"/>
          <w:sz w:val="20"/>
          <w:szCs w:val="20"/>
        </w:rPr>
        <w:t xml:space="preserve">должник </w:t>
      </w:r>
    </w:p>
    <w:p w14:paraId="4822DF48" w14:textId="77777777" w:rsidR="00671D6F" w:rsidRPr="00B7108A" w:rsidRDefault="00671D6F" w:rsidP="00671D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B7108A">
        <w:rPr>
          <w:rFonts w:ascii="Arial" w:hAnsi="Arial" w:cs="Arial"/>
          <w:sz w:val="20"/>
          <w:szCs w:val="20"/>
          <w:lang w:val="en-US"/>
        </w:rPr>
        <w:t xml:space="preserve">           </w:t>
      </w:r>
      <w:r w:rsidR="000D2244" w:rsidRPr="00B7108A">
        <w:rPr>
          <w:rFonts w:ascii="Arial" w:hAnsi="Arial" w:cs="Arial"/>
          <w:sz w:val="20"/>
          <w:szCs w:val="20"/>
        </w:rPr>
        <w:t>Д</w:t>
      </w:r>
      <w:r w:rsidRPr="00B7108A">
        <w:rPr>
          <w:rFonts w:ascii="Arial" w:hAnsi="Arial" w:cs="Arial"/>
          <w:sz w:val="20"/>
          <w:szCs w:val="20"/>
        </w:rPr>
        <w:t>оверител</w:t>
      </w:r>
    </w:p>
    <w:p w14:paraId="7CDCB348" w14:textId="11F92CEB" w:rsidR="00671D6F" w:rsidRPr="00B7108A" w:rsidRDefault="000D2244" w:rsidP="000D22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7108A">
        <w:rPr>
          <w:rFonts w:ascii="Arial" w:hAnsi="Arial" w:cs="Arial"/>
          <w:sz w:val="20"/>
          <w:szCs w:val="20"/>
        </w:rPr>
        <w:t xml:space="preserve">   </w:t>
      </w:r>
      <w:r w:rsidR="009472B7">
        <w:rPr>
          <w:rFonts w:ascii="Arial" w:hAnsi="Arial" w:cs="Arial"/>
          <w:sz w:val="20"/>
          <w:szCs w:val="20"/>
        </w:rPr>
        <w:t xml:space="preserve"> </w:t>
      </w:r>
      <w:r w:rsidRPr="00B7108A">
        <w:rPr>
          <w:rFonts w:ascii="Arial" w:hAnsi="Arial" w:cs="Arial"/>
          <w:sz w:val="20"/>
          <w:szCs w:val="20"/>
        </w:rPr>
        <w:t xml:space="preserve">       Архива н аизвршител</w:t>
      </w:r>
      <w:r w:rsidR="00671D6F" w:rsidRPr="00B7108A">
        <w:rPr>
          <w:rFonts w:ascii="Arial" w:hAnsi="Arial" w:cs="Arial"/>
          <w:lang w:val="en-US"/>
        </w:rPr>
        <w:br w:type="textWrapping" w:clear="all"/>
      </w:r>
      <w:r w:rsidR="00671D6F" w:rsidRPr="00B7108A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</w:t>
      </w:r>
    </w:p>
    <w:p w14:paraId="39D6C11A" w14:textId="7EEACC87" w:rsidR="00C901BD" w:rsidRPr="00263A66" w:rsidRDefault="00AC7B28" w:rsidP="00C901B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ru-RU"/>
        </w:rPr>
      </w:pPr>
      <w:r w:rsidRPr="00B7108A">
        <w:rPr>
          <w:rFonts w:ascii="Arial" w:hAnsi="Arial" w:cs="Arial"/>
          <w:b/>
          <w:sz w:val="20"/>
          <w:szCs w:val="20"/>
        </w:rPr>
        <w:t>Правна поука:</w:t>
      </w:r>
      <w:r w:rsidRPr="00B7108A">
        <w:rPr>
          <w:rFonts w:ascii="Arial" w:hAnsi="Arial" w:cs="Arial"/>
          <w:sz w:val="20"/>
          <w:szCs w:val="20"/>
        </w:rPr>
        <w:t xml:space="preserve"> Против овој заклучок може да се поднесе приговор до  </w:t>
      </w:r>
      <w:bookmarkStart w:id="29" w:name="OSudPouka"/>
      <w:bookmarkEnd w:id="29"/>
      <w:r w:rsidR="00263A66">
        <w:rPr>
          <w:rFonts w:ascii="Arial" w:hAnsi="Arial" w:cs="Arial"/>
          <w:sz w:val="20"/>
          <w:szCs w:val="20"/>
        </w:rPr>
        <w:t>Основен граѓански суд Скопје</w:t>
      </w:r>
      <w:r w:rsidRPr="00263A66">
        <w:rPr>
          <w:rFonts w:ascii="Arial" w:hAnsi="Arial" w:cs="Arial"/>
          <w:sz w:val="20"/>
          <w:szCs w:val="20"/>
          <w:lang w:val="ru-RU"/>
        </w:rPr>
        <w:t xml:space="preserve">, </w:t>
      </w:r>
      <w:r w:rsidRPr="00B7108A">
        <w:rPr>
          <w:rFonts w:ascii="Arial" w:hAnsi="Arial" w:cs="Arial"/>
          <w:sz w:val="20"/>
          <w:szCs w:val="20"/>
        </w:rPr>
        <w:t>во рок од три дена од денот на прием на заклучокот, согласно одредбите на член 86 од Законот за извршување</w:t>
      </w:r>
      <w:r w:rsidRPr="00263A66">
        <w:rPr>
          <w:rFonts w:ascii="Arial" w:hAnsi="Arial" w:cs="Arial"/>
          <w:sz w:val="20"/>
          <w:szCs w:val="20"/>
          <w:lang w:val="ru-RU"/>
        </w:rPr>
        <w:t>.</w:t>
      </w:r>
    </w:p>
    <w:sectPr w:rsidR="00C901BD" w:rsidRPr="00263A66" w:rsidSect="00AC7B28">
      <w:footerReference w:type="default" r:id="rId8"/>
      <w:pgSz w:w="12240" w:h="15840"/>
      <w:pgMar w:top="720" w:right="900" w:bottom="720" w:left="108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25BC2" w14:textId="77777777" w:rsidR="00714EC0" w:rsidRDefault="00714EC0" w:rsidP="00263A66">
      <w:pPr>
        <w:spacing w:after="0" w:line="240" w:lineRule="auto"/>
      </w:pPr>
      <w:r>
        <w:separator/>
      </w:r>
    </w:p>
  </w:endnote>
  <w:endnote w:type="continuationSeparator" w:id="0">
    <w:p w14:paraId="2FFFF473" w14:textId="77777777" w:rsidR="00714EC0" w:rsidRDefault="00714EC0" w:rsidP="00263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C C Times"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AB285" w14:textId="77777777" w:rsidR="00263A66" w:rsidRPr="00263A66" w:rsidRDefault="00263A66" w:rsidP="00263A66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>
      <w:rPr>
        <w:rFonts w:ascii="Arial" w:hAnsi="Arial" w:cs="Arial"/>
        <w:noProof/>
        <w:sz w:val="14"/>
      </w:rPr>
      <w:t>1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A3A64" w14:textId="77777777" w:rsidR="00714EC0" w:rsidRDefault="00714EC0" w:rsidP="00263A66">
      <w:pPr>
        <w:spacing w:after="0" w:line="240" w:lineRule="auto"/>
      </w:pPr>
      <w:r>
        <w:separator/>
      </w:r>
    </w:p>
  </w:footnote>
  <w:footnote w:type="continuationSeparator" w:id="0">
    <w:p w14:paraId="4AE7A44B" w14:textId="77777777" w:rsidR="00714EC0" w:rsidRDefault="00714EC0" w:rsidP="00263A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CED"/>
    <w:rsid w:val="00020DA8"/>
    <w:rsid w:val="00082E78"/>
    <w:rsid w:val="000D2244"/>
    <w:rsid w:val="000F47FC"/>
    <w:rsid w:val="00110547"/>
    <w:rsid w:val="002233F5"/>
    <w:rsid w:val="00263A66"/>
    <w:rsid w:val="00265BA5"/>
    <w:rsid w:val="0029320F"/>
    <w:rsid w:val="003134CE"/>
    <w:rsid w:val="003201EB"/>
    <w:rsid w:val="00336CE8"/>
    <w:rsid w:val="00357A3C"/>
    <w:rsid w:val="003A33AE"/>
    <w:rsid w:val="003B4401"/>
    <w:rsid w:val="00435C84"/>
    <w:rsid w:val="0048000F"/>
    <w:rsid w:val="00485017"/>
    <w:rsid w:val="00583CFF"/>
    <w:rsid w:val="005961D3"/>
    <w:rsid w:val="005D4E49"/>
    <w:rsid w:val="005E58A7"/>
    <w:rsid w:val="00645661"/>
    <w:rsid w:val="00657F20"/>
    <w:rsid w:val="00671D6F"/>
    <w:rsid w:val="006922F6"/>
    <w:rsid w:val="006A34A7"/>
    <w:rsid w:val="006A55E1"/>
    <w:rsid w:val="006F43D5"/>
    <w:rsid w:val="00714EC0"/>
    <w:rsid w:val="00746C73"/>
    <w:rsid w:val="0078100D"/>
    <w:rsid w:val="00784A9E"/>
    <w:rsid w:val="007C3ECA"/>
    <w:rsid w:val="007C4294"/>
    <w:rsid w:val="007C50BE"/>
    <w:rsid w:val="007D2E86"/>
    <w:rsid w:val="007E08E4"/>
    <w:rsid w:val="007F4080"/>
    <w:rsid w:val="00823A69"/>
    <w:rsid w:val="00851006"/>
    <w:rsid w:val="008E0E4B"/>
    <w:rsid w:val="009472B7"/>
    <w:rsid w:val="00997D80"/>
    <w:rsid w:val="009F1DD0"/>
    <w:rsid w:val="009F653D"/>
    <w:rsid w:val="00A964E3"/>
    <w:rsid w:val="00AC7B28"/>
    <w:rsid w:val="00B15047"/>
    <w:rsid w:val="00B401C3"/>
    <w:rsid w:val="00B7108A"/>
    <w:rsid w:val="00B97B70"/>
    <w:rsid w:val="00BD04E8"/>
    <w:rsid w:val="00C0270B"/>
    <w:rsid w:val="00C41163"/>
    <w:rsid w:val="00C63BFC"/>
    <w:rsid w:val="00C8150C"/>
    <w:rsid w:val="00C83017"/>
    <w:rsid w:val="00C901BD"/>
    <w:rsid w:val="00D204EC"/>
    <w:rsid w:val="00D25943"/>
    <w:rsid w:val="00DC01A9"/>
    <w:rsid w:val="00DF1A7E"/>
    <w:rsid w:val="00E14096"/>
    <w:rsid w:val="00E41120"/>
    <w:rsid w:val="00E87AF3"/>
    <w:rsid w:val="00E97B2C"/>
    <w:rsid w:val="00EA2617"/>
    <w:rsid w:val="00F171BC"/>
    <w:rsid w:val="00F614C4"/>
    <w:rsid w:val="00FE0CED"/>
    <w:rsid w:val="00FE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556D3"/>
  <w15:docId w15:val="{1581371E-440E-47ED-856C-95C021D1E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2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0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0CED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671D6F"/>
    <w:pPr>
      <w:spacing w:after="0" w:line="240" w:lineRule="auto"/>
      <w:jc w:val="both"/>
    </w:pPr>
    <w:rPr>
      <w:rFonts w:ascii="MAC C Times" w:eastAsia="Times New Roman" w:hAnsi="MAC C Times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671D6F"/>
    <w:rPr>
      <w:rFonts w:ascii="MAC C Times" w:eastAsia="Times New Roman" w:hAnsi="MAC C Times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263A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66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63A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6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0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942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Emilija Aleksova</cp:lastModifiedBy>
  <cp:revision>2</cp:revision>
  <cp:lastPrinted>2026-09-09T09:13:00Z</cp:lastPrinted>
  <dcterms:created xsi:type="dcterms:W3CDTF">2026-10-13T12:10:00Z</dcterms:created>
  <dcterms:modified xsi:type="dcterms:W3CDTF">2026-10-13T12:10:00Z</dcterms:modified>
</cp:coreProperties>
</file>