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008"/>
        <w:gridCol w:w="549"/>
        <w:gridCol w:w="956"/>
        <w:gridCol w:w="2908"/>
      </w:tblGrid>
      <w:tr w:rsidR="0005514D" w:rsidRPr="0005514D" w:rsidTr="00C24696">
        <w:tc>
          <w:tcPr>
            <w:tcW w:w="6008" w:type="dxa"/>
            <w:hideMark/>
          </w:tcPr>
          <w:p w:rsidR="0005514D" w:rsidRPr="0005514D" w:rsidRDefault="0005514D" w:rsidP="00C24696">
            <w:pPr>
              <w:tabs>
                <w:tab w:val="center" w:pos="2268"/>
              </w:tabs>
              <w:jc w:val="center"/>
              <w:rPr>
                <w:rFonts w:ascii="Arial" w:hAnsi="Arial" w:cs="Arial"/>
                <w:b/>
                <w:sz w:val="20"/>
                <w:szCs w:val="20"/>
                <w:lang w:val="ru-RU"/>
              </w:rPr>
            </w:pPr>
            <w:r w:rsidRPr="0005514D">
              <w:rPr>
                <w:rFonts w:ascii="Arial" w:hAnsi="Arial" w:cs="Arial"/>
                <w:b/>
                <w:noProof/>
                <w:sz w:val="20"/>
                <w:szCs w:val="20"/>
                <w:lang w:val="mk-MK" w:eastAsia="mk-MK"/>
              </w:rPr>
              <w:drawing>
                <wp:inline distT="0" distB="0" distL="0" distR="0" wp14:anchorId="35901BC7" wp14:editId="7486840C">
                  <wp:extent cx="36195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950" cy="428625"/>
                          </a:xfrm>
                          <a:prstGeom prst="rect">
                            <a:avLst/>
                          </a:prstGeom>
                          <a:noFill/>
                          <a:ln>
                            <a:noFill/>
                          </a:ln>
                        </pic:spPr>
                      </pic:pic>
                    </a:graphicData>
                  </a:graphic>
                </wp:inline>
              </w:drawing>
            </w:r>
          </w:p>
        </w:tc>
        <w:tc>
          <w:tcPr>
            <w:tcW w:w="549" w:type="dxa"/>
          </w:tcPr>
          <w:p w:rsidR="0005514D" w:rsidRPr="0005514D" w:rsidRDefault="0005514D" w:rsidP="00C24696">
            <w:pPr>
              <w:tabs>
                <w:tab w:val="center" w:pos="2268"/>
              </w:tabs>
              <w:jc w:val="both"/>
              <w:rPr>
                <w:rFonts w:ascii="Arial" w:hAnsi="Arial" w:cs="Arial"/>
                <w:b/>
                <w:sz w:val="20"/>
                <w:szCs w:val="20"/>
                <w:lang w:val="ru-RU"/>
              </w:rPr>
            </w:pPr>
          </w:p>
        </w:tc>
        <w:tc>
          <w:tcPr>
            <w:tcW w:w="956" w:type="dxa"/>
          </w:tcPr>
          <w:p w:rsidR="0005514D" w:rsidRPr="0005514D" w:rsidRDefault="0005514D" w:rsidP="00C24696">
            <w:pPr>
              <w:tabs>
                <w:tab w:val="center" w:pos="2268"/>
              </w:tabs>
              <w:jc w:val="both"/>
              <w:rPr>
                <w:rFonts w:ascii="Arial" w:hAnsi="Arial" w:cs="Arial"/>
                <w:b/>
                <w:sz w:val="20"/>
                <w:szCs w:val="20"/>
                <w:lang w:val="ru-RU"/>
              </w:rPr>
            </w:pPr>
          </w:p>
        </w:tc>
        <w:tc>
          <w:tcPr>
            <w:tcW w:w="2908" w:type="dxa"/>
          </w:tcPr>
          <w:p w:rsidR="0005514D" w:rsidRPr="0005514D" w:rsidRDefault="0005514D" w:rsidP="00C24696">
            <w:pPr>
              <w:tabs>
                <w:tab w:val="center" w:pos="2268"/>
              </w:tabs>
              <w:jc w:val="both"/>
              <w:rPr>
                <w:rFonts w:ascii="Arial" w:hAnsi="Arial" w:cs="Arial"/>
                <w:b/>
                <w:sz w:val="20"/>
                <w:szCs w:val="20"/>
                <w:lang w:val="ru-RU"/>
              </w:rPr>
            </w:pPr>
          </w:p>
        </w:tc>
      </w:tr>
      <w:tr w:rsidR="0005514D" w:rsidRPr="0005514D" w:rsidTr="00C24696">
        <w:tc>
          <w:tcPr>
            <w:tcW w:w="6008" w:type="dxa"/>
            <w:hideMark/>
          </w:tcPr>
          <w:p w:rsidR="0005514D" w:rsidRPr="0005514D" w:rsidRDefault="0005514D" w:rsidP="00C24696">
            <w:pPr>
              <w:tabs>
                <w:tab w:val="center" w:pos="2268"/>
              </w:tabs>
              <w:jc w:val="center"/>
              <w:rPr>
                <w:rFonts w:ascii="Arial" w:hAnsi="Arial" w:cs="Arial"/>
                <w:b/>
                <w:sz w:val="20"/>
                <w:szCs w:val="20"/>
                <w:lang w:val="ru-RU"/>
              </w:rPr>
            </w:pPr>
            <w:r w:rsidRPr="0005514D">
              <w:rPr>
                <w:rFonts w:ascii="Arial" w:hAnsi="Arial" w:cs="Arial"/>
                <w:b/>
                <w:sz w:val="20"/>
                <w:szCs w:val="20"/>
                <w:lang w:val="ru-RU"/>
              </w:rPr>
              <w:t>И З В Р Ш И Т Е Л</w:t>
            </w:r>
          </w:p>
        </w:tc>
        <w:tc>
          <w:tcPr>
            <w:tcW w:w="549" w:type="dxa"/>
          </w:tcPr>
          <w:p w:rsidR="0005514D" w:rsidRPr="0005514D" w:rsidRDefault="0005514D" w:rsidP="00C24696">
            <w:pPr>
              <w:tabs>
                <w:tab w:val="center" w:pos="2268"/>
              </w:tabs>
              <w:jc w:val="both"/>
              <w:rPr>
                <w:rFonts w:ascii="Arial" w:hAnsi="Arial" w:cs="Arial"/>
                <w:b/>
                <w:sz w:val="20"/>
                <w:szCs w:val="20"/>
                <w:lang w:val="ru-RU"/>
              </w:rPr>
            </w:pPr>
          </w:p>
        </w:tc>
        <w:tc>
          <w:tcPr>
            <w:tcW w:w="956" w:type="dxa"/>
          </w:tcPr>
          <w:p w:rsidR="0005514D" w:rsidRPr="0005514D" w:rsidRDefault="0005514D" w:rsidP="00C24696">
            <w:pPr>
              <w:tabs>
                <w:tab w:val="center" w:pos="2268"/>
              </w:tabs>
              <w:jc w:val="both"/>
              <w:rPr>
                <w:rFonts w:ascii="Arial" w:hAnsi="Arial" w:cs="Arial"/>
                <w:b/>
                <w:sz w:val="20"/>
                <w:szCs w:val="20"/>
                <w:lang w:val="ru-RU"/>
              </w:rPr>
            </w:pPr>
          </w:p>
        </w:tc>
        <w:tc>
          <w:tcPr>
            <w:tcW w:w="2908" w:type="dxa"/>
          </w:tcPr>
          <w:p w:rsidR="0005514D" w:rsidRPr="0005514D" w:rsidRDefault="0005514D" w:rsidP="00C24696">
            <w:pPr>
              <w:tabs>
                <w:tab w:val="center" w:pos="2268"/>
              </w:tabs>
              <w:jc w:val="both"/>
              <w:rPr>
                <w:rFonts w:ascii="Arial" w:hAnsi="Arial" w:cs="Arial"/>
                <w:b/>
                <w:sz w:val="20"/>
                <w:szCs w:val="20"/>
                <w:lang w:val="en-US"/>
              </w:rPr>
            </w:pPr>
            <w:r w:rsidRPr="0005514D">
              <w:rPr>
                <w:rFonts w:ascii="Arial" w:hAnsi="Arial" w:cs="Arial"/>
                <w:b/>
                <w:sz w:val="20"/>
                <w:szCs w:val="20"/>
                <w:lang w:val="ru-RU"/>
              </w:rPr>
              <w:t>Образец бр.</w:t>
            </w:r>
            <w:r w:rsidRPr="0005514D">
              <w:rPr>
                <w:rFonts w:ascii="Arial" w:hAnsi="Arial" w:cs="Arial"/>
                <w:b/>
                <w:sz w:val="20"/>
                <w:szCs w:val="20"/>
                <w:lang w:val="en-US"/>
              </w:rPr>
              <w:t>66</w:t>
            </w:r>
          </w:p>
        </w:tc>
      </w:tr>
      <w:tr w:rsidR="0005514D" w:rsidRPr="0005514D" w:rsidTr="00C24696">
        <w:tc>
          <w:tcPr>
            <w:tcW w:w="6008" w:type="dxa"/>
            <w:hideMark/>
          </w:tcPr>
          <w:p w:rsidR="0005514D" w:rsidRPr="0005514D" w:rsidRDefault="0005514D" w:rsidP="00C24696">
            <w:pPr>
              <w:tabs>
                <w:tab w:val="center" w:pos="2268"/>
              </w:tabs>
              <w:jc w:val="center"/>
              <w:rPr>
                <w:rFonts w:ascii="Arial" w:hAnsi="Arial" w:cs="Arial"/>
                <w:b/>
                <w:sz w:val="20"/>
                <w:szCs w:val="20"/>
                <w:lang w:val="ru-RU"/>
              </w:rPr>
            </w:pPr>
            <w:r w:rsidRPr="0005514D">
              <w:rPr>
                <w:rFonts w:ascii="Arial" w:hAnsi="Arial" w:cs="Arial"/>
                <w:b/>
                <w:sz w:val="20"/>
                <w:szCs w:val="20"/>
                <w:lang w:val="ru-RU"/>
              </w:rPr>
              <w:t>Дарко Топчов</w:t>
            </w:r>
          </w:p>
        </w:tc>
        <w:tc>
          <w:tcPr>
            <w:tcW w:w="549" w:type="dxa"/>
          </w:tcPr>
          <w:p w:rsidR="0005514D" w:rsidRPr="0005514D" w:rsidRDefault="0005514D" w:rsidP="00C24696">
            <w:pPr>
              <w:tabs>
                <w:tab w:val="center" w:pos="2268"/>
              </w:tabs>
              <w:jc w:val="both"/>
              <w:rPr>
                <w:rFonts w:ascii="Arial" w:hAnsi="Arial" w:cs="Arial"/>
                <w:b/>
                <w:sz w:val="20"/>
                <w:szCs w:val="20"/>
                <w:lang w:val="ru-RU"/>
              </w:rPr>
            </w:pPr>
          </w:p>
        </w:tc>
        <w:tc>
          <w:tcPr>
            <w:tcW w:w="956" w:type="dxa"/>
          </w:tcPr>
          <w:p w:rsidR="0005514D" w:rsidRPr="0005514D" w:rsidRDefault="0005514D" w:rsidP="00C24696">
            <w:pPr>
              <w:tabs>
                <w:tab w:val="center" w:pos="2268"/>
              </w:tabs>
              <w:jc w:val="both"/>
              <w:rPr>
                <w:rFonts w:ascii="Arial" w:hAnsi="Arial" w:cs="Arial"/>
                <w:b/>
                <w:sz w:val="20"/>
                <w:szCs w:val="20"/>
                <w:lang w:val="ru-RU"/>
              </w:rPr>
            </w:pPr>
          </w:p>
        </w:tc>
        <w:tc>
          <w:tcPr>
            <w:tcW w:w="2908" w:type="dxa"/>
          </w:tcPr>
          <w:p w:rsidR="0005514D" w:rsidRPr="0005514D" w:rsidRDefault="0005514D" w:rsidP="00C24696">
            <w:pPr>
              <w:tabs>
                <w:tab w:val="center" w:pos="2268"/>
              </w:tabs>
              <w:jc w:val="both"/>
              <w:rPr>
                <w:rFonts w:ascii="Arial" w:hAnsi="Arial" w:cs="Arial"/>
                <w:b/>
                <w:sz w:val="20"/>
                <w:szCs w:val="20"/>
                <w:lang w:val="ru-RU"/>
              </w:rPr>
            </w:pPr>
          </w:p>
        </w:tc>
      </w:tr>
      <w:tr w:rsidR="0005514D" w:rsidRPr="0005514D" w:rsidTr="00C24696">
        <w:tc>
          <w:tcPr>
            <w:tcW w:w="6008" w:type="dxa"/>
            <w:hideMark/>
          </w:tcPr>
          <w:p w:rsidR="0005514D" w:rsidRPr="0005514D" w:rsidRDefault="0005514D" w:rsidP="00C24696">
            <w:pPr>
              <w:tabs>
                <w:tab w:val="center" w:pos="2268"/>
              </w:tabs>
              <w:jc w:val="center"/>
              <w:rPr>
                <w:rFonts w:ascii="Arial" w:hAnsi="Arial" w:cs="Arial"/>
                <w:b/>
                <w:sz w:val="20"/>
                <w:szCs w:val="20"/>
                <w:lang w:val="ru-RU"/>
              </w:rPr>
            </w:pPr>
            <w:r w:rsidRPr="0005514D">
              <w:rPr>
                <w:rFonts w:ascii="Arial" w:hAnsi="Arial" w:cs="Arial"/>
                <w:b/>
                <w:sz w:val="20"/>
                <w:szCs w:val="20"/>
                <w:lang w:val="ru-RU"/>
              </w:rPr>
              <w:t>именуван за подрачјето на</w:t>
            </w:r>
          </w:p>
        </w:tc>
        <w:tc>
          <w:tcPr>
            <w:tcW w:w="549" w:type="dxa"/>
          </w:tcPr>
          <w:p w:rsidR="0005514D" w:rsidRPr="0005514D" w:rsidRDefault="0005514D" w:rsidP="00C24696">
            <w:pPr>
              <w:tabs>
                <w:tab w:val="center" w:pos="2268"/>
              </w:tabs>
              <w:jc w:val="both"/>
              <w:rPr>
                <w:rFonts w:ascii="Arial" w:hAnsi="Arial" w:cs="Arial"/>
                <w:b/>
                <w:sz w:val="20"/>
                <w:szCs w:val="20"/>
                <w:lang w:val="ru-RU"/>
              </w:rPr>
            </w:pPr>
          </w:p>
        </w:tc>
        <w:tc>
          <w:tcPr>
            <w:tcW w:w="956" w:type="dxa"/>
          </w:tcPr>
          <w:p w:rsidR="0005514D" w:rsidRPr="0005514D" w:rsidRDefault="0005514D" w:rsidP="00C24696">
            <w:pPr>
              <w:tabs>
                <w:tab w:val="center" w:pos="2268"/>
              </w:tabs>
              <w:jc w:val="both"/>
              <w:rPr>
                <w:rFonts w:ascii="Arial" w:hAnsi="Arial" w:cs="Arial"/>
                <w:b/>
                <w:sz w:val="20"/>
                <w:szCs w:val="20"/>
                <w:lang w:val="ru-RU"/>
              </w:rPr>
            </w:pPr>
          </w:p>
        </w:tc>
        <w:tc>
          <w:tcPr>
            <w:tcW w:w="2908" w:type="dxa"/>
          </w:tcPr>
          <w:p w:rsidR="0005514D" w:rsidRPr="0005514D" w:rsidRDefault="0005514D" w:rsidP="00C24696">
            <w:pPr>
              <w:tabs>
                <w:tab w:val="center" w:pos="2268"/>
              </w:tabs>
              <w:jc w:val="both"/>
              <w:rPr>
                <w:rFonts w:ascii="Arial" w:hAnsi="Arial" w:cs="Arial"/>
                <w:b/>
                <w:sz w:val="20"/>
                <w:szCs w:val="20"/>
                <w:lang w:val="ru-RU"/>
              </w:rPr>
            </w:pPr>
          </w:p>
        </w:tc>
      </w:tr>
      <w:tr w:rsidR="0005514D" w:rsidRPr="0005514D" w:rsidTr="00C24696">
        <w:tc>
          <w:tcPr>
            <w:tcW w:w="6008" w:type="dxa"/>
            <w:hideMark/>
          </w:tcPr>
          <w:p w:rsidR="0005514D" w:rsidRPr="0005514D" w:rsidRDefault="0005514D" w:rsidP="00C24696">
            <w:pPr>
              <w:tabs>
                <w:tab w:val="center" w:pos="2268"/>
              </w:tabs>
              <w:jc w:val="center"/>
              <w:rPr>
                <w:rFonts w:ascii="Arial" w:hAnsi="Arial" w:cs="Arial"/>
                <w:b/>
                <w:sz w:val="20"/>
                <w:szCs w:val="20"/>
                <w:lang w:val="ru-RU"/>
              </w:rPr>
            </w:pPr>
            <w:r w:rsidRPr="0005514D">
              <w:rPr>
                <w:rFonts w:ascii="Arial" w:hAnsi="Arial" w:cs="Arial"/>
                <w:b/>
                <w:sz w:val="20"/>
                <w:szCs w:val="20"/>
                <w:lang w:val="ru-RU"/>
              </w:rPr>
              <w:t>Основен кривичен и</w:t>
            </w:r>
          </w:p>
        </w:tc>
        <w:tc>
          <w:tcPr>
            <w:tcW w:w="549" w:type="dxa"/>
          </w:tcPr>
          <w:p w:rsidR="0005514D" w:rsidRPr="0005514D" w:rsidRDefault="0005514D" w:rsidP="00C24696">
            <w:pPr>
              <w:tabs>
                <w:tab w:val="center" w:pos="2268"/>
              </w:tabs>
              <w:jc w:val="both"/>
              <w:rPr>
                <w:rFonts w:ascii="Arial" w:hAnsi="Arial" w:cs="Arial"/>
                <w:b/>
                <w:sz w:val="20"/>
                <w:szCs w:val="20"/>
                <w:lang w:val="ru-RU"/>
              </w:rPr>
            </w:pPr>
          </w:p>
        </w:tc>
        <w:tc>
          <w:tcPr>
            <w:tcW w:w="956" w:type="dxa"/>
          </w:tcPr>
          <w:p w:rsidR="0005514D" w:rsidRPr="0005514D" w:rsidRDefault="0005514D" w:rsidP="00C24696">
            <w:pPr>
              <w:tabs>
                <w:tab w:val="center" w:pos="2268"/>
              </w:tabs>
              <w:jc w:val="both"/>
              <w:rPr>
                <w:rFonts w:ascii="Arial" w:hAnsi="Arial" w:cs="Arial"/>
                <w:b/>
                <w:sz w:val="20"/>
                <w:szCs w:val="20"/>
                <w:lang w:val="ru-RU"/>
              </w:rPr>
            </w:pPr>
          </w:p>
        </w:tc>
        <w:tc>
          <w:tcPr>
            <w:tcW w:w="2908" w:type="dxa"/>
          </w:tcPr>
          <w:p w:rsidR="0005514D" w:rsidRPr="0005514D" w:rsidRDefault="0005514D" w:rsidP="00C24696">
            <w:pPr>
              <w:tabs>
                <w:tab w:val="center" w:pos="2268"/>
              </w:tabs>
              <w:jc w:val="both"/>
              <w:rPr>
                <w:rFonts w:ascii="Arial" w:hAnsi="Arial" w:cs="Arial"/>
                <w:b/>
                <w:sz w:val="20"/>
                <w:szCs w:val="20"/>
                <w:lang w:val="ru-RU"/>
              </w:rPr>
            </w:pPr>
            <w:r w:rsidRPr="0005514D">
              <w:rPr>
                <w:rFonts w:ascii="Arial" w:hAnsi="Arial" w:cs="Arial"/>
                <w:b/>
                <w:sz w:val="20"/>
                <w:szCs w:val="20"/>
                <w:lang w:val="ru-RU"/>
              </w:rPr>
              <w:t>И.бр.1022/2025</w:t>
            </w:r>
          </w:p>
        </w:tc>
      </w:tr>
      <w:tr w:rsidR="0005514D" w:rsidRPr="0005514D" w:rsidTr="00C24696">
        <w:tc>
          <w:tcPr>
            <w:tcW w:w="6008" w:type="dxa"/>
            <w:hideMark/>
          </w:tcPr>
          <w:p w:rsidR="0005514D" w:rsidRPr="0005514D" w:rsidRDefault="0005514D" w:rsidP="00C24696">
            <w:pPr>
              <w:tabs>
                <w:tab w:val="center" w:pos="2268"/>
              </w:tabs>
              <w:jc w:val="center"/>
              <w:rPr>
                <w:rFonts w:ascii="Arial" w:hAnsi="Arial" w:cs="Arial"/>
                <w:b/>
                <w:sz w:val="20"/>
                <w:szCs w:val="20"/>
                <w:lang w:val="ru-RU"/>
              </w:rPr>
            </w:pPr>
            <w:r w:rsidRPr="0005514D">
              <w:rPr>
                <w:rFonts w:ascii="Arial" w:hAnsi="Arial" w:cs="Arial"/>
                <w:b/>
                <w:sz w:val="20"/>
                <w:szCs w:val="20"/>
                <w:lang w:val="ru-RU"/>
              </w:rPr>
              <w:t>Основен граѓански суд Скопје</w:t>
            </w:r>
          </w:p>
        </w:tc>
        <w:tc>
          <w:tcPr>
            <w:tcW w:w="549" w:type="dxa"/>
          </w:tcPr>
          <w:p w:rsidR="0005514D" w:rsidRPr="0005514D" w:rsidRDefault="0005514D" w:rsidP="00C24696">
            <w:pPr>
              <w:tabs>
                <w:tab w:val="center" w:pos="2268"/>
              </w:tabs>
              <w:jc w:val="both"/>
              <w:rPr>
                <w:rFonts w:ascii="Arial" w:hAnsi="Arial" w:cs="Arial"/>
                <w:b/>
                <w:sz w:val="20"/>
                <w:szCs w:val="20"/>
                <w:lang w:val="ru-RU"/>
              </w:rPr>
            </w:pPr>
          </w:p>
        </w:tc>
        <w:tc>
          <w:tcPr>
            <w:tcW w:w="956" w:type="dxa"/>
          </w:tcPr>
          <w:p w:rsidR="0005514D" w:rsidRPr="0005514D" w:rsidRDefault="0005514D" w:rsidP="00C24696">
            <w:pPr>
              <w:tabs>
                <w:tab w:val="center" w:pos="2268"/>
              </w:tabs>
              <w:jc w:val="both"/>
              <w:rPr>
                <w:rFonts w:ascii="Arial" w:hAnsi="Arial" w:cs="Arial"/>
                <w:b/>
                <w:sz w:val="20"/>
                <w:szCs w:val="20"/>
                <w:lang w:val="ru-RU"/>
              </w:rPr>
            </w:pPr>
          </w:p>
        </w:tc>
        <w:tc>
          <w:tcPr>
            <w:tcW w:w="2908" w:type="dxa"/>
          </w:tcPr>
          <w:p w:rsidR="0005514D" w:rsidRPr="0005514D" w:rsidRDefault="0005514D" w:rsidP="00C24696">
            <w:pPr>
              <w:tabs>
                <w:tab w:val="center" w:pos="2268"/>
              </w:tabs>
              <w:jc w:val="both"/>
              <w:rPr>
                <w:rFonts w:ascii="Arial" w:hAnsi="Arial" w:cs="Arial"/>
                <w:b/>
                <w:sz w:val="20"/>
                <w:szCs w:val="20"/>
                <w:lang w:val="ru-RU"/>
              </w:rPr>
            </w:pPr>
          </w:p>
        </w:tc>
      </w:tr>
      <w:tr w:rsidR="0005514D" w:rsidRPr="0005514D" w:rsidTr="00C24696">
        <w:tc>
          <w:tcPr>
            <w:tcW w:w="6008" w:type="dxa"/>
            <w:hideMark/>
          </w:tcPr>
          <w:p w:rsidR="0005514D" w:rsidRPr="0005514D" w:rsidRDefault="0005514D" w:rsidP="00C24696">
            <w:pPr>
              <w:tabs>
                <w:tab w:val="center" w:pos="2268"/>
              </w:tabs>
              <w:jc w:val="center"/>
              <w:rPr>
                <w:rFonts w:ascii="Arial" w:hAnsi="Arial" w:cs="Arial"/>
                <w:b/>
                <w:sz w:val="20"/>
                <w:szCs w:val="20"/>
                <w:lang w:val="ru-RU"/>
              </w:rPr>
            </w:pPr>
            <w:r w:rsidRPr="0005514D">
              <w:rPr>
                <w:rFonts w:ascii="Arial" w:hAnsi="Arial" w:cs="Arial"/>
                <w:b/>
                <w:sz w:val="20"/>
                <w:szCs w:val="20"/>
                <w:lang w:val="ru-RU"/>
              </w:rPr>
              <w:t>ул.Народен Фронт бр.25/1-3</w:t>
            </w:r>
          </w:p>
        </w:tc>
        <w:tc>
          <w:tcPr>
            <w:tcW w:w="549" w:type="dxa"/>
          </w:tcPr>
          <w:p w:rsidR="0005514D" w:rsidRPr="0005514D" w:rsidRDefault="0005514D" w:rsidP="00C24696">
            <w:pPr>
              <w:tabs>
                <w:tab w:val="center" w:pos="2268"/>
              </w:tabs>
              <w:jc w:val="both"/>
              <w:rPr>
                <w:rFonts w:ascii="Arial" w:hAnsi="Arial" w:cs="Arial"/>
                <w:b/>
                <w:sz w:val="20"/>
                <w:szCs w:val="20"/>
                <w:lang w:val="ru-RU"/>
              </w:rPr>
            </w:pPr>
          </w:p>
        </w:tc>
        <w:tc>
          <w:tcPr>
            <w:tcW w:w="956" w:type="dxa"/>
          </w:tcPr>
          <w:p w:rsidR="0005514D" w:rsidRPr="0005514D" w:rsidRDefault="0005514D" w:rsidP="00C24696">
            <w:pPr>
              <w:tabs>
                <w:tab w:val="center" w:pos="2268"/>
              </w:tabs>
              <w:jc w:val="both"/>
              <w:rPr>
                <w:rFonts w:ascii="Arial" w:hAnsi="Arial" w:cs="Arial"/>
                <w:b/>
                <w:sz w:val="20"/>
                <w:szCs w:val="20"/>
                <w:lang w:val="ru-RU"/>
              </w:rPr>
            </w:pPr>
          </w:p>
        </w:tc>
        <w:tc>
          <w:tcPr>
            <w:tcW w:w="2908" w:type="dxa"/>
          </w:tcPr>
          <w:p w:rsidR="0005514D" w:rsidRPr="0005514D" w:rsidRDefault="0005514D" w:rsidP="00C24696">
            <w:pPr>
              <w:tabs>
                <w:tab w:val="center" w:pos="2268"/>
              </w:tabs>
              <w:jc w:val="both"/>
              <w:rPr>
                <w:rFonts w:ascii="Arial" w:hAnsi="Arial" w:cs="Arial"/>
                <w:b/>
                <w:sz w:val="20"/>
                <w:szCs w:val="20"/>
                <w:lang w:val="ru-RU"/>
              </w:rPr>
            </w:pPr>
          </w:p>
        </w:tc>
      </w:tr>
      <w:tr w:rsidR="0005514D" w:rsidRPr="0005514D" w:rsidTr="00C24696">
        <w:tc>
          <w:tcPr>
            <w:tcW w:w="6008" w:type="dxa"/>
            <w:hideMark/>
          </w:tcPr>
          <w:p w:rsidR="0005514D" w:rsidRPr="0005514D" w:rsidRDefault="0005514D" w:rsidP="00C24696">
            <w:pPr>
              <w:tabs>
                <w:tab w:val="center" w:pos="2268"/>
              </w:tabs>
              <w:jc w:val="center"/>
              <w:rPr>
                <w:rFonts w:ascii="Arial" w:hAnsi="Arial" w:cs="Arial"/>
                <w:b/>
                <w:sz w:val="20"/>
                <w:szCs w:val="20"/>
                <w:lang w:val="ru-RU"/>
              </w:rPr>
            </w:pPr>
            <w:r w:rsidRPr="0005514D">
              <w:rPr>
                <w:rFonts w:ascii="Arial" w:hAnsi="Arial" w:cs="Arial"/>
                <w:b/>
                <w:sz w:val="20"/>
                <w:szCs w:val="20"/>
                <w:lang w:val="ru-RU"/>
              </w:rPr>
              <w:t>тел.02/3224-794</w:t>
            </w:r>
          </w:p>
        </w:tc>
        <w:tc>
          <w:tcPr>
            <w:tcW w:w="549" w:type="dxa"/>
          </w:tcPr>
          <w:p w:rsidR="0005514D" w:rsidRPr="0005514D" w:rsidRDefault="0005514D" w:rsidP="00C24696">
            <w:pPr>
              <w:tabs>
                <w:tab w:val="center" w:pos="2268"/>
              </w:tabs>
              <w:jc w:val="both"/>
              <w:rPr>
                <w:rFonts w:ascii="Arial" w:hAnsi="Arial" w:cs="Arial"/>
                <w:b/>
                <w:sz w:val="20"/>
                <w:szCs w:val="20"/>
                <w:lang w:val="ru-RU"/>
              </w:rPr>
            </w:pPr>
          </w:p>
        </w:tc>
        <w:tc>
          <w:tcPr>
            <w:tcW w:w="956" w:type="dxa"/>
          </w:tcPr>
          <w:p w:rsidR="0005514D" w:rsidRPr="0005514D" w:rsidRDefault="0005514D" w:rsidP="00C24696">
            <w:pPr>
              <w:tabs>
                <w:tab w:val="center" w:pos="2268"/>
              </w:tabs>
              <w:jc w:val="both"/>
              <w:rPr>
                <w:rFonts w:ascii="Arial" w:hAnsi="Arial" w:cs="Arial"/>
                <w:b/>
                <w:sz w:val="20"/>
                <w:szCs w:val="20"/>
                <w:lang w:val="ru-RU"/>
              </w:rPr>
            </w:pPr>
          </w:p>
        </w:tc>
        <w:tc>
          <w:tcPr>
            <w:tcW w:w="2908" w:type="dxa"/>
          </w:tcPr>
          <w:p w:rsidR="0005514D" w:rsidRPr="0005514D" w:rsidRDefault="0005514D" w:rsidP="00C24696">
            <w:pPr>
              <w:tabs>
                <w:tab w:val="center" w:pos="2268"/>
              </w:tabs>
              <w:jc w:val="both"/>
              <w:rPr>
                <w:rFonts w:ascii="Arial" w:hAnsi="Arial" w:cs="Arial"/>
                <w:b/>
                <w:sz w:val="20"/>
                <w:szCs w:val="20"/>
                <w:lang w:val="ru-RU"/>
              </w:rPr>
            </w:pPr>
          </w:p>
        </w:tc>
      </w:tr>
      <w:tr w:rsidR="0005514D" w:rsidRPr="0005514D" w:rsidTr="00C24696">
        <w:tc>
          <w:tcPr>
            <w:tcW w:w="6008" w:type="dxa"/>
            <w:hideMark/>
          </w:tcPr>
          <w:p w:rsidR="0005514D" w:rsidRPr="0005514D" w:rsidRDefault="0005514D" w:rsidP="00C24696">
            <w:pPr>
              <w:tabs>
                <w:tab w:val="center" w:pos="2268"/>
              </w:tabs>
              <w:jc w:val="center"/>
              <w:rPr>
                <w:rFonts w:ascii="Arial" w:hAnsi="Arial" w:cs="Arial"/>
                <w:b/>
                <w:sz w:val="20"/>
                <w:szCs w:val="20"/>
                <w:lang w:val="ru-RU"/>
              </w:rPr>
            </w:pPr>
          </w:p>
        </w:tc>
        <w:tc>
          <w:tcPr>
            <w:tcW w:w="549" w:type="dxa"/>
          </w:tcPr>
          <w:p w:rsidR="0005514D" w:rsidRPr="0005514D" w:rsidRDefault="0005514D" w:rsidP="00C24696">
            <w:pPr>
              <w:tabs>
                <w:tab w:val="center" w:pos="2268"/>
              </w:tabs>
              <w:jc w:val="both"/>
              <w:rPr>
                <w:rFonts w:ascii="Arial" w:hAnsi="Arial" w:cs="Arial"/>
                <w:b/>
                <w:sz w:val="20"/>
                <w:szCs w:val="20"/>
                <w:lang w:val="ru-RU"/>
              </w:rPr>
            </w:pPr>
          </w:p>
        </w:tc>
        <w:tc>
          <w:tcPr>
            <w:tcW w:w="956" w:type="dxa"/>
          </w:tcPr>
          <w:p w:rsidR="0005514D" w:rsidRPr="0005514D" w:rsidRDefault="0005514D" w:rsidP="00C24696">
            <w:pPr>
              <w:tabs>
                <w:tab w:val="center" w:pos="2268"/>
              </w:tabs>
              <w:jc w:val="both"/>
              <w:rPr>
                <w:rFonts w:ascii="Arial" w:hAnsi="Arial" w:cs="Arial"/>
                <w:b/>
                <w:sz w:val="20"/>
                <w:szCs w:val="20"/>
                <w:lang w:val="ru-RU"/>
              </w:rPr>
            </w:pPr>
          </w:p>
        </w:tc>
        <w:tc>
          <w:tcPr>
            <w:tcW w:w="2908" w:type="dxa"/>
          </w:tcPr>
          <w:p w:rsidR="0005514D" w:rsidRPr="0005514D" w:rsidRDefault="0005514D" w:rsidP="00C24696">
            <w:pPr>
              <w:tabs>
                <w:tab w:val="center" w:pos="2268"/>
              </w:tabs>
              <w:jc w:val="both"/>
              <w:rPr>
                <w:rFonts w:ascii="Arial" w:hAnsi="Arial" w:cs="Arial"/>
                <w:b/>
                <w:sz w:val="20"/>
                <w:szCs w:val="20"/>
                <w:lang w:val="ru-RU"/>
              </w:rPr>
            </w:pPr>
          </w:p>
        </w:tc>
      </w:tr>
    </w:tbl>
    <w:p w:rsidR="0005514D" w:rsidRPr="0005514D" w:rsidRDefault="0005514D" w:rsidP="0005514D">
      <w:pPr>
        <w:jc w:val="both"/>
        <w:rPr>
          <w:rFonts w:ascii="Arial" w:hAnsi="Arial" w:cs="Arial"/>
          <w:sz w:val="20"/>
          <w:szCs w:val="20"/>
          <w:lang w:val="mk-MK"/>
        </w:rPr>
      </w:pPr>
      <w:r w:rsidRPr="0005514D">
        <w:rPr>
          <w:rFonts w:ascii="Arial" w:hAnsi="Arial" w:cs="Arial"/>
          <w:sz w:val="20"/>
          <w:szCs w:val="20"/>
          <w:lang w:val="mk-MK"/>
        </w:rPr>
        <w:t xml:space="preserve">Извршителот </w:t>
      </w:r>
      <w:r w:rsidRPr="0005514D">
        <w:rPr>
          <w:rFonts w:ascii="Arial" w:hAnsi="Arial" w:cs="Arial"/>
          <w:b/>
          <w:bCs/>
          <w:color w:val="000000"/>
          <w:sz w:val="20"/>
          <w:szCs w:val="20"/>
          <w:lang w:val="mk-MK" w:eastAsia="mk-MK"/>
        </w:rPr>
        <w:t>Дарко Топчов</w:t>
      </w:r>
      <w:r w:rsidRPr="0005514D">
        <w:rPr>
          <w:rFonts w:ascii="Arial" w:hAnsi="Arial" w:cs="Arial"/>
          <w:sz w:val="20"/>
          <w:szCs w:val="20"/>
          <w:lang w:val="mk-MK"/>
        </w:rPr>
        <w:t xml:space="preserve"> </w:t>
      </w:r>
      <w:r w:rsidRPr="0005514D">
        <w:rPr>
          <w:rFonts w:ascii="Arial" w:hAnsi="Arial" w:cs="Arial"/>
          <w:b/>
          <w:sz w:val="20"/>
          <w:szCs w:val="20"/>
          <w:lang w:val="mk-MK"/>
        </w:rPr>
        <w:t>од</w:t>
      </w:r>
      <w:r w:rsidRPr="0005514D">
        <w:rPr>
          <w:rFonts w:ascii="Arial" w:hAnsi="Arial" w:cs="Arial"/>
          <w:sz w:val="20"/>
          <w:szCs w:val="20"/>
          <w:lang w:val="mk-MK"/>
        </w:rPr>
        <w:t xml:space="preserve"> </w:t>
      </w:r>
      <w:r w:rsidRPr="0005514D">
        <w:rPr>
          <w:rFonts w:ascii="Arial" w:hAnsi="Arial" w:cs="Arial"/>
          <w:b/>
          <w:bCs/>
          <w:color w:val="000000"/>
          <w:sz w:val="20"/>
          <w:szCs w:val="20"/>
          <w:lang w:val="mk-MK" w:eastAsia="mk-MK"/>
        </w:rPr>
        <w:t>Скопје</w:t>
      </w:r>
      <w:r w:rsidRPr="0005514D">
        <w:rPr>
          <w:rFonts w:ascii="Arial" w:hAnsi="Arial" w:cs="Arial"/>
          <w:sz w:val="20"/>
          <w:szCs w:val="20"/>
          <w:lang w:val="mk-MK"/>
        </w:rPr>
        <w:t xml:space="preserve"> врз основа на барањето за спроведување на извршување од </w:t>
      </w:r>
      <w:r w:rsidRPr="0005514D">
        <w:rPr>
          <w:rFonts w:ascii="Arial" w:hAnsi="Arial" w:cs="Arial"/>
          <w:b/>
          <w:sz w:val="20"/>
          <w:szCs w:val="20"/>
          <w:lang w:val="mk-MK"/>
        </w:rPr>
        <w:t>заложниот доверител</w:t>
      </w:r>
      <w:r w:rsidRPr="0005514D">
        <w:rPr>
          <w:rFonts w:ascii="Arial" w:hAnsi="Arial" w:cs="Arial"/>
          <w:sz w:val="20"/>
          <w:szCs w:val="20"/>
          <w:lang w:val="mk-MK"/>
        </w:rPr>
        <w:t xml:space="preserve"> </w:t>
      </w:r>
      <w:r w:rsidRPr="0005514D">
        <w:rPr>
          <w:rFonts w:ascii="Arial" w:hAnsi="Arial" w:cs="Arial"/>
          <w:b/>
          <w:bCs/>
          <w:color w:val="000000"/>
          <w:sz w:val="20"/>
          <w:szCs w:val="20"/>
          <w:lang w:val="mk-MK" w:eastAsia="mk-MK"/>
        </w:rPr>
        <w:t>Централна кооперативна банка АД Скопје</w:t>
      </w:r>
      <w:r w:rsidRPr="0005514D">
        <w:rPr>
          <w:rFonts w:ascii="Arial" w:hAnsi="Arial" w:cs="Arial"/>
          <w:sz w:val="20"/>
          <w:szCs w:val="20"/>
          <w:lang w:val="mk-MK"/>
        </w:rPr>
        <w:t xml:space="preserve"> со ЕДБ </w:t>
      </w:r>
      <w:r w:rsidRPr="0005514D">
        <w:rPr>
          <w:rFonts w:ascii="Arial" w:hAnsi="Arial" w:cs="Arial"/>
          <w:color w:val="000000"/>
          <w:sz w:val="20"/>
          <w:szCs w:val="20"/>
          <w:lang w:val="mk-MK" w:eastAsia="mk-MK"/>
        </w:rPr>
        <w:t>4030993182959</w:t>
      </w:r>
      <w:r w:rsidRPr="0005514D">
        <w:rPr>
          <w:rFonts w:ascii="Arial" w:hAnsi="Arial" w:cs="Arial"/>
          <w:sz w:val="20"/>
          <w:szCs w:val="20"/>
          <w:lang w:val="mk-MK"/>
        </w:rPr>
        <w:t xml:space="preserve"> и седиште на </w:t>
      </w:r>
      <w:r w:rsidRPr="0005514D">
        <w:rPr>
          <w:rFonts w:ascii="Arial" w:hAnsi="Arial" w:cs="Arial"/>
          <w:color w:val="000000"/>
          <w:sz w:val="20"/>
          <w:szCs w:val="20"/>
          <w:lang w:val="mk-MK" w:eastAsia="mk-MK"/>
        </w:rPr>
        <w:t>ул.1732 бр.2</w:t>
      </w:r>
      <w:r w:rsidRPr="0005514D">
        <w:rPr>
          <w:rFonts w:ascii="Arial" w:hAnsi="Arial" w:cs="Arial"/>
          <w:sz w:val="20"/>
          <w:szCs w:val="20"/>
          <w:lang w:val="mk-MK"/>
        </w:rPr>
        <w:t xml:space="preserve">, Центар, Скопје, засновано на извршна исправа-Нотарски Акт (Договор за хипотека) </w:t>
      </w:r>
      <w:r w:rsidRPr="0005514D">
        <w:rPr>
          <w:rFonts w:ascii="Arial" w:hAnsi="Arial" w:cs="Arial"/>
          <w:color w:val="000000"/>
          <w:sz w:val="20"/>
          <w:szCs w:val="20"/>
          <w:lang w:val="mk-MK" w:eastAsia="mk-MK"/>
        </w:rPr>
        <w:t>ОДУ.бр.94/2020</w:t>
      </w:r>
      <w:r w:rsidRPr="0005514D">
        <w:rPr>
          <w:rFonts w:ascii="Arial" w:hAnsi="Arial" w:cs="Arial"/>
          <w:sz w:val="20"/>
          <w:szCs w:val="20"/>
          <w:lang w:val="mk-MK"/>
        </w:rPr>
        <w:t xml:space="preserve"> од </w:t>
      </w:r>
      <w:r w:rsidRPr="0005514D">
        <w:rPr>
          <w:rFonts w:ascii="Arial" w:hAnsi="Arial" w:cs="Arial"/>
          <w:color w:val="000000"/>
          <w:sz w:val="20"/>
          <w:szCs w:val="20"/>
          <w:lang w:val="mk-MK" w:eastAsia="mk-MK"/>
        </w:rPr>
        <w:t>13.08.2020</w:t>
      </w:r>
      <w:r w:rsidRPr="0005514D">
        <w:rPr>
          <w:rFonts w:ascii="Arial" w:hAnsi="Arial" w:cs="Arial"/>
          <w:sz w:val="20"/>
          <w:szCs w:val="20"/>
          <w:lang w:val="mk-MK"/>
        </w:rPr>
        <w:t xml:space="preserve"> година на </w:t>
      </w:r>
      <w:r w:rsidRPr="0005514D">
        <w:rPr>
          <w:rFonts w:ascii="Arial" w:hAnsi="Arial" w:cs="Arial"/>
          <w:color w:val="000000"/>
          <w:sz w:val="20"/>
          <w:szCs w:val="20"/>
          <w:lang w:val="mk-MK" w:eastAsia="mk-MK"/>
        </w:rPr>
        <w:t>Нотар Слободан  Поповски од Скопје</w:t>
      </w:r>
      <w:r w:rsidRPr="0005514D">
        <w:rPr>
          <w:rFonts w:ascii="Arial" w:hAnsi="Arial" w:cs="Arial"/>
          <w:sz w:val="20"/>
          <w:szCs w:val="20"/>
          <w:lang w:val="mk-MK"/>
        </w:rPr>
        <w:t xml:space="preserve">, против </w:t>
      </w:r>
      <w:r w:rsidRPr="0005514D">
        <w:rPr>
          <w:rFonts w:ascii="Arial" w:hAnsi="Arial" w:cs="Arial"/>
          <w:b/>
          <w:sz w:val="20"/>
          <w:szCs w:val="20"/>
          <w:lang w:val="mk-MK"/>
        </w:rPr>
        <w:t xml:space="preserve">должникот Друштво за производство, трговија, посредување и услуги БАПАЛ Благој ДООЕЛ ескпорт-импорт Скопје-во стечај </w:t>
      </w:r>
      <w:r w:rsidRPr="0005514D">
        <w:rPr>
          <w:rFonts w:ascii="Arial" w:hAnsi="Arial" w:cs="Arial"/>
          <w:sz w:val="20"/>
          <w:szCs w:val="20"/>
          <w:lang w:val="mk-MK"/>
        </w:rPr>
        <w:t xml:space="preserve">со ЕДБ 4030993277917, ЕМБС 4758676 и седиште на ул.Никола Парапунов бр.Ц-3/1, Карпош, Скопје, преку Стечаен управник Симон Михајловски од Скопје </w:t>
      </w:r>
      <w:r w:rsidRPr="0005514D">
        <w:rPr>
          <w:rFonts w:ascii="Arial" w:hAnsi="Arial" w:cs="Arial"/>
          <w:b/>
          <w:sz w:val="20"/>
          <w:szCs w:val="20"/>
          <w:lang w:val="mk-MK"/>
        </w:rPr>
        <w:t xml:space="preserve">и заложните должници: Ѓоко Панов од Скопје </w:t>
      </w:r>
      <w:r w:rsidRPr="0005514D">
        <w:rPr>
          <w:rFonts w:ascii="Arial" w:hAnsi="Arial" w:cs="Arial"/>
          <w:sz w:val="20"/>
          <w:szCs w:val="20"/>
          <w:lang w:val="mk-MK"/>
        </w:rPr>
        <w:t>со живеалиште на ул.Воин Драшкоци бр.38/1-1, Скопје</w:t>
      </w:r>
      <w:r w:rsidRPr="0005514D">
        <w:rPr>
          <w:rFonts w:ascii="Arial" w:hAnsi="Arial" w:cs="Arial"/>
          <w:b/>
          <w:sz w:val="20"/>
          <w:szCs w:val="20"/>
          <w:lang w:val="mk-MK"/>
        </w:rPr>
        <w:t xml:space="preserve"> и Александар Панов од Скопје </w:t>
      </w:r>
      <w:r w:rsidRPr="0005514D">
        <w:rPr>
          <w:rFonts w:ascii="Arial" w:hAnsi="Arial" w:cs="Arial"/>
          <w:sz w:val="20"/>
          <w:szCs w:val="20"/>
          <w:lang w:val="mk-MK"/>
        </w:rPr>
        <w:t xml:space="preserve">со живеалиште на ул.Вич бр.26-55, Скопје, за спроведување на извршување во вредност од </w:t>
      </w:r>
      <w:r w:rsidRPr="0005514D">
        <w:rPr>
          <w:rFonts w:ascii="Arial" w:hAnsi="Arial" w:cs="Arial"/>
          <w:color w:val="000000"/>
          <w:sz w:val="20"/>
          <w:szCs w:val="20"/>
          <w:lang w:val="mk-MK" w:eastAsia="mk-MK"/>
        </w:rPr>
        <w:t>6.082.263,00 денари</w:t>
      </w:r>
      <w:r w:rsidRPr="0005514D">
        <w:rPr>
          <w:rFonts w:ascii="Arial" w:hAnsi="Arial" w:cs="Arial"/>
          <w:sz w:val="20"/>
          <w:szCs w:val="20"/>
          <w:lang w:val="mk-MK"/>
        </w:rPr>
        <w:t xml:space="preserve">, на ден </w:t>
      </w:r>
      <w:r w:rsidRPr="0005514D">
        <w:rPr>
          <w:rFonts w:ascii="Arial" w:hAnsi="Arial" w:cs="Arial"/>
          <w:sz w:val="20"/>
          <w:szCs w:val="20"/>
          <w:lang w:val="en-US"/>
        </w:rPr>
        <w:t>09</w:t>
      </w:r>
      <w:r w:rsidRPr="0005514D">
        <w:rPr>
          <w:rFonts w:ascii="Arial" w:hAnsi="Arial" w:cs="Arial"/>
          <w:sz w:val="20"/>
          <w:szCs w:val="20"/>
          <w:lang w:val="mk-MK"/>
        </w:rPr>
        <w:t>.0</w:t>
      </w:r>
      <w:r w:rsidRPr="0005514D">
        <w:rPr>
          <w:rFonts w:ascii="Arial" w:hAnsi="Arial" w:cs="Arial"/>
          <w:sz w:val="20"/>
          <w:szCs w:val="20"/>
          <w:lang w:val="en-US"/>
        </w:rPr>
        <w:t>3</w:t>
      </w:r>
      <w:r w:rsidRPr="0005514D">
        <w:rPr>
          <w:rFonts w:ascii="Arial" w:hAnsi="Arial" w:cs="Arial"/>
          <w:sz w:val="20"/>
          <w:szCs w:val="20"/>
          <w:lang w:val="mk-MK"/>
        </w:rPr>
        <w:t>.2026 година го донесува следниот:</w:t>
      </w:r>
    </w:p>
    <w:p w:rsidR="0005514D" w:rsidRPr="0005514D" w:rsidRDefault="0005514D" w:rsidP="0005514D">
      <w:pPr>
        <w:jc w:val="center"/>
        <w:rPr>
          <w:rFonts w:ascii="Arial" w:hAnsi="Arial" w:cs="Arial"/>
          <w:b/>
          <w:sz w:val="20"/>
          <w:szCs w:val="20"/>
          <w:lang w:val="en-US"/>
        </w:rPr>
      </w:pPr>
    </w:p>
    <w:p w:rsidR="0005514D" w:rsidRPr="0005514D" w:rsidRDefault="0005514D" w:rsidP="0005514D">
      <w:pPr>
        <w:jc w:val="center"/>
        <w:rPr>
          <w:rFonts w:ascii="Arial" w:hAnsi="Arial" w:cs="Arial"/>
          <w:b/>
          <w:sz w:val="20"/>
          <w:szCs w:val="20"/>
          <w:lang w:val="mk-MK"/>
        </w:rPr>
      </w:pPr>
      <w:r w:rsidRPr="0005514D">
        <w:rPr>
          <w:rFonts w:ascii="Arial" w:hAnsi="Arial" w:cs="Arial"/>
          <w:b/>
          <w:sz w:val="20"/>
          <w:szCs w:val="20"/>
          <w:lang w:val="mk-MK"/>
        </w:rPr>
        <w:t>З А К Л У Ч О К</w:t>
      </w:r>
    </w:p>
    <w:p w:rsidR="0005514D" w:rsidRPr="0005514D" w:rsidRDefault="0005514D" w:rsidP="0005514D">
      <w:pPr>
        <w:jc w:val="center"/>
        <w:rPr>
          <w:rFonts w:ascii="Arial" w:hAnsi="Arial" w:cs="Arial"/>
          <w:b/>
          <w:sz w:val="20"/>
          <w:szCs w:val="20"/>
          <w:lang w:val="mk-MK"/>
        </w:rPr>
      </w:pPr>
      <w:r w:rsidRPr="0005514D">
        <w:rPr>
          <w:rFonts w:ascii="Arial" w:hAnsi="Arial" w:cs="Arial"/>
          <w:b/>
          <w:sz w:val="20"/>
          <w:szCs w:val="20"/>
          <w:lang w:val="mk-MK"/>
        </w:rPr>
        <w:t>ЗА УСНА ЈАВНА ПРОДАЖБА</w:t>
      </w:r>
    </w:p>
    <w:p w:rsidR="0005514D" w:rsidRPr="0005514D" w:rsidRDefault="0005514D" w:rsidP="0005514D">
      <w:pPr>
        <w:jc w:val="center"/>
        <w:rPr>
          <w:rFonts w:ascii="Arial" w:hAnsi="Arial" w:cs="Arial"/>
          <w:b/>
          <w:sz w:val="20"/>
          <w:szCs w:val="20"/>
          <w:lang w:val="mk-MK"/>
        </w:rPr>
      </w:pPr>
      <w:r w:rsidRPr="0005514D">
        <w:rPr>
          <w:rFonts w:ascii="Arial" w:hAnsi="Arial" w:cs="Arial"/>
          <w:b/>
          <w:sz w:val="20"/>
          <w:szCs w:val="20"/>
          <w:lang w:val="mk-MK"/>
        </w:rPr>
        <w:t xml:space="preserve">(врз основа на членовите 179 став (1), 181 став (1) и 182 став (1) од </w:t>
      </w:r>
      <w:r w:rsidRPr="0005514D">
        <w:rPr>
          <w:rFonts w:ascii="Arial" w:hAnsi="Arial" w:cs="Arial"/>
          <w:b/>
          <w:bCs/>
          <w:sz w:val="20"/>
          <w:szCs w:val="20"/>
          <w:lang w:val="mk-MK"/>
        </w:rPr>
        <w:t>Законот за извршување</w:t>
      </w:r>
      <w:r w:rsidRPr="0005514D">
        <w:rPr>
          <w:rFonts w:ascii="Arial" w:hAnsi="Arial" w:cs="Arial"/>
          <w:b/>
          <w:sz w:val="20"/>
          <w:szCs w:val="20"/>
          <w:lang w:val="mk-MK"/>
        </w:rPr>
        <w:t>)</w:t>
      </w:r>
    </w:p>
    <w:p w:rsidR="0005514D" w:rsidRPr="0005514D" w:rsidRDefault="0005514D" w:rsidP="0005514D">
      <w:pPr>
        <w:rPr>
          <w:rFonts w:ascii="Arial" w:hAnsi="Arial" w:cs="Arial"/>
          <w:sz w:val="20"/>
          <w:szCs w:val="20"/>
          <w:lang w:val="mk-MK"/>
        </w:rPr>
      </w:pPr>
    </w:p>
    <w:p w:rsidR="0005514D" w:rsidRPr="0005514D" w:rsidRDefault="0005514D" w:rsidP="0005514D">
      <w:pPr>
        <w:jc w:val="both"/>
        <w:rPr>
          <w:rFonts w:ascii="Arial" w:hAnsi="Arial" w:cs="Arial"/>
          <w:sz w:val="20"/>
          <w:szCs w:val="20"/>
          <w:lang w:val="mk-MK"/>
        </w:rPr>
      </w:pPr>
      <w:r w:rsidRPr="0005514D">
        <w:rPr>
          <w:rFonts w:ascii="Arial" w:hAnsi="Arial" w:cs="Arial"/>
          <w:b/>
          <w:sz w:val="20"/>
          <w:szCs w:val="20"/>
          <w:lang w:val="mk-MK"/>
        </w:rPr>
        <w:t>СЕ ОПРЕДЕЛУВА</w:t>
      </w:r>
      <w:r w:rsidRPr="0005514D">
        <w:rPr>
          <w:rFonts w:ascii="Arial" w:hAnsi="Arial" w:cs="Arial"/>
          <w:sz w:val="20"/>
          <w:szCs w:val="20"/>
          <w:lang w:val="mk-MK"/>
        </w:rPr>
        <w:t xml:space="preserve"> прва продажба со усно јавно наддавање на:</w:t>
      </w:r>
    </w:p>
    <w:p w:rsidR="0005514D" w:rsidRPr="0005514D" w:rsidRDefault="0005514D" w:rsidP="0005514D">
      <w:pPr>
        <w:jc w:val="both"/>
        <w:rPr>
          <w:rFonts w:ascii="Arial" w:hAnsi="Arial" w:cs="Arial"/>
          <w:bCs/>
          <w:sz w:val="20"/>
          <w:szCs w:val="20"/>
          <w:lang w:val="en-US"/>
        </w:rPr>
      </w:pPr>
    </w:p>
    <w:p w:rsidR="0005514D" w:rsidRPr="0005514D" w:rsidRDefault="0005514D" w:rsidP="0005514D">
      <w:pPr>
        <w:jc w:val="both"/>
        <w:rPr>
          <w:rFonts w:ascii="Arial" w:hAnsi="Arial" w:cs="Arial"/>
          <w:bCs/>
          <w:sz w:val="20"/>
          <w:szCs w:val="20"/>
          <w:lang w:val="mk-MK"/>
        </w:rPr>
      </w:pPr>
      <w:r w:rsidRPr="0005514D">
        <w:rPr>
          <w:rFonts w:ascii="Arial" w:hAnsi="Arial" w:cs="Arial"/>
          <w:b/>
          <w:sz w:val="20"/>
          <w:szCs w:val="20"/>
          <w:lang w:val="mk-MK"/>
        </w:rPr>
        <w:t xml:space="preserve">1.)Недвижност </w:t>
      </w:r>
      <w:r w:rsidRPr="0005514D">
        <w:rPr>
          <w:rFonts w:ascii="Arial" w:hAnsi="Arial" w:cs="Arial"/>
          <w:b/>
          <w:bCs/>
          <w:sz w:val="20"/>
          <w:szCs w:val="20"/>
          <w:lang w:val="mk-MK"/>
        </w:rPr>
        <w:t xml:space="preserve">запишана во </w:t>
      </w:r>
      <w:r w:rsidRPr="0005514D">
        <w:rPr>
          <w:rFonts w:ascii="Arial" w:hAnsi="Arial" w:cs="Arial"/>
          <w:b/>
          <w:bCs/>
          <w:sz w:val="20"/>
          <w:szCs w:val="20"/>
          <w:u w:val="single"/>
          <w:lang w:val="mk-MK"/>
        </w:rPr>
        <w:t>Имотен лист бр.21407 за КО Карпош</w:t>
      </w:r>
      <w:r w:rsidRPr="0005514D">
        <w:rPr>
          <w:rFonts w:ascii="Arial" w:hAnsi="Arial" w:cs="Arial"/>
          <w:b/>
          <w:bCs/>
          <w:sz w:val="20"/>
          <w:szCs w:val="20"/>
          <w:lang w:val="mk-MK"/>
        </w:rPr>
        <w:t xml:space="preserve"> при Агенција за катастар на недвижности-Центар за катастар на недвижности Скопје,</w:t>
      </w:r>
      <w:r w:rsidRPr="0005514D">
        <w:rPr>
          <w:rFonts w:ascii="Arial" w:hAnsi="Arial" w:cs="Arial"/>
          <w:sz w:val="20"/>
          <w:szCs w:val="20"/>
          <w:lang w:val="mk-MK"/>
        </w:rPr>
        <w:t xml:space="preserve"> </w:t>
      </w:r>
      <w:r w:rsidRPr="0005514D">
        <w:rPr>
          <w:rFonts w:ascii="Arial" w:hAnsi="Arial" w:cs="Arial"/>
          <w:bCs/>
          <w:sz w:val="20"/>
          <w:szCs w:val="20"/>
          <w:lang w:val="mk-MK"/>
        </w:rPr>
        <w:t xml:space="preserve">во сопственост на </w:t>
      </w:r>
      <w:r w:rsidRPr="0005514D">
        <w:rPr>
          <w:rFonts w:ascii="Arial" w:hAnsi="Arial" w:cs="Arial"/>
          <w:b/>
          <w:bCs/>
          <w:sz w:val="20"/>
          <w:szCs w:val="20"/>
          <w:lang w:val="mk-MK"/>
        </w:rPr>
        <w:t xml:space="preserve">заложниот должник </w:t>
      </w:r>
      <w:r w:rsidRPr="0005514D">
        <w:rPr>
          <w:rFonts w:ascii="Arial" w:hAnsi="Arial" w:cs="Arial"/>
          <w:b/>
          <w:sz w:val="20"/>
          <w:szCs w:val="20"/>
          <w:lang w:val="mk-MK"/>
        </w:rPr>
        <w:t xml:space="preserve">Ѓоко Панов од Скопје, </w:t>
      </w:r>
      <w:r w:rsidRPr="0005514D">
        <w:rPr>
          <w:rFonts w:ascii="Arial" w:hAnsi="Arial" w:cs="Arial"/>
          <w:bCs/>
          <w:sz w:val="20"/>
          <w:szCs w:val="20"/>
          <w:lang w:val="mk-MK"/>
        </w:rPr>
        <w:t>со следните катастарски ознаки:</w:t>
      </w:r>
    </w:p>
    <w:p w:rsidR="0005514D" w:rsidRPr="0005514D" w:rsidRDefault="0005514D" w:rsidP="0005514D">
      <w:pPr>
        <w:jc w:val="both"/>
        <w:rPr>
          <w:rFonts w:ascii="Arial" w:hAnsi="Arial" w:cs="Arial"/>
          <w:bCs/>
          <w:sz w:val="20"/>
          <w:szCs w:val="20"/>
          <w:lang w:val="mk-MK"/>
        </w:rPr>
      </w:pPr>
      <w:r w:rsidRPr="0005514D">
        <w:rPr>
          <w:rFonts w:ascii="Arial" w:hAnsi="Arial" w:cs="Arial"/>
          <w:bCs/>
          <w:sz w:val="20"/>
          <w:szCs w:val="20"/>
          <w:lang w:val="mk-MK"/>
        </w:rPr>
        <w:t>-број на катастарска парцела основен 846, дел 2, адреса (улица и куќен број на зграда) Н.ПАРАПУНОВ 3А/29, број на зграда/друг објект 2, нам.на згр.преземен при конверзија на податоците од стариот ел.систем ЗГРАДИ ВО ОСТАНАТО СТОПАНСТВО, влез 001, кат СУ, број 000, внатрешна површина 33 м2, право преземено при конверзија на податоците од стариот ел.систем 831-право на сопственост</w:t>
      </w:r>
    </w:p>
    <w:p w:rsidR="0005514D" w:rsidRPr="0005514D" w:rsidRDefault="0005514D" w:rsidP="0005514D">
      <w:pPr>
        <w:jc w:val="both"/>
        <w:rPr>
          <w:rFonts w:ascii="Arial" w:hAnsi="Arial" w:cs="Arial"/>
          <w:bCs/>
          <w:sz w:val="20"/>
          <w:szCs w:val="20"/>
          <w:lang w:val="mk-MK"/>
        </w:rPr>
      </w:pPr>
    </w:p>
    <w:p w:rsidR="0005514D" w:rsidRPr="0005514D" w:rsidRDefault="0005514D" w:rsidP="0005514D">
      <w:pPr>
        <w:jc w:val="both"/>
        <w:rPr>
          <w:rFonts w:ascii="Arial" w:hAnsi="Arial" w:cs="Arial"/>
          <w:bCs/>
          <w:sz w:val="20"/>
          <w:szCs w:val="20"/>
          <w:lang w:val="mk-MK"/>
        </w:rPr>
      </w:pPr>
      <w:r w:rsidRPr="0005514D">
        <w:rPr>
          <w:rFonts w:ascii="Arial" w:hAnsi="Arial" w:cs="Arial"/>
          <w:b/>
          <w:bCs/>
          <w:sz w:val="20"/>
          <w:szCs w:val="20"/>
          <w:lang w:val="mk-MK"/>
        </w:rPr>
        <w:t xml:space="preserve">2.)Недвижност запишана во </w:t>
      </w:r>
      <w:r w:rsidRPr="0005514D">
        <w:rPr>
          <w:rFonts w:ascii="Arial" w:hAnsi="Arial" w:cs="Arial"/>
          <w:b/>
          <w:bCs/>
          <w:sz w:val="20"/>
          <w:szCs w:val="20"/>
          <w:u w:val="single"/>
          <w:lang w:val="mk-MK"/>
        </w:rPr>
        <w:t>Имотен лист бр.21480 за КО Карпош</w:t>
      </w:r>
      <w:r w:rsidRPr="0005514D">
        <w:rPr>
          <w:rFonts w:ascii="Arial" w:hAnsi="Arial" w:cs="Arial"/>
          <w:b/>
          <w:bCs/>
          <w:sz w:val="20"/>
          <w:szCs w:val="20"/>
          <w:lang w:val="mk-MK"/>
        </w:rPr>
        <w:t xml:space="preserve"> при Агенција за катастар на недвижности-Центар за катастар на недвижности Скопје,</w:t>
      </w:r>
      <w:r w:rsidRPr="0005514D">
        <w:rPr>
          <w:rFonts w:ascii="Arial" w:hAnsi="Arial" w:cs="Arial"/>
          <w:sz w:val="20"/>
          <w:szCs w:val="20"/>
          <w:lang w:val="mk-MK"/>
        </w:rPr>
        <w:t xml:space="preserve"> </w:t>
      </w:r>
      <w:r w:rsidRPr="0005514D">
        <w:rPr>
          <w:rFonts w:ascii="Arial" w:hAnsi="Arial" w:cs="Arial"/>
          <w:bCs/>
          <w:sz w:val="20"/>
          <w:szCs w:val="20"/>
          <w:lang w:val="mk-MK"/>
        </w:rPr>
        <w:t xml:space="preserve">во сопственост на </w:t>
      </w:r>
      <w:r w:rsidRPr="0005514D">
        <w:rPr>
          <w:rFonts w:ascii="Arial" w:hAnsi="Arial" w:cs="Arial"/>
          <w:b/>
          <w:bCs/>
          <w:sz w:val="20"/>
          <w:szCs w:val="20"/>
          <w:lang w:val="mk-MK"/>
        </w:rPr>
        <w:t xml:space="preserve">заложниот должник </w:t>
      </w:r>
      <w:r w:rsidRPr="0005514D">
        <w:rPr>
          <w:rFonts w:ascii="Arial" w:hAnsi="Arial" w:cs="Arial"/>
          <w:b/>
          <w:sz w:val="20"/>
          <w:szCs w:val="20"/>
          <w:lang w:val="mk-MK"/>
        </w:rPr>
        <w:t>Александар Панов од Скопје ,</w:t>
      </w:r>
      <w:r w:rsidRPr="0005514D">
        <w:rPr>
          <w:rFonts w:ascii="Arial" w:hAnsi="Arial" w:cs="Arial"/>
          <w:bCs/>
          <w:sz w:val="20"/>
          <w:szCs w:val="20"/>
          <w:lang w:val="mk-MK"/>
        </w:rPr>
        <w:t>со следните катастарски ознаки:</w:t>
      </w:r>
    </w:p>
    <w:p w:rsidR="0005514D" w:rsidRPr="0005514D" w:rsidRDefault="0005514D" w:rsidP="0005514D">
      <w:pPr>
        <w:jc w:val="both"/>
        <w:rPr>
          <w:rFonts w:ascii="Arial" w:hAnsi="Arial" w:cs="Arial"/>
          <w:bCs/>
          <w:sz w:val="20"/>
          <w:szCs w:val="20"/>
          <w:lang w:val="mk-MK"/>
        </w:rPr>
      </w:pPr>
      <w:r w:rsidRPr="0005514D">
        <w:rPr>
          <w:rFonts w:ascii="Arial" w:hAnsi="Arial" w:cs="Arial"/>
          <w:bCs/>
          <w:sz w:val="20"/>
          <w:szCs w:val="20"/>
          <w:lang w:val="mk-MK"/>
        </w:rPr>
        <w:t>-број на катастарска парцела основен 846, дел 2, адреса (улица и куќен број на зграда) Н.ПАРАПУНОВ 3А, број на зграда/друг објект 4, нам.на згр.преземен при конверзија на податоците од стариот ел.систем А2-2, влез 001, кат СУ, број 001, намена на посебен/заеднички дел од зграда ДП, внатрешна површина 55 м2, СОПСТВЕНОСТ</w:t>
      </w:r>
    </w:p>
    <w:p w:rsidR="0005514D" w:rsidRPr="0005514D" w:rsidRDefault="0005514D" w:rsidP="0005514D">
      <w:pPr>
        <w:jc w:val="both"/>
        <w:rPr>
          <w:rFonts w:ascii="Arial" w:hAnsi="Arial" w:cs="Arial"/>
          <w:bCs/>
          <w:sz w:val="20"/>
          <w:szCs w:val="20"/>
          <w:lang w:val="mk-MK"/>
        </w:rPr>
      </w:pPr>
    </w:p>
    <w:p w:rsidR="0005514D" w:rsidRPr="0005514D" w:rsidRDefault="0005514D" w:rsidP="0005514D">
      <w:pPr>
        <w:jc w:val="both"/>
        <w:rPr>
          <w:rFonts w:ascii="Arial" w:hAnsi="Arial" w:cs="Arial"/>
          <w:bCs/>
          <w:sz w:val="20"/>
          <w:szCs w:val="20"/>
          <w:lang w:val="mk-MK"/>
        </w:rPr>
      </w:pPr>
      <w:r w:rsidRPr="0005514D">
        <w:rPr>
          <w:rFonts w:ascii="Arial" w:hAnsi="Arial" w:cs="Arial"/>
          <w:b/>
          <w:bCs/>
          <w:sz w:val="20"/>
          <w:szCs w:val="20"/>
          <w:lang w:val="mk-MK"/>
        </w:rPr>
        <w:t xml:space="preserve">3.)Недвижност запишана во </w:t>
      </w:r>
      <w:r w:rsidRPr="0005514D">
        <w:rPr>
          <w:rFonts w:ascii="Arial" w:hAnsi="Arial" w:cs="Arial"/>
          <w:b/>
          <w:bCs/>
          <w:sz w:val="20"/>
          <w:szCs w:val="20"/>
          <w:u w:val="single"/>
          <w:lang w:val="mk-MK"/>
        </w:rPr>
        <w:t>Имотен лист бр.12828 за КО Карпош</w:t>
      </w:r>
      <w:r w:rsidRPr="0005514D">
        <w:rPr>
          <w:rFonts w:ascii="Arial" w:hAnsi="Arial" w:cs="Arial"/>
          <w:b/>
          <w:bCs/>
          <w:sz w:val="20"/>
          <w:szCs w:val="20"/>
          <w:lang w:val="mk-MK"/>
        </w:rPr>
        <w:t xml:space="preserve"> при Агенција за катастар на недвижности-Центар за катастар на недвижности Скопје,</w:t>
      </w:r>
      <w:r w:rsidRPr="0005514D">
        <w:rPr>
          <w:rFonts w:ascii="Arial" w:hAnsi="Arial" w:cs="Arial"/>
          <w:sz w:val="20"/>
          <w:szCs w:val="20"/>
          <w:lang w:val="mk-MK"/>
        </w:rPr>
        <w:t xml:space="preserve"> </w:t>
      </w:r>
      <w:r w:rsidRPr="0005514D">
        <w:rPr>
          <w:rFonts w:ascii="Arial" w:hAnsi="Arial" w:cs="Arial"/>
          <w:bCs/>
          <w:sz w:val="20"/>
          <w:szCs w:val="20"/>
          <w:lang w:val="mk-MK"/>
        </w:rPr>
        <w:t xml:space="preserve">во сопственост на </w:t>
      </w:r>
      <w:r w:rsidRPr="0005514D">
        <w:rPr>
          <w:rFonts w:ascii="Arial" w:hAnsi="Arial" w:cs="Arial"/>
          <w:b/>
          <w:bCs/>
          <w:sz w:val="20"/>
          <w:szCs w:val="20"/>
          <w:lang w:val="mk-MK"/>
        </w:rPr>
        <w:t xml:space="preserve">заложниот должник </w:t>
      </w:r>
      <w:r w:rsidRPr="0005514D">
        <w:rPr>
          <w:rFonts w:ascii="Arial" w:hAnsi="Arial" w:cs="Arial"/>
          <w:b/>
          <w:sz w:val="20"/>
          <w:szCs w:val="20"/>
          <w:lang w:val="mk-MK"/>
        </w:rPr>
        <w:t xml:space="preserve">Александар Панов од Скопје, </w:t>
      </w:r>
      <w:r w:rsidRPr="0005514D">
        <w:rPr>
          <w:rFonts w:ascii="Arial" w:hAnsi="Arial" w:cs="Arial"/>
          <w:bCs/>
          <w:sz w:val="20"/>
          <w:szCs w:val="20"/>
          <w:lang w:val="mk-MK"/>
        </w:rPr>
        <w:t>со следните катастарски ознаки:</w:t>
      </w:r>
    </w:p>
    <w:p w:rsidR="0005514D" w:rsidRPr="0005514D" w:rsidRDefault="0005514D" w:rsidP="0005514D">
      <w:pPr>
        <w:jc w:val="both"/>
        <w:rPr>
          <w:rFonts w:ascii="Arial" w:hAnsi="Arial" w:cs="Arial"/>
          <w:bCs/>
          <w:sz w:val="20"/>
          <w:szCs w:val="20"/>
          <w:lang w:val="mk-MK"/>
        </w:rPr>
      </w:pPr>
      <w:r w:rsidRPr="0005514D">
        <w:rPr>
          <w:rFonts w:ascii="Arial" w:hAnsi="Arial" w:cs="Arial"/>
          <w:bCs/>
          <w:sz w:val="20"/>
          <w:szCs w:val="20"/>
          <w:lang w:val="mk-MK"/>
        </w:rPr>
        <w:t>-број на катастарска парцела основен 846, дел 2, адреса (улица и куќен број на зграда) Н.ПАРАПУНОВ 7/1Б, број на зграда/друг објект 1, нам.на згр.преземен при конверзија на податоците од стариот ел.систем ЗГРАДИ ВО ОСТАНАТО СТОПАНСТВО, влез 001, кат ПР, број 7/1, внатрешна површина 15 м2, право преземено при конверзија на податоците од стариот ел.систем 831-право на сопственост</w:t>
      </w:r>
    </w:p>
    <w:p w:rsidR="0005514D" w:rsidRPr="0005514D" w:rsidRDefault="0005514D" w:rsidP="0005514D">
      <w:pPr>
        <w:jc w:val="both"/>
        <w:rPr>
          <w:rFonts w:ascii="Arial" w:hAnsi="Arial" w:cs="Arial"/>
          <w:bCs/>
          <w:sz w:val="20"/>
          <w:szCs w:val="20"/>
          <w:lang w:val="mk-MK"/>
        </w:rPr>
      </w:pPr>
    </w:p>
    <w:p w:rsidR="0005514D" w:rsidRPr="0005514D" w:rsidRDefault="0005514D" w:rsidP="0005514D">
      <w:pPr>
        <w:ind w:firstLine="720"/>
        <w:jc w:val="both"/>
        <w:rPr>
          <w:rFonts w:ascii="Arial" w:hAnsi="Arial" w:cs="Arial"/>
          <w:sz w:val="20"/>
          <w:szCs w:val="20"/>
          <w:lang w:val="mk-MK"/>
        </w:rPr>
      </w:pPr>
      <w:r w:rsidRPr="0005514D">
        <w:rPr>
          <w:rFonts w:ascii="Arial" w:hAnsi="Arial" w:cs="Arial"/>
          <w:sz w:val="20"/>
          <w:szCs w:val="20"/>
          <w:lang w:val="mk-MK"/>
        </w:rPr>
        <w:t xml:space="preserve">Продажбата ќе се одржи на ден </w:t>
      </w:r>
      <w:r w:rsidRPr="0005514D">
        <w:rPr>
          <w:rFonts w:ascii="Arial" w:hAnsi="Arial" w:cs="Arial"/>
          <w:b/>
          <w:sz w:val="20"/>
          <w:szCs w:val="20"/>
          <w:lang w:val="mk-MK"/>
        </w:rPr>
        <w:t>27.03.2026 година во 12:00 часот</w:t>
      </w:r>
      <w:r w:rsidRPr="0005514D">
        <w:rPr>
          <w:rFonts w:ascii="Arial" w:hAnsi="Arial" w:cs="Arial"/>
          <w:sz w:val="20"/>
          <w:szCs w:val="20"/>
          <w:lang w:val="mk-MK"/>
        </w:rPr>
        <w:t xml:space="preserve"> во просториите на извршител Дарко Топчов на ул.Народен Фронт бр.25/1-3 Скопје. </w:t>
      </w:r>
    </w:p>
    <w:p w:rsidR="0005514D" w:rsidRPr="0005514D" w:rsidRDefault="0005514D" w:rsidP="0005514D">
      <w:pPr>
        <w:ind w:firstLine="720"/>
        <w:jc w:val="both"/>
        <w:rPr>
          <w:rFonts w:ascii="Arial" w:hAnsi="Arial" w:cs="Arial"/>
          <w:sz w:val="20"/>
          <w:szCs w:val="20"/>
          <w:lang w:val="en-US"/>
        </w:rPr>
      </w:pPr>
      <w:r w:rsidRPr="0005514D">
        <w:rPr>
          <w:rFonts w:ascii="Arial" w:hAnsi="Arial" w:cs="Arial"/>
          <w:sz w:val="20"/>
          <w:szCs w:val="20"/>
          <w:lang w:val="mk-MK"/>
        </w:rPr>
        <w:t xml:space="preserve">Почетната вредност на недвижноста </w:t>
      </w:r>
      <w:r w:rsidRPr="0005514D">
        <w:rPr>
          <w:rFonts w:ascii="Arial" w:hAnsi="Arial" w:cs="Arial" w:hint="eastAsia"/>
          <w:sz w:val="20"/>
          <w:szCs w:val="20"/>
          <w:lang w:val="mk-MK"/>
        </w:rPr>
        <w:t>опишана</w:t>
      </w:r>
      <w:r w:rsidRPr="0005514D">
        <w:rPr>
          <w:rFonts w:ascii="Arial" w:hAnsi="Arial" w:cs="Arial"/>
          <w:sz w:val="20"/>
          <w:szCs w:val="20"/>
          <w:lang w:val="mk-MK"/>
        </w:rPr>
        <w:t xml:space="preserve"> </w:t>
      </w:r>
      <w:r w:rsidRPr="0005514D">
        <w:rPr>
          <w:rFonts w:ascii="Arial" w:hAnsi="Arial" w:cs="Arial" w:hint="eastAsia"/>
          <w:sz w:val="20"/>
          <w:szCs w:val="20"/>
          <w:lang w:val="mk-MK"/>
        </w:rPr>
        <w:t>под</w:t>
      </w:r>
      <w:r w:rsidRPr="0005514D">
        <w:rPr>
          <w:rFonts w:ascii="Arial" w:hAnsi="Arial" w:cs="Arial"/>
          <w:sz w:val="20"/>
          <w:szCs w:val="20"/>
          <w:lang w:val="mk-MK"/>
        </w:rPr>
        <w:t xml:space="preserve"> </w:t>
      </w:r>
      <w:r w:rsidRPr="0005514D">
        <w:rPr>
          <w:rFonts w:ascii="Arial" w:hAnsi="Arial" w:cs="Arial" w:hint="eastAsia"/>
          <w:sz w:val="20"/>
          <w:szCs w:val="20"/>
          <w:lang w:val="mk-MK"/>
        </w:rPr>
        <w:t>точка</w:t>
      </w:r>
      <w:r w:rsidRPr="0005514D">
        <w:rPr>
          <w:rFonts w:ascii="Arial" w:hAnsi="Arial" w:cs="Arial"/>
          <w:sz w:val="20"/>
          <w:szCs w:val="20"/>
          <w:lang w:val="mk-MK"/>
        </w:rPr>
        <w:t xml:space="preserve"> 1</w:t>
      </w:r>
      <w:r w:rsidRPr="0005514D">
        <w:rPr>
          <w:rFonts w:ascii="Arial" w:hAnsi="Arial" w:cs="Arial"/>
          <w:sz w:val="20"/>
          <w:szCs w:val="20"/>
          <w:lang w:val="en-US"/>
        </w:rPr>
        <w:t>,</w:t>
      </w:r>
      <w:r w:rsidRPr="0005514D">
        <w:rPr>
          <w:rFonts w:ascii="Arial" w:hAnsi="Arial" w:cs="Arial"/>
          <w:sz w:val="20"/>
          <w:szCs w:val="20"/>
          <w:lang w:val="mk-MK"/>
        </w:rPr>
        <w:t xml:space="preserve"> </w:t>
      </w:r>
      <w:r w:rsidRPr="0005514D">
        <w:rPr>
          <w:rFonts w:ascii="Arial" w:hAnsi="Arial" w:cs="Arial" w:hint="eastAsia"/>
          <w:sz w:val="20"/>
          <w:szCs w:val="20"/>
          <w:lang w:val="mk-MK"/>
        </w:rPr>
        <w:t>утврдена</w:t>
      </w:r>
      <w:r w:rsidRPr="0005514D">
        <w:rPr>
          <w:rFonts w:ascii="Arial" w:hAnsi="Arial" w:cs="Arial"/>
          <w:sz w:val="20"/>
          <w:szCs w:val="20"/>
          <w:lang w:val="mk-MK"/>
        </w:rPr>
        <w:t xml:space="preserve"> </w:t>
      </w:r>
      <w:r w:rsidRPr="0005514D">
        <w:rPr>
          <w:rFonts w:ascii="Arial" w:hAnsi="Arial" w:cs="Arial" w:hint="eastAsia"/>
          <w:sz w:val="20"/>
          <w:szCs w:val="20"/>
          <w:lang w:val="mk-MK"/>
        </w:rPr>
        <w:t>со</w:t>
      </w:r>
      <w:r w:rsidRPr="0005514D">
        <w:rPr>
          <w:rFonts w:ascii="Arial" w:hAnsi="Arial" w:cs="Arial"/>
          <w:sz w:val="20"/>
          <w:szCs w:val="20"/>
          <w:lang w:val="mk-MK"/>
        </w:rPr>
        <w:t xml:space="preserve"> </w:t>
      </w:r>
      <w:r w:rsidRPr="0005514D">
        <w:rPr>
          <w:rFonts w:ascii="Arial" w:hAnsi="Arial" w:cs="Arial" w:hint="eastAsia"/>
          <w:sz w:val="20"/>
          <w:szCs w:val="20"/>
          <w:lang w:val="mk-MK"/>
        </w:rPr>
        <w:t>заклучок</w:t>
      </w:r>
      <w:r w:rsidRPr="0005514D">
        <w:rPr>
          <w:rFonts w:ascii="Arial" w:hAnsi="Arial" w:cs="Arial"/>
          <w:sz w:val="20"/>
          <w:szCs w:val="20"/>
          <w:lang w:val="mk-MK"/>
        </w:rPr>
        <w:t xml:space="preserve"> </w:t>
      </w:r>
      <w:r w:rsidRPr="0005514D">
        <w:rPr>
          <w:rFonts w:ascii="Arial" w:hAnsi="Arial" w:cs="Arial" w:hint="eastAsia"/>
          <w:sz w:val="20"/>
          <w:szCs w:val="20"/>
          <w:lang w:val="mk-MK"/>
        </w:rPr>
        <w:t>И</w:t>
      </w:r>
      <w:r w:rsidRPr="0005514D">
        <w:rPr>
          <w:rFonts w:ascii="Arial" w:hAnsi="Arial" w:cs="Arial"/>
          <w:sz w:val="20"/>
          <w:szCs w:val="20"/>
          <w:lang w:val="mk-MK"/>
        </w:rPr>
        <w:t>.</w:t>
      </w:r>
      <w:r w:rsidRPr="0005514D">
        <w:rPr>
          <w:rFonts w:ascii="Arial" w:hAnsi="Arial" w:cs="Arial" w:hint="eastAsia"/>
          <w:sz w:val="20"/>
          <w:szCs w:val="20"/>
          <w:lang w:val="mk-MK"/>
        </w:rPr>
        <w:t>бр</w:t>
      </w:r>
      <w:r w:rsidRPr="0005514D">
        <w:rPr>
          <w:rFonts w:ascii="Arial" w:hAnsi="Arial" w:cs="Arial"/>
          <w:sz w:val="20"/>
          <w:szCs w:val="20"/>
          <w:lang w:val="mk-MK"/>
        </w:rPr>
        <w:t>.</w:t>
      </w:r>
      <w:r w:rsidRPr="0005514D">
        <w:rPr>
          <w:rFonts w:ascii="Arial" w:hAnsi="Arial" w:cs="Arial"/>
          <w:sz w:val="20"/>
          <w:szCs w:val="20"/>
          <w:lang w:val="en-US"/>
        </w:rPr>
        <w:t>1022</w:t>
      </w:r>
      <w:r w:rsidRPr="0005514D">
        <w:rPr>
          <w:rFonts w:ascii="Arial" w:hAnsi="Arial" w:cs="Arial"/>
          <w:sz w:val="20"/>
          <w:szCs w:val="20"/>
          <w:lang w:val="mk-MK"/>
        </w:rPr>
        <w:t xml:space="preserve">/2025 </w:t>
      </w:r>
      <w:r w:rsidRPr="0005514D">
        <w:rPr>
          <w:rFonts w:ascii="Arial" w:hAnsi="Arial" w:cs="Arial" w:hint="eastAsia"/>
          <w:sz w:val="20"/>
          <w:szCs w:val="20"/>
          <w:lang w:val="mk-MK"/>
        </w:rPr>
        <w:t>од</w:t>
      </w:r>
      <w:r w:rsidRPr="0005514D">
        <w:rPr>
          <w:rFonts w:ascii="Arial" w:hAnsi="Arial" w:cs="Arial"/>
          <w:sz w:val="20"/>
          <w:szCs w:val="20"/>
          <w:lang w:val="mk-MK"/>
        </w:rPr>
        <w:t xml:space="preserve"> 1</w:t>
      </w:r>
      <w:r w:rsidRPr="0005514D">
        <w:rPr>
          <w:rFonts w:ascii="Arial" w:hAnsi="Arial" w:cs="Arial"/>
          <w:sz w:val="20"/>
          <w:szCs w:val="20"/>
          <w:lang w:val="en-US"/>
        </w:rPr>
        <w:t>9</w:t>
      </w:r>
      <w:r w:rsidRPr="0005514D">
        <w:rPr>
          <w:rFonts w:ascii="Arial" w:hAnsi="Arial" w:cs="Arial"/>
          <w:sz w:val="20"/>
          <w:szCs w:val="20"/>
          <w:lang w:val="mk-MK"/>
        </w:rPr>
        <w:t>.</w:t>
      </w:r>
      <w:r w:rsidRPr="0005514D">
        <w:rPr>
          <w:rFonts w:ascii="Arial" w:hAnsi="Arial" w:cs="Arial"/>
          <w:sz w:val="20"/>
          <w:szCs w:val="20"/>
          <w:lang w:val="en-US"/>
        </w:rPr>
        <w:t>02</w:t>
      </w:r>
      <w:r w:rsidRPr="0005514D">
        <w:rPr>
          <w:rFonts w:ascii="Arial" w:hAnsi="Arial" w:cs="Arial"/>
          <w:sz w:val="20"/>
          <w:szCs w:val="20"/>
          <w:lang w:val="mk-MK"/>
        </w:rPr>
        <w:t>.202</w:t>
      </w:r>
      <w:r w:rsidRPr="0005514D">
        <w:rPr>
          <w:rFonts w:ascii="Arial" w:hAnsi="Arial" w:cs="Arial"/>
          <w:sz w:val="20"/>
          <w:szCs w:val="20"/>
          <w:lang w:val="en-US"/>
        </w:rPr>
        <w:t>6</w:t>
      </w:r>
      <w:r w:rsidRPr="0005514D">
        <w:rPr>
          <w:rFonts w:ascii="Arial" w:hAnsi="Arial" w:cs="Arial"/>
          <w:sz w:val="20"/>
          <w:szCs w:val="20"/>
          <w:lang w:val="mk-MK"/>
        </w:rPr>
        <w:t xml:space="preserve"> </w:t>
      </w:r>
      <w:r w:rsidRPr="0005514D">
        <w:rPr>
          <w:rFonts w:ascii="Arial" w:hAnsi="Arial" w:cs="Arial" w:hint="eastAsia"/>
          <w:sz w:val="20"/>
          <w:szCs w:val="20"/>
          <w:lang w:val="mk-MK"/>
        </w:rPr>
        <w:t>година</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извршителот</w:t>
      </w:r>
      <w:r w:rsidRPr="0005514D">
        <w:rPr>
          <w:rFonts w:ascii="Arial" w:hAnsi="Arial" w:cs="Arial"/>
          <w:sz w:val="20"/>
          <w:szCs w:val="20"/>
          <w:lang w:val="mk-MK"/>
        </w:rPr>
        <w:t xml:space="preserve"> </w:t>
      </w:r>
      <w:r w:rsidRPr="0005514D">
        <w:rPr>
          <w:rFonts w:ascii="Arial" w:hAnsi="Arial" w:cs="Arial" w:hint="eastAsia"/>
          <w:sz w:val="20"/>
          <w:szCs w:val="20"/>
          <w:lang w:val="mk-MK"/>
        </w:rPr>
        <w:t>Дарко</w:t>
      </w:r>
      <w:r w:rsidRPr="0005514D">
        <w:rPr>
          <w:rFonts w:ascii="Arial" w:hAnsi="Arial" w:cs="Arial"/>
          <w:sz w:val="20"/>
          <w:szCs w:val="20"/>
          <w:lang w:val="mk-MK"/>
        </w:rPr>
        <w:t xml:space="preserve"> </w:t>
      </w:r>
      <w:r w:rsidRPr="0005514D">
        <w:rPr>
          <w:rFonts w:ascii="Arial" w:hAnsi="Arial" w:cs="Arial" w:hint="eastAsia"/>
          <w:sz w:val="20"/>
          <w:szCs w:val="20"/>
          <w:lang w:val="mk-MK"/>
        </w:rPr>
        <w:t>Топчов</w:t>
      </w:r>
      <w:r w:rsidRPr="0005514D">
        <w:rPr>
          <w:rFonts w:ascii="Arial" w:hAnsi="Arial" w:cs="Arial"/>
          <w:sz w:val="20"/>
          <w:szCs w:val="20"/>
          <w:lang w:val="en-US"/>
        </w:rPr>
        <w:t xml:space="preserve"> </w:t>
      </w:r>
      <w:r w:rsidRPr="0005514D">
        <w:rPr>
          <w:rFonts w:ascii="Arial" w:hAnsi="Arial" w:cs="Arial"/>
          <w:sz w:val="20"/>
          <w:szCs w:val="20"/>
          <w:lang w:val="mk-MK"/>
        </w:rPr>
        <w:t xml:space="preserve">изнесува 44.750,00 </w:t>
      </w:r>
      <w:r w:rsidRPr="0005514D">
        <w:rPr>
          <w:rFonts w:ascii="Arial" w:hAnsi="Arial" w:cs="Arial" w:hint="eastAsia"/>
          <w:sz w:val="20"/>
          <w:szCs w:val="20"/>
          <w:lang w:val="mk-MK"/>
        </w:rPr>
        <w:t>евра</w:t>
      </w:r>
      <w:r w:rsidRPr="0005514D">
        <w:rPr>
          <w:rFonts w:ascii="Arial" w:hAnsi="Arial" w:cs="Arial"/>
          <w:sz w:val="20"/>
          <w:szCs w:val="20"/>
          <w:lang w:val="mk-MK"/>
        </w:rPr>
        <w:t xml:space="preserve"> </w:t>
      </w:r>
      <w:r w:rsidRPr="0005514D">
        <w:rPr>
          <w:rFonts w:ascii="Arial" w:hAnsi="Arial" w:cs="Arial" w:hint="eastAsia"/>
          <w:sz w:val="20"/>
          <w:szCs w:val="20"/>
          <w:lang w:val="mk-MK"/>
        </w:rPr>
        <w:t>во</w:t>
      </w:r>
      <w:r w:rsidRPr="0005514D">
        <w:rPr>
          <w:rFonts w:ascii="Arial" w:hAnsi="Arial" w:cs="Arial"/>
          <w:sz w:val="20"/>
          <w:szCs w:val="20"/>
          <w:lang w:val="mk-MK"/>
        </w:rPr>
        <w:t xml:space="preserve"> </w:t>
      </w:r>
      <w:r w:rsidRPr="0005514D">
        <w:rPr>
          <w:rFonts w:ascii="Arial" w:hAnsi="Arial" w:cs="Arial" w:hint="eastAsia"/>
          <w:sz w:val="20"/>
          <w:szCs w:val="20"/>
          <w:lang w:val="mk-MK"/>
        </w:rPr>
        <w:t>денарска</w:t>
      </w:r>
      <w:r w:rsidRPr="0005514D">
        <w:rPr>
          <w:rFonts w:ascii="Arial" w:hAnsi="Arial" w:cs="Arial"/>
          <w:sz w:val="20"/>
          <w:szCs w:val="20"/>
          <w:lang w:val="mk-MK"/>
        </w:rPr>
        <w:t xml:space="preserve"> </w:t>
      </w:r>
      <w:r w:rsidRPr="0005514D">
        <w:rPr>
          <w:rFonts w:ascii="Arial" w:hAnsi="Arial" w:cs="Arial" w:hint="eastAsia"/>
          <w:sz w:val="20"/>
          <w:szCs w:val="20"/>
          <w:lang w:val="mk-MK"/>
        </w:rPr>
        <w:t>противвредност</w:t>
      </w:r>
      <w:r w:rsidRPr="0005514D">
        <w:rPr>
          <w:rFonts w:ascii="Arial" w:hAnsi="Arial" w:cs="Arial"/>
          <w:sz w:val="20"/>
          <w:szCs w:val="20"/>
          <w:lang w:val="mk-MK"/>
        </w:rPr>
        <w:t xml:space="preserve"> </w:t>
      </w:r>
      <w:r w:rsidRPr="0005514D">
        <w:rPr>
          <w:rFonts w:ascii="Arial" w:hAnsi="Arial" w:cs="Arial" w:hint="eastAsia"/>
          <w:sz w:val="20"/>
          <w:szCs w:val="20"/>
          <w:lang w:val="mk-MK"/>
        </w:rPr>
        <w:t>по</w:t>
      </w:r>
      <w:r w:rsidRPr="0005514D">
        <w:rPr>
          <w:rFonts w:ascii="Arial" w:hAnsi="Arial" w:cs="Arial"/>
          <w:sz w:val="20"/>
          <w:szCs w:val="20"/>
          <w:lang w:val="mk-MK"/>
        </w:rPr>
        <w:t xml:space="preserve"> </w:t>
      </w:r>
      <w:r w:rsidRPr="0005514D">
        <w:rPr>
          <w:rFonts w:ascii="Arial" w:hAnsi="Arial" w:cs="Arial" w:hint="eastAsia"/>
          <w:sz w:val="20"/>
          <w:szCs w:val="20"/>
          <w:lang w:val="mk-MK"/>
        </w:rPr>
        <w:t>среден</w:t>
      </w:r>
      <w:r w:rsidRPr="0005514D">
        <w:rPr>
          <w:rFonts w:ascii="Arial" w:hAnsi="Arial" w:cs="Arial"/>
          <w:sz w:val="20"/>
          <w:szCs w:val="20"/>
          <w:lang w:val="mk-MK"/>
        </w:rPr>
        <w:t xml:space="preserve"> </w:t>
      </w:r>
      <w:r w:rsidRPr="0005514D">
        <w:rPr>
          <w:rFonts w:ascii="Arial" w:hAnsi="Arial" w:cs="Arial" w:hint="eastAsia"/>
          <w:sz w:val="20"/>
          <w:szCs w:val="20"/>
          <w:lang w:val="mk-MK"/>
        </w:rPr>
        <w:t>курс</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НБРСМ</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денот</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продажбата</w:t>
      </w:r>
      <w:r w:rsidRPr="0005514D">
        <w:rPr>
          <w:rFonts w:ascii="Arial" w:hAnsi="Arial" w:cs="Arial"/>
          <w:sz w:val="20"/>
          <w:szCs w:val="20"/>
          <w:lang w:val="mk-MK"/>
        </w:rPr>
        <w:t xml:space="preserve"> </w:t>
      </w:r>
      <w:r w:rsidRPr="0005514D">
        <w:rPr>
          <w:rFonts w:ascii="Arial" w:hAnsi="Arial" w:cs="Arial" w:hint="eastAsia"/>
          <w:sz w:val="20"/>
          <w:szCs w:val="20"/>
          <w:lang w:val="mk-MK"/>
        </w:rPr>
        <w:t>како</w:t>
      </w:r>
      <w:r w:rsidRPr="0005514D">
        <w:rPr>
          <w:rFonts w:ascii="Arial" w:hAnsi="Arial" w:cs="Arial"/>
          <w:sz w:val="20"/>
          <w:szCs w:val="20"/>
          <w:lang w:val="mk-MK"/>
        </w:rPr>
        <w:t xml:space="preserve"> </w:t>
      </w:r>
      <w:r w:rsidRPr="0005514D">
        <w:rPr>
          <w:rFonts w:ascii="Arial" w:hAnsi="Arial" w:cs="Arial" w:hint="eastAsia"/>
          <w:sz w:val="20"/>
          <w:szCs w:val="20"/>
          <w:lang w:val="mk-MK"/>
        </w:rPr>
        <w:t>почетна</w:t>
      </w:r>
      <w:r w:rsidRPr="0005514D">
        <w:rPr>
          <w:rFonts w:ascii="Arial" w:hAnsi="Arial" w:cs="Arial"/>
          <w:sz w:val="20"/>
          <w:szCs w:val="20"/>
          <w:lang w:val="mk-MK"/>
        </w:rPr>
        <w:t xml:space="preserve"> </w:t>
      </w:r>
      <w:r w:rsidRPr="0005514D">
        <w:rPr>
          <w:rFonts w:ascii="Arial" w:hAnsi="Arial" w:cs="Arial" w:hint="eastAsia"/>
          <w:sz w:val="20"/>
          <w:szCs w:val="20"/>
          <w:lang w:val="mk-MK"/>
        </w:rPr>
        <w:t>цена</w:t>
      </w:r>
      <w:r w:rsidRPr="0005514D">
        <w:rPr>
          <w:rFonts w:ascii="Arial" w:hAnsi="Arial" w:cs="Arial"/>
          <w:sz w:val="20"/>
          <w:szCs w:val="20"/>
          <w:lang w:val="mk-MK"/>
        </w:rPr>
        <w:t xml:space="preserve"> </w:t>
      </w:r>
      <w:r w:rsidRPr="0005514D">
        <w:rPr>
          <w:rFonts w:ascii="Arial" w:hAnsi="Arial" w:cs="Arial" w:hint="eastAsia"/>
          <w:sz w:val="20"/>
          <w:szCs w:val="20"/>
          <w:lang w:val="mk-MK"/>
        </w:rPr>
        <w:t>за</w:t>
      </w:r>
      <w:r w:rsidRPr="0005514D">
        <w:rPr>
          <w:rFonts w:ascii="Arial" w:hAnsi="Arial" w:cs="Arial"/>
          <w:sz w:val="20"/>
          <w:szCs w:val="20"/>
          <w:lang w:val="mk-MK"/>
        </w:rPr>
        <w:t xml:space="preserve"> </w:t>
      </w:r>
      <w:r w:rsidRPr="0005514D">
        <w:rPr>
          <w:rFonts w:ascii="Arial" w:hAnsi="Arial" w:cs="Arial" w:hint="eastAsia"/>
          <w:sz w:val="20"/>
          <w:szCs w:val="20"/>
          <w:lang w:val="mk-MK"/>
        </w:rPr>
        <w:t>продажба</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недвижноста</w:t>
      </w:r>
      <w:r w:rsidRPr="0005514D">
        <w:rPr>
          <w:rFonts w:ascii="Arial" w:hAnsi="Arial" w:cs="Arial"/>
          <w:sz w:val="20"/>
          <w:szCs w:val="20"/>
          <w:lang w:val="mk-MK"/>
        </w:rPr>
        <w:t>, под која недвижноста не може да се продаде на првото јавно наддавање.</w:t>
      </w:r>
    </w:p>
    <w:p w:rsidR="0005514D" w:rsidRPr="0005514D" w:rsidRDefault="0005514D" w:rsidP="0005514D">
      <w:pPr>
        <w:ind w:firstLine="720"/>
        <w:jc w:val="both"/>
        <w:rPr>
          <w:rFonts w:ascii="Arial" w:hAnsi="Arial" w:cs="Arial"/>
          <w:sz w:val="20"/>
          <w:szCs w:val="20"/>
          <w:lang w:val="mk-MK"/>
        </w:rPr>
      </w:pPr>
      <w:r w:rsidRPr="0005514D">
        <w:rPr>
          <w:rFonts w:ascii="Arial" w:hAnsi="Arial" w:cs="Arial"/>
          <w:sz w:val="20"/>
          <w:szCs w:val="20"/>
          <w:lang w:val="mk-MK"/>
        </w:rPr>
        <w:t xml:space="preserve">Почетната вредност на недвижноста </w:t>
      </w:r>
      <w:r w:rsidRPr="0005514D">
        <w:rPr>
          <w:rFonts w:ascii="Arial" w:hAnsi="Arial" w:cs="Arial" w:hint="eastAsia"/>
          <w:sz w:val="20"/>
          <w:szCs w:val="20"/>
          <w:lang w:val="mk-MK"/>
        </w:rPr>
        <w:t>опишана</w:t>
      </w:r>
      <w:r w:rsidRPr="0005514D">
        <w:rPr>
          <w:rFonts w:ascii="Arial" w:hAnsi="Arial" w:cs="Arial"/>
          <w:sz w:val="20"/>
          <w:szCs w:val="20"/>
          <w:lang w:val="mk-MK"/>
        </w:rPr>
        <w:t xml:space="preserve"> </w:t>
      </w:r>
      <w:r w:rsidRPr="0005514D">
        <w:rPr>
          <w:rFonts w:ascii="Arial" w:hAnsi="Arial" w:cs="Arial" w:hint="eastAsia"/>
          <w:sz w:val="20"/>
          <w:szCs w:val="20"/>
          <w:lang w:val="mk-MK"/>
        </w:rPr>
        <w:t>под</w:t>
      </w:r>
      <w:r w:rsidRPr="0005514D">
        <w:rPr>
          <w:rFonts w:ascii="Arial" w:hAnsi="Arial" w:cs="Arial"/>
          <w:sz w:val="20"/>
          <w:szCs w:val="20"/>
          <w:lang w:val="mk-MK"/>
        </w:rPr>
        <w:t xml:space="preserve"> </w:t>
      </w:r>
      <w:r w:rsidRPr="0005514D">
        <w:rPr>
          <w:rFonts w:ascii="Arial" w:hAnsi="Arial" w:cs="Arial" w:hint="eastAsia"/>
          <w:sz w:val="20"/>
          <w:szCs w:val="20"/>
          <w:lang w:val="mk-MK"/>
        </w:rPr>
        <w:t>точка</w:t>
      </w:r>
      <w:r w:rsidRPr="0005514D">
        <w:rPr>
          <w:rFonts w:ascii="Arial" w:hAnsi="Arial" w:cs="Arial"/>
          <w:sz w:val="20"/>
          <w:szCs w:val="20"/>
          <w:lang w:val="mk-MK"/>
        </w:rPr>
        <w:t xml:space="preserve"> 2, </w:t>
      </w:r>
      <w:r w:rsidRPr="0005514D">
        <w:rPr>
          <w:rFonts w:ascii="Arial" w:hAnsi="Arial" w:cs="Arial" w:hint="eastAsia"/>
          <w:sz w:val="20"/>
          <w:szCs w:val="20"/>
          <w:lang w:val="mk-MK"/>
        </w:rPr>
        <w:t>утврдена</w:t>
      </w:r>
      <w:r w:rsidRPr="0005514D">
        <w:rPr>
          <w:rFonts w:ascii="Arial" w:hAnsi="Arial" w:cs="Arial"/>
          <w:sz w:val="20"/>
          <w:szCs w:val="20"/>
          <w:lang w:val="mk-MK"/>
        </w:rPr>
        <w:t xml:space="preserve"> </w:t>
      </w:r>
      <w:r w:rsidRPr="0005514D">
        <w:rPr>
          <w:rFonts w:ascii="Arial" w:hAnsi="Arial" w:cs="Arial" w:hint="eastAsia"/>
          <w:sz w:val="20"/>
          <w:szCs w:val="20"/>
          <w:lang w:val="mk-MK"/>
        </w:rPr>
        <w:t>со</w:t>
      </w:r>
      <w:r w:rsidRPr="0005514D">
        <w:rPr>
          <w:rFonts w:ascii="Arial" w:hAnsi="Arial" w:cs="Arial"/>
          <w:sz w:val="20"/>
          <w:szCs w:val="20"/>
          <w:lang w:val="mk-MK"/>
        </w:rPr>
        <w:t xml:space="preserve"> </w:t>
      </w:r>
      <w:r w:rsidRPr="0005514D">
        <w:rPr>
          <w:rFonts w:ascii="Arial" w:hAnsi="Arial" w:cs="Arial" w:hint="eastAsia"/>
          <w:sz w:val="20"/>
          <w:szCs w:val="20"/>
          <w:lang w:val="mk-MK"/>
        </w:rPr>
        <w:t>заклучок</w:t>
      </w:r>
      <w:r w:rsidRPr="0005514D">
        <w:rPr>
          <w:rFonts w:ascii="Arial" w:hAnsi="Arial" w:cs="Arial"/>
          <w:sz w:val="20"/>
          <w:szCs w:val="20"/>
          <w:lang w:val="mk-MK"/>
        </w:rPr>
        <w:t xml:space="preserve"> </w:t>
      </w:r>
      <w:r w:rsidRPr="0005514D">
        <w:rPr>
          <w:rFonts w:ascii="Arial" w:hAnsi="Arial" w:cs="Arial" w:hint="eastAsia"/>
          <w:sz w:val="20"/>
          <w:szCs w:val="20"/>
          <w:lang w:val="mk-MK"/>
        </w:rPr>
        <w:t>И</w:t>
      </w:r>
      <w:r w:rsidRPr="0005514D">
        <w:rPr>
          <w:rFonts w:ascii="Arial" w:hAnsi="Arial" w:cs="Arial"/>
          <w:sz w:val="20"/>
          <w:szCs w:val="20"/>
          <w:lang w:val="mk-MK"/>
        </w:rPr>
        <w:t>.</w:t>
      </w:r>
      <w:r w:rsidRPr="0005514D">
        <w:rPr>
          <w:rFonts w:ascii="Arial" w:hAnsi="Arial" w:cs="Arial" w:hint="eastAsia"/>
          <w:sz w:val="20"/>
          <w:szCs w:val="20"/>
          <w:lang w:val="mk-MK"/>
        </w:rPr>
        <w:t>бр</w:t>
      </w:r>
      <w:r w:rsidRPr="0005514D">
        <w:rPr>
          <w:rFonts w:ascii="Arial" w:hAnsi="Arial" w:cs="Arial"/>
          <w:sz w:val="20"/>
          <w:szCs w:val="20"/>
          <w:lang w:val="mk-MK"/>
        </w:rPr>
        <w:t>.</w:t>
      </w:r>
      <w:r w:rsidRPr="0005514D">
        <w:rPr>
          <w:rFonts w:ascii="Arial" w:hAnsi="Arial" w:cs="Arial"/>
          <w:sz w:val="20"/>
          <w:szCs w:val="20"/>
          <w:lang w:val="en-US"/>
        </w:rPr>
        <w:t>1022</w:t>
      </w:r>
      <w:r w:rsidRPr="0005514D">
        <w:rPr>
          <w:rFonts w:ascii="Arial" w:hAnsi="Arial" w:cs="Arial"/>
          <w:sz w:val="20"/>
          <w:szCs w:val="20"/>
          <w:lang w:val="mk-MK"/>
        </w:rPr>
        <w:t xml:space="preserve">/2025 </w:t>
      </w:r>
      <w:r w:rsidRPr="0005514D">
        <w:rPr>
          <w:rFonts w:ascii="Arial" w:hAnsi="Arial" w:cs="Arial" w:hint="eastAsia"/>
          <w:sz w:val="20"/>
          <w:szCs w:val="20"/>
          <w:lang w:val="mk-MK"/>
        </w:rPr>
        <w:t>од</w:t>
      </w:r>
      <w:r w:rsidRPr="0005514D">
        <w:rPr>
          <w:rFonts w:ascii="Arial" w:hAnsi="Arial" w:cs="Arial"/>
          <w:sz w:val="20"/>
          <w:szCs w:val="20"/>
          <w:lang w:val="mk-MK"/>
        </w:rPr>
        <w:t xml:space="preserve"> 1</w:t>
      </w:r>
      <w:r w:rsidRPr="0005514D">
        <w:rPr>
          <w:rFonts w:ascii="Arial" w:hAnsi="Arial" w:cs="Arial"/>
          <w:sz w:val="20"/>
          <w:szCs w:val="20"/>
          <w:lang w:val="en-US"/>
        </w:rPr>
        <w:t>9</w:t>
      </w:r>
      <w:r w:rsidRPr="0005514D">
        <w:rPr>
          <w:rFonts w:ascii="Arial" w:hAnsi="Arial" w:cs="Arial"/>
          <w:sz w:val="20"/>
          <w:szCs w:val="20"/>
          <w:lang w:val="mk-MK"/>
        </w:rPr>
        <w:t>.</w:t>
      </w:r>
      <w:r w:rsidRPr="0005514D">
        <w:rPr>
          <w:rFonts w:ascii="Arial" w:hAnsi="Arial" w:cs="Arial"/>
          <w:sz w:val="20"/>
          <w:szCs w:val="20"/>
          <w:lang w:val="en-US"/>
        </w:rPr>
        <w:t>02</w:t>
      </w:r>
      <w:r w:rsidRPr="0005514D">
        <w:rPr>
          <w:rFonts w:ascii="Arial" w:hAnsi="Arial" w:cs="Arial"/>
          <w:sz w:val="20"/>
          <w:szCs w:val="20"/>
          <w:lang w:val="mk-MK"/>
        </w:rPr>
        <w:t>.202</w:t>
      </w:r>
      <w:r w:rsidRPr="0005514D">
        <w:rPr>
          <w:rFonts w:ascii="Arial" w:hAnsi="Arial" w:cs="Arial"/>
          <w:sz w:val="20"/>
          <w:szCs w:val="20"/>
          <w:lang w:val="en-US"/>
        </w:rPr>
        <w:t>6</w:t>
      </w:r>
      <w:r w:rsidRPr="0005514D">
        <w:rPr>
          <w:rFonts w:ascii="Arial" w:hAnsi="Arial" w:cs="Arial"/>
          <w:sz w:val="20"/>
          <w:szCs w:val="20"/>
          <w:lang w:val="mk-MK"/>
        </w:rPr>
        <w:t xml:space="preserve"> </w:t>
      </w:r>
      <w:r w:rsidRPr="0005514D">
        <w:rPr>
          <w:rFonts w:ascii="Arial" w:hAnsi="Arial" w:cs="Arial" w:hint="eastAsia"/>
          <w:sz w:val="20"/>
          <w:szCs w:val="20"/>
          <w:lang w:val="mk-MK"/>
        </w:rPr>
        <w:t>година</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извршителот</w:t>
      </w:r>
      <w:r w:rsidRPr="0005514D">
        <w:rPr>
          <w:rFonts w:ascii="Arial" w:hAnsi="Arial" w:cs="Arial"/>
          <w:sz w:val="20"/>
          <w:szCs w:val="20"/>
          <w:lang w:val="mk-MK"/>
        </w:rPr>
        <w:t xml:space="preserve"> </w:t>
      </w:r>
      <w:r w:rsidRPr="0005514D">
        <w:rPr>
          <w:rFonts w:ascii="Arial" w:hAnsi="Arial" w:cs="Arial" w:hint="eastAsia"/>
          <w:sz w:val="20"/>
          <w:szCs w:val="20"/>
          <w:lang w:val="mk-MK"/>
        </w:rPr>
        <w:t>Дарко</w:t>
      </w:r>
      <w:r w:rsidRPr="0005514D">
        <w:rPr>
          <w:rFonts w:ascii="Arial" w:hAnsi="Arial" w:cs="Arial"/>
          <w:sz w:val="20"/>
          <w:szCs w:val="20"/>
          <w:lang w:val="mk-MK"/>
        </w:rPr>
        <w:t xml:space="preserve"> </w:t>
      </w:r>
      <w:r w:rsidRPr="0005514D">
        <w:rPr>
          <w:rFonts w:ascii="Arial" w:hAnsi="Arial" w:cs="Arial" w:hint="eastAsia"/>
          <w:sz w:val="20"/>
          <w:szCs w:val="20"/>
          <w:lang w:val="mk-MK"/>
        </w:rPr>
        <w:t>Топчов</w:t>
      </w:r>
      <w:r w:rsidRPr="0005514D">
        <w:rPr>
          <w:rFonts w:ascii="Arial" w:hAnsi="Arial" w:cs="Arial"/>
          <w:sz w:val="20"/>
          <w:szCs w:val="20"/>
          <w:lang w:val="en-US"/>
        </w:rPr>
        <w:t xml:space="preserve"> </w:t>
      </w:r>
      <w:r w:rsidRPr="0005514D">
        <w:rPr>
          <w:rFonts w:ascii="Arial" w:hAnsi="Arial" w:cs="Arial"/>
          <w:sz w:val="20"/>
          <w:szCs w:val="20"/>
          <w:lang w:val="mk-MK"/>
        </w:rPr>
        <w:t xml:space="preserve">изнесува 75.650,00 </w:t>
      </w:r>
      <w:r w:rsidRPr="0005514D">
        <w:rPr>
          <w:rFonts w:ascii="Arial" w:hAnsi="Arial" w:cs="Arial" w:hint="eastAsia"/>
          <w:sz w:val="20"/>
          <w:szCs w:val="20"/>
          <w:lang w:val="mk-MK"/>
        </w:rPr>
        <w:t>евра</w:t>
      </w:r>
      <w:r w:rsidRPr="0005514D">
        <w:rPr>
          <w:rFonts w:ascii="Arial" w:hAnsi="Arial" w:cs="Arial"/>
          <w:sz w:val="20"/>
          <w:szCs w:val="20"/>
          <w:lang w:val="mk-MK"/>
        </w:rPr>
        <w:t xml:space="preserve"> </w:t>
      </w:r>
      <w:r w:rsidRPr="0005514D">
        <w:rPr>
          <w:rFonts w:ascii="Arial" w:hAnsi="Arial" w:cs="Arial" w:hint="eastAsia"/>
          <w:sz w:val="20"/>
          <w:szCs w:val="20"/>
          <w:lang w:val="mk-MK"/>
        </w:rPr>
        <w:t>во</w:t>
      </w:r>
      <w:r w:rsidRPr="0005514D">
        <w:rPr>
          <w:rFonts w:ascii="Arial" w:hAnsi="Arial" w:cs="Arial"/>
          <w:sz w:val="20"/>
          <w:szCs w:val="20"/>
          <w:lang w:val="mk-MK"/>
        </w:rPr>
        <w:t xml:space="preserve"> </w:t>
      </w:r>
      <w:r w:rsidRPr="0005514D">
        <w:rPr>
          <w:rFonts w:ascii="Arial" w:hAnsi="Arial" w:cs="Arial" w:hint="eastAsia"/>
          <w:sz w:val="20"/>
          <w:szCs w:val="20"/>
          <w:lang w:val="mk-MK"/>
        </w:rPr>
        <w:t>денарска</w:t>
      </w:r>
      <w:r w:rsidRPr="0005514D">
        <w:rPr>
          <w:rFonts w:ascii="Arial" w:hAnsi="Arial" w:cs="Arial"/>
          <w:sz w:val="20"/>
          <w:szCs w:val="20"/>
          <w:lang w:val="mk-MK"/>
        </w:rPr>
        <w:t xml:space="preserve"> </w:t>
      </w:r>
      <w:r w:rsidRPr="0005514D">
        <w:rPr>
          <w:rFonts w:ascii="Arial" w:hAnsi="Arial" w:cs="Arial" w:hint="eastAsia"/>
          <w:sz w:val="20"/>
          <w:szCs w:val="20"/>
          <w:lang w:val="mk-MK"/>
        </w:rPr>
        <w:t>противвредност</w:t>
      </w:r>
      <w:r w:rsidRPr="0005514D">
        <w:rPr>
          <w:rFonts w:ascii="Arial" w:hAnsi="Arial" w:cs="Arial"/>
          <w:sz w:val="20"/>
          <w:szCs w:val="20"/>
          <w:lang w:val="mk-MK"/>
        </w:rPr>
        <w:t xml:space="preserve"> </w:t>
      </w:r>
      <w:r w:rsidRPr="0005514D">
        <w:rPr>
          <w:rFonts w:ascii="Arial" w:hAnsi="Arial" w:cs="Arial" w:hint="eastAsia"/>
          <w:sz w:val="20"/>
          <w:szCs w:val="20"/>
          <w:lang w:val="mk-MK"/>
        </w:rPr>
        <w:t>по</w:t>
      </w:r>
      <w:r w:rsidRPr="0005514D">
        <w:rPr>
          <w:rFonts w:ascii="Arial" w:hAnsi="Arial" w:cs="Arial"/>
          <w:sz w:val="20"/>
          <w:szCs w:val="20"/>
          <w:lang w:val="mk-MK"/>
        </w:rPr>
        <w:t xml:space="preserve"> </w:t>
      </w:r>
      <w:r w:rsidRPr="0005514D">
        <w:rPr>
          <w:rFonts w:ascii="Arial" w:hAnsi="Arial" w:cs="Arial" w:hint="eastAsia"/>
          <w:sz w:val="20"/>
          <w:szCs w:val="20"/>
          <w:lang w:val="mk-MK"/>
        </w:rPr>
        <w:t>среден</w:t>
      </w:r>
      <w:r w:rsidRPr="0005514D">
        <w:rPr>
          <w:rFonts w:ascii="Arial" w:hAnsi="Arial" w:cs="Arial"/>
          <w:sz w:val="20"/>
          <w:szCs w:val="20"/>
          <w:lang w:val="mk-MK"/>
        </w:rPr>
        <w:t xml:space="preserve"> </w:t>
      </w:r>
      <w:r w:rsidRPr="0005514D">
        <w:rPr>
          <w:rFonts w:ascii="Arial" w:hAnsi="Arial" w:cs="Arial" w:hint="eastAsia"/>
          <w:sz w:val="20"/>
          <w:szCs w:val="20"/>
          <w:lang w:val="mk-MK"/>
        </w:rPr>
        <w:t>курс</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НБРСМ</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денот</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продажбата</w:t>
      </w:r>
      <w:r w:rsidRPr="0005514D">
        <w:rPr>
          <w:rFonts w:ascii="Arial" w:hAnsi="Arial" w:cs="Arial"/>
          <w:sz w:val="20"/>
          <w:szCs w:val="20"/>
          <w:lang w:val="mk-MK"/>
        </w:rPr>
        <w:t xml:space="preserve"> </w:t>
      </w:r>
      <w:r w:rsidRPr="0005514D">
        <w:rPr>
          <w:rFonts w:ascii="Arial" w:hAnsi="Arial" w:cs="Arial" w:hint="eastAsia"/>
          <w:sz w:val="20"/>
          <w:szCs w:val="20"/>
          <w:lang w:val="mk-MK"/>
        </w:rPr>
        <w:t>како</w:t>
      </w:r>
      <w:r w:rsidRPr="0005514D">
        <w:rPr>
          <w:rFonts w:ascii="Arial" w:hAnsi="Arial" w:cs="Arial"/>
          <w:sz w:val="20"/>
          <w:szCs w:val="20"/>
          <w:lang w:val="mk-MK"/>
        </w:rPr>
        <w:t xml:space="preserve"> </w:t>
      </w:r>
      <w:r w:rsidRPr="0005514D">
        <w:rPr>
          <w:rFonts w:ascii="Arial" w:hAnsi="Arial" w:cs="Arial" w:hint="eastAsia"/>
          <w:sz w:val="20"/>
          <w:szCs w:val="20"/>
          <w:lang w:val="mk-MK"/>
        </w:rPr>
        <w:t>почетна</w:t>
      </w:r>
      <w:r w:rsidRPr="0005514D">
        <w:rPr>
          <w:rFonts w:ascii="Arial" w:hAnsi="Arial" w:cs="Arial"/>
          <w:sz w:val="20"/>
          <w:szCs w:val="20"/>
          <w:lang w:val="mk-MK"/>
        </w:rPr>
        <w:t xml:space="preserve"> </w:t>
      </w:r>
      <w:r w:rsidRPr="0005514D">
        <w:rPr>
          <w:rFonts w:ascii="Arial" w:hAnsi="Arial" w:cs="Arial" w:hint="eastAsia"/>
          <w:sz w:val="20"/>
          <w:szCs w:val="20"/>
          <w:lang w:val="mk-MK"/>
        </w:rPr>
        <w:t>цена</w:t>
      </w:r>
      <w:r w:rsidRPr="0005514D">
        <w:rPr>
          <w:rFonts w:ascii="Arial" w:hAnsi="Arial" w:cs="Arial"/>
          <w:sz w:val="20"/>
          <w:szCs w:val="20"/>
          <w:lang w:val="mk-MK"/>
        </w:rPr>
        <w:t xml:space="preserve"> </w:t>
      </w:r>
      <w:r w:rsidRPr="0005514D">
        <w:rPr>
          <w:rFonts w:ascii="Arial" w:hAnsi="Arial" w:cs="Arial" w:hint="eastAsia"/>
          <w:sz w:val="20"/>
          <w:szCs w:val="20"/>
          <w:lang w:val="mk-MK"/>
        </w:rPr>
        <w:t>за</w:t>
      </w:r>
      <w:r w:rsidRPr="0005514D">
        <w:rPr>
          <w:rFonts w:ascii="Arial" w:hAnsi="Arial" w:cs="Arial"/>
          <w:sz w:val="20"/>
          <w:szCs w:val="20"/>
          <w:lang w:val="mk-MK"/>
        </w:rPr>
        <w:t xml:space="preserve"> </w:t>
      </w:r>
      <w:r w:rsidRPr="0005514D">
        <w:rPr>
          <w:rFonts w:ascii="Arial" w:hAnsi="Arial" w:cs="Arial" w:hint="eastAsia"/>
          <w:sz w:val="20"/>
          <w:szCs w:val="20"/>
          <w:lang w:val="mk-MK"/>
        </w:rPr>
        <w:t>продажба</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недвижноста</w:t>
      </w:r>
      <w:r w:rsidRPr="0005514D">
        <w:rPr>
          <w:rFonts w:ascii="Arial" w:hAnsi="Arial" w:cs="Arial"/>
          <w:sz w:val="20"/>
          <w:szCs w:val="20"/>
          <w:lang w:val="mk-MK"/>
        </w:rPr>
        <w:t>, под која недвижноста не може да се продаде на првото јавно наддавање.</w:t>
      </w:r>
    </w:p>
    <w:p w:rsidR="0005514D" w:rsidRPr="0005514D" w:rsidRDefault="0005514D" w:rsidP="0005514D">
      <w:pPr>
        <w:ind w:firstLine="720"/>
        <w:jc w:val="both"/>
        <w:rPr>
          <w:rFonts w:ascii="Arial" w:hAnsi="Arial" w:cs="Arial"/>
          <w:sz w:val="20"/>
          <w:szCs w:val="20"/>
          <w:lang w:val="mk-MK"/>
        </w:rPr>
      </w:pPr>
      <w:r w:rsidRPr="0005514D">
        <w:rPr>
          <w:rFonts w:ascii="Arial" w:hAnsi="Arial" w:cs="Arial"/>
          <w:sz w:val="20"/>
          <w:szCs w:val="20"/>
          <w:lang w:val="mk-MK"/>
        </w:rPr>
        <w:t xml:space="preserve">Почетната вредност на недвижноста </w:t>
      </w:r>
      <w:r w:rsidRPr="0005514D">
        <w:rPr>
          <w:rFonts w:ascii="Arial" w:hAnsi="Arial" w:cs="Arial" w:hint="eastAsia"/>
          <w:sz w:val="20"/>
          <w:szCs w:val="20"/>
          <w:lang w:val="mk-MK"/>
        </w:rPr>
        <w:t>опишана</w:t>
      </w:r>
      <w:r w:rsidRPr="0005514D">
        <w:rPr>
          <w:rFonts w:ascii="Arial" w:hAnsi="Arial" w:cs="Arial"/>
          <w:sz w:val="20"/>
          <w:szCs w:val="20"/>
          <w:lang w:val="mk-MK"/>
        </w:rPr>
        <w:t xml:space="preserve"> </w:t>
      </w:r>
      <w:r w:rsidRPr="0005514D">
        <w:rPr>
          <w:rFonts w:ascii="Arial" w:hAnsi="Arial" w:cs="Arial" w:hint="eastAsia"/>
          <w:sz w:val="20"/>
          <w:szCs w:val="20"/>
          <w:lang w:val="mk-MK"/>
        </w:rPr>
        <w:t>под</w:t>
      </w:r>
      <w:r w:rsidRPr="0005514D">
        <w:rPr>
          <w:rFonts w:ascii="Arial" w:hAnsi="Arial" w:cs="Arial"/>
          <w:sz w:val="20"/>
          <w:szCs w:val="20"/>
          <w:lang w:val="mk-MK"/>
        </w:rPr>
        <w:t xml:space="preserve"> </w:t>
      </w:r>
      <w:r w:rsidRPr="0005514D">
        <w:rPr>
          <w:rFonts w:ascii="Arial" w:hAnsi="Arial" w:cs="Arial" w:hint="eastAsia"/>
          <w:sz w:val="20"/>
          <w:szCs w:val="20"/>
          <w:lang w:val="mk-MK"/>
        </w:rPr>
        <w:t>точка</w:t>
      </w:r>
      <w:r w:rsidRPr="0005514D">
        <w:rPr>
          <w:rFonts w:ascii="Arial" w:hAnsi="Arial" w:cs="Arial"/>
          <w:sz w:val="20"/>
          <w:szCs w:val="20"/>
          <w:lang w:val="mk-MK"/>
        </w:rPr>
        <w:t xml:space="preserve"> 3, </w:t>
      </w:r>
      <w:r w:rsidRPr="0005514D">
        <w:rPr>
          <w:rFonts w:ascii="Arial" w:hAnsi="Arial" w:cs="Arial" w:hint="eastAsia"/>
          <w:sz w:val="20"/>
          <w:szCs w:val="20"/>
          <w:lang w:val="mk-MK"/>
        </w:rPr>
        <w:t>утврдена</w:t>
      </w:r>
      <w:r w:rsidRPr="0005514D">
        <w:rPr>
          <w:rFonts w:ascii="Arial" w:hAnsi="Arial" w:cs="Arial"/>
          <w:sz w:val="20"/>
          <w:szCs w:val="20"/>
          <w:lang w:val="mk-MK"/>
        </w:rPr>
        <w:t xml:space="preserve"> </w:t>
      </w:r>
      <w:r w:rsidRPr="0005514D">
        <w:rPr>
          <w:rFonts w:ascii="Arial" w:hAnsi="Arial" w:cs="Arial" w:hint="eastAsia"/>
          <w:sz w:val="20"/>
          <w:szCs w:val="20"/>
          <w:lang w:val="mk-MK"/>
        </w:rPr>
        <w:t>со</w:t>
      </w:r>
      <w:r w:rsidRPr="0005514D">
        <w:rPr>
          <w:rFonts w:ascii="Arial" w:hAnsi="Arial" w:cs="Arial"/>
          <w:sz w:val="20"/>
          <w:szCs w:val="20"/>
          <w:lang w:val="mk-MK"/>
        </w:rPr>
        <w:t xml:space="preserve"> </w:t>
      </w:r>
      <w:r w:rsidRPr="0005514D">
        <w:rPr>
          <w:rFonts w:ascii="Arial" w:hAnsi="Arial" w:cs="Arial" w:hint="eastAsia"/>
          <w:sz w:val="20"/>
          <w:szCs w:val="20"/>
          <w:lang w:val="mk-MK"/>
        </w:rPr>
        <w:t>заклучок</w:t>
      </w:r>
      <w:r w:rsidRPr="0005514D">
        <w:rPr>
          <w:rFonts w:ascii="Arial" w:hAnsi="Arial" w:cs="Arial"/>
          <w:sz w:val="20"/>
          <w:szCs w:val="20"/>
          <w:lang w:val="mk-MK"/>
        </w:rPr>
        <w:t xml:space="preserve"> </w:t>
      </w:r>
      <w:r w:rsidRPr="0005514D">
        <w:rPr>
          <w:rFonts w:ascii="Arial" w:hAnsi="Arial" w:cs="Arial" w:hint="eastAsia"/>
          <w:sz w:val="20"/>
          <w:szCs w:val="20"/>
          <w:lang w:val="mk-MK"/>
        </w:rPr>
        <w:t>И</w:t>
      </w:r>
      <w:r w:rsidRPr="0005514D">
        <w:rPr>
          <w:rFonts w:ascii="Arial" w:hAnsi="Arial" w:cs="Arial"/>
          <w:sz w:val="20"/>
          <w:szCs w:val="20"/>
          <w:lang w:val="mk-MK"/>
        </w:rPr>
        <w:t>.</w:t>
      </w:r>
      <w:r w:rsidRPr="0005514D">
        <w:rPr>
          <w:rFonts w:ascii="Arial" w:hAnsi="Arial" w:cs="Arial" w:hint="eastAsia"/>
          <w:sz w:val="20"/>
          <w:szCs w:val="20"/>
          <w:lang w:val="mk-MK"/>
        </w:rPr>
        <w:t>бр</w:t>
      </w:r>
      <w:r w:rsidRPr="0005514D">
        <w:rPr>
          <w:rFonts w:ascii="Arial" w:hAnsi="Arial" w:cs="Arial"/>
          <w:sz w:val="20"/>
          <w:szCs w:val="20"/>
          <w:lang w:val="mk-MK"/>
        </w:rPr>
        <w:t>.</w:t>
      </w:r>
      <w:r w:rsidRPr="0005514D">
        <w:rPr>
          <w:rFonts w:ascii="Arial" w:hAnsi="Arial" w:cs="Arial"/>
          <w:sz w:val="20"/>
          <w:szCs w:val="20"/>
          <w:lang w:val="en-US"/>
        </w:rPr>
        <w:t>1022</w:t>
      </w:r>
      <w:r w:rsidRPr="0005514D">
        <w:rPr>
          <w:rFonts w:ascii="Arial" w:hAnsi="Arial" w:cs="Arial"/>
          <w:sz w:val="20"/>
          <w:szCs w:val="20"/>
          <w:lang w:val="mk-MK"/>
        </w:rPr>
        <w:t xml:space="preserve">/2025 </w:t>
      </w:r>
      <w:r w:rsidRPr="0005514D">
        <w:rPr>
          <w:rFonts w:ascii="Arial" w:hAnsi="Arial" w:cs="Arial" w:hint="eastAsia"/>
          <w:sz w:val="20"/>
          <w:szCs w:val="20"/>
          <w:lang w:val="mk-MK"/>
        </w:rPr>
        <w:t>од</w:t>
      </w:r>
      <w:r w:rsidRPr="0005514D">
        <w:rPr>
          <w:rFonts w:ascii="Arial" w:hAnsi="Arial" w:cs="Arial"/>
          <w:sz w:val="20"/>
          <w:szCs w:val="20"/>
          <w:lang w:val="mk-MK"/>
        </w:rPr>
        <w:t xml:space="preserve"> 1</w:t>
      </w:r>
      <w:r w:rsidRPr="0005514D">
        <w:rPr>
          <w:rFonts w:ascii="Arial" w:hAnsi="Arial" w:cs="Arial"/>
          <w:sz w:val="20"/>
          <w:szCs w:val="20"/>
          <w:lang w:val="en-US"/>
        </w:rPr>
        <w:t>9</w:t>
      </w:r>
      <w:r w:rsidRPr="0005514D">
        <w:rPr>
          <w:rFonts w:ascii="Arial" w:hAnsi="Arial" w:cs="Arial"/>
          <w:sz w:val="20"/>
          <w:szCs w:val="20"/>
          <w:lang w:val="mk-MK"/>
        </w:rPr>
        <w:t>.</w:t>
      </w:r>
      <w:r w:rsidRPr="0005514D">
        <w:rPr>
          <w:rFonts w:ascii="Arial" w:hAnsi="Arial" w:cs="Arial"/>
          <w:sz w:val="20"/>
          <w:szCs w:val="20"/>
          <w:lang w:val="en-US"/>
        </w:rPr>
        <w:t>02</w:t>
      </w:r>
      <w:r w:rsidRPr="0005514D">
        <w:rPr>
          <w:rFonts w:ascii="Arial" w:hAnsi="Arial" w:cs="Arial"/>
          <w:sz w:val="20"/>
          <w:szCs w:val="20"/>
          <w:lang w:val="mk-MK"/>
        </w:rPr>
        <w:t>.202</w:t>
      </w:r>
      <w:r w:rsidRPr="0005514D">
        <w:rPr>
          <w:rFonts w:ascii="Arial" w:hAnsi="Arial" w:cs="Arial"/>
          <w:sz w:val="20"/>
          <w:szCs w:val="20"/>
          <w:lang w:val="en-US"/>
        </w:rPr>
        <w:t>6</w:t>
      </w:r>
      <w:r w:rsidRPr="0005514D">
        <w:rPr>
          <w:rFonts w:ascii="Arial" w:hAnsi="Arial" w:cs="Arial"/>
          <w:sz w:val="20"/>
          <w:szCs w:val="20"/>
          <w:lang w:val="mk-MK"/>
        </w:rPr>
        <w:t xml:space="preserve"> </w:t>
      </w:r>
      <w:r w:rsidRPr="0005514D">
        <w:rPr>
          <w:rFonts w:ascii="Arial" w:hAnsi="Arial" w:cs="Arial" w:hint="eastAsia"/>
          <w:sz w:val="20"/>
          <w:szCs w:val="20"/>
          <w:lang w:val="mk-MK"/>
        </w:rPr>
        <w:t>година</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извршителот</w:t>
      </w:r>
      <w:r w:rsidRPr="0005514D">
        <w:rPr>
          <w:rFonts w:ascii="Arial" w:hAnsi="Arial" w:cs="Arial"/>
          <w:sz w:val="20"/>
          <w:szCs w:val="20"/>
          <w:lang w:val="mk-MK"/>
        </w:rPr>
        <w:t xml:space="preserve"> </w:t>
      </w:r>
      <w:r w:rsidRPr="0005514D">
        <w:rPr>
          <w:rFonts w:ascii="Arial" w:hAnsi="Arial" w:cs="Arial" w:hint="eastAsia"/>
          <w:sz w:val="20"/>
          <w:szCs w:val="20"/>
          <w:lang w:val="mk-MK"/>
        </w:rPr>
        <w:t>Дарко</w:t>
      </w:r>
      <w:r w:rsidRPr="0005514D">
        <w:rPr>
          <w:rFonts w:ascii="Arial" w:hAnsi="Arial" w:cs="Arial"/>
          <w:sz w:val="20"/>
          <w:szCs w:val="20"/>
          <w:lang w:val="mk-MK"/>
        </w:rPr>
        <w:t xml:space="preserve"> </w:t>
      </w:r>
      <w:r w:rsidRPr="0005514D">
        <w:rPr>
          <w:rFonts w:ascii="Arial" w:hAnsi="Arial" w:cs="Arial" w:hint="eastAsia"/>
          <w:sz w:val="20"/>
          <w:szCs w:val="20"/>
          <w:lang w:val="mk-MK"/>
        </w:rPr>
        <w:t>Топчов</w:t>
      </w:r>
      <w:r w:rsidRPr="0005514D">
        <w:rPr>
          <w:rFonts w:ascii="Arial" w:hAnsi="Arial" w:cs="Arial"/>
          <w:sz w:val="20"/>
          <w:szCs w:val="20"/>
          <w:lang w:val="en-US"/>
        </w:rPr>
        <w:t xml:space="preserve"> </w:t>
      </w:r>
      <w:r w:rsidRPr="0005514D">
        <w:rPr>
          <w:rFonts w:ascii="Arial" w:hAnsi="Arial" w:cs="Arial"/>
          <w:sz w:val="20"/>
          <w:szCs w:val="20"/>
          <w:lang w:val="mk-MK"/>
        </w:rPr>
        <w:t xml:space="preserve">изнесува 19.600,00 </w:t>
      </w:r>
      <w:r w:rsidRPr="0005514D">
        <w:rPr>
          <w:rFonts w:ascii="Arial" w:hAnsi="Arial" w:cs="Arial" w:hint="eastAsia"/>
          <w:sz w:val="20"/>
          <w:szCs w:val="20"/>
          <w:lang w:val="mk-MK"/>
        </w:rPr>
        <w:t>евра</w:t>
      </w:r>
      <w:r w:rsidRPr="0005514D">
        <w:rPr>
          <w:rFonts w:ascii="Arial" w:hAnsi="Arial" w:cs="Arial"/>
          <w:sz w:val="20"/>
          <w:szCs w:val="20"/>
          <w:lang w:val="mk-MK"/>
        </w:rPr>
        <w:t xml:space="preserve"> </w:t>
      </w:r>
      <w:r w:rsidRPr="0005514D">
        <w:rPr>
          <w:rFonts w:ascii="Arial" w:hAnsi="Arial" w:cs="Arial" w:hint="eastAsia"/>
          <w:sz w:val="20"/>
          <w:szCs w:val="20"/>
          <w:lang w:val="mk-MK"/>
        </w:rPr>
        <w:t>во</w:t>
      </w:r>
      <w:r w:rsidRPr="0005514D">
        <w:rPr>
          <w:rFonts w:ascii="Arial" w:hAnsi="Arial" w:cs="Arial"/>
          <w:sz w:val="20"/>
          <w:szCs w:val="20"/>
          <w:lang w:val="mk-MK"/>
        </w:rPr>
        <w:t xml:space="preserve"> </w:t>
      </w:r>
      <w:r w:rsidRPr="0005514D">
        <w:rPr>
          <w:rFonts w:ascii="Arial" w:hAnsi="Arial" w:cs="Arial" w:hint="eastAsia"/>
          <w:sz w:val="20"/>
          <w:szCs w:val="20"/>
          <w:lang w:val="mk-MK"/>
        </w:rPr>
        <w:t>денарска</w:t>
      </w:r>
      <w:r w:rsidRPr="0005514D">
        <w:rPr>
          <w:rFonts w:ascii="Arial" w:hAnsi="Arial" w:cs="Arial"/>
          <w:sz w:val="20"/>
          <w:szCs w:val="20"/>
          <w:lang w:val="mk-MK"/>
        </w:rPr>
        <w:t xml:space="preserve"> </w:t>
      </w:r>
      <w:r w:rsidRPr="0005514D">
        <w:rPr>
          <w:rFonts w:ascii="Arial" w:hAnsi="Arial" w:cs="Arial" w:hint="eastAsia"/>
          <w:sz w:val="20"/>
          <w:szCs w:val="20"/>
          <w:lang w:val="mk-MK"/>
        </w:rPr>
        <w:t>противвредност</w:t>
      </w:r>
      <w:r w:rsidRPr="0005514D">
        <w:rPr>
          <w:rFonts w:ascii="Arial" w:hAnsi="Arial" w:cs="Arial"/>
          <w:sz w:val="20"/>
          <w:szCs w:val="20"/>
          <w:lang w:val="mk-MK"/>
        </w:rPr>
        <w:t xml:space="preserve"> </w:t>
      </w:r>
      <w:r w:rsidRPr="0005514D">
        <w:rPr>
          <w:rFonts w:ascii="Arial" w:hAnsi="Arial" w:cs="Arial" w:hint="eastAsia"/>
          <w:sz w:val="20"/>
          <w:szCs w:val="20"/>
          <w:lang w:val="mk-MK"/>
        </w:rPr>
        <w:t>по</w:t>
      </w:r>
      <w:r w:rsidRPr="0005514D">
        <w:rPr>
          <w:rFonts w:ascii="Arial" w:hAnsi="Arial" w:cs="Arial"/>
          <w:sz w:val="20"/>
          <w:szCs w:val="20"/>
          <w:lang w:val="mk-MK"/>
        </w:rPr>
        <w:t xml:space="preserve"> </w:t>
      </w:r>
      <w:r w:rsidRPr="0005514D">
        <w:rPr>
          <w:rFonts w:ascii="Arial" w:hAnsi="Arial" w:cs="Arial" w:hint="eastAsia"/>
          <w:sz w:val="20"/>
          <w:szCs w:val="20"/>
          <w:lang w:val="mk-MK"/>
        </w:rPr>
        <w:t>среден</w:t>
      </w:r>
      <w:r w:rsidRPr="0005514D">
        <w:rPr>
          <w:rFonts w:ascii="Arial" w:hAnsi="Arial" w:cs="Arial"/>
          <w:sz w:val="20"/>
          <w:szCs w:val="20"/>
          <w:lang w:val="mk-MK"/>
        </w:rPr>
        <w:t xml:space="preserve"> </w:t>
      </w:r>
      <w:r w:rsidRPr="0005514D">
        <w:rPr>
          <w:rFonts w:ascii="Arial" w:hAnsi="Arial" w:cs="Arial" w:hint="eastAsia"/>
          <w:sz w:val="20"/>
          <w:szCs w:val="20"/>
          <w:lang w:val="mk-MK"/>
        </w:rPr>
        <w:t>курс</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НБРСМ</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денот</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продажбата</w:t>
      </w:r>
      <w:r w:rsidRPr="0005514D">
        <w:rPr>
          <w:rFonts w:ascii="Arial" w:hAnsi="Arial" w:cs="Arial"/>
          <w:sz w:val="20"/>
          <w:szCs w:val="20"/>
          <w:lang w:val="mk-MK"/>
        </w:rPr>
        <w:t xml:space="preserve"> </w:t>
      </w:r>
      <w:r w:rsidRPr="0005514D">
        <w:rPr>
          <w:rFonts w:ascii="Arial" w:hAnsi="Arial" w:cs="Arial" w:hint="eastAsia"/>
          <w:sz w:val="20"/>
          <w:szCs w:val="20"/>
          <w:lang w:val="mk-MK"/>
        </w:rPr>
        <w:t>како</w:t>
      </w:r>
      <w:r w:rsidRPr="0005514D">
        <w:rPr>
          <w:rFonts w:ascii="Arial" w:hAnsi="Arial" w:cs="Arial"/>
          <w:sz w:val="20"/>
          <w:szCs w:val="20"/>
          <w:lang w:val="mk-MK"/>
        </w:rPr>
        <w:t xml:space="preserve"> </w:t>
      </w:r>
      <w:r w:rsidRPr="0005514D">
        <w:rPr>
          <w:rFonts w:ascii="Arial" w:hAnsi="Arial" w:cs="Arial" w:hint="eastAsia"/>
          <w:sz w:val="20"/>
          <w:szCs w:val="20"/>
          <w:lang w:val="mk-MK"/>
        </w:rPr>
        <w:t>почетна</w:t>
      </w:r>
      <w:r w:rsidRPr="0005514D">
        <w:rPr>
          <w:rFonts w:ascii="Arial" w:hAnsi="Arial" w:cs="Arial"/>
          <w:sz w:val="20"/>
          <w:szCs w:val="20"/>
          <w:lang w:val="mk-MK"/>
        </w:rPr>
        <w:t xml:space="preserve"> </w:t>
      </w:r>
      <w:r w:rsidRPr="0005514D">
        <w:rPr>
          <w:rFonts w:ascii="Arial" w:hAnsi="Arial" w:cs="Arial" w:hint="eastAsia"/>
          <w:sz w:val="20"/>
          <w:szCs w:val="20"/>
          <w:lang w:val="mk-MK"/>
        </w:rPr>
        <w:t>цена</w:t>
      </w:r>
      <w:r w:rsidRPr="0005514D">
        <w:rPr>
          <w:rFonts w:ascii="Arial" w:hAnsi="Arial" w:cs="Arial"/>
          <w:sz w:val="20"/>
          <w:szCs w:val="20"/>
          <w:lang w:val="mk-MK"/>
        </w:rPr>
        <w:t xml:space="preserve"> </w:t>
      </w:r>
      <w:r w:rsidRPr="0005514D">
        <w:rPr>
          <w:rFonts w:ascii="Arial" w:hAnsi="Arial" w:cs="Arial" w:hint="eastAsia"/>
          <w:sz w:val="20"/>
          <w:szCs w:val="20"/>
          <w:lang w:val="mk-MK"/>
        </w:rPr>
        <w:t>за</w:t>
      </w:r>
      <w:r w:rsidRPr="0005514D">
        <w:rPr>
          <w:rFonts w:ascii="Arial" w:hAnsi="Arial" w:cs="Arial"/>
          <w:sz w:val="20"/>
          <w:szCs w:val="20"/>
          <w:lang w:val="mk-MK"/>
        </w:rPr>
        <w:t xml:space="preserve"> </w:t>
      </w:r>
      <w:r w:rsidRPr="0005514D">
        <w:rPr>
          <w:rFonts w:ascii="Arial" w:hAnsi="Arial" w:cs="Arial" w:hint="eastAsia"/>
          <w:sz w:val="20"/>
          <w:szCs w:val="20"/>
          <w:lang w:val="mk-MK"/>
        </w:rPr>
        <w:t>продажба</w:t>
      </w:r>
      <w:r w:rsidRPr="0005514D">
        <w:rPr>
          <w:rFonts w:ascii="Arial" w:hAnsi="Arial" w:cs="Arial"/>
          <w:sz w:val="20"/>
          <w:szCs w:val="20"/>
          <w:lang w:val="mk-MK"/>
        </w:rPr>
        <w:t xml:space="preserve"> </w:t>
      </w:r>
      <w:r w:rsidRPr="0005514D">
        <w:rPr>
          <w:rFonts w:ascii="Arial" w:hAnsi="Arial" w:cs="Arial" w:hint="eastAsia"/>
          <w:sz w:val="20"/>
          <w:szCs w:val="20"/>
          <w:lang w:val="mk-MK"/>
        </w:rPr>
        <w:t>на</w:t>
      </w:r>
      <w:r w:rsidRPr="0005514D">
        <w:rPr>
          <w:rFonts w:ascii="Arial" w:hAnsi="Arial" w:cs="Arial"/>
          <w:sz w:val="20"/>
          <w:szCs w:val="20"/>
          <w:lang w:val="mk-MK"/>
        </w:rPr>
        <w:t xml:space="preserve"> </w:t>
      </w:r>
      <w:r w:rsidRPr="0005514D">
        <w:rPr>
          <w:rFonts w:ascii="Arial" w:hAnsi="Arial" w:cs="Arial" w:hint="eastAsia"/>
          <w:sz w:val="20"/>
          <w:szCs w:val="20"/>
          <w:lang w:val="mk-MK"/>
        </w:rPr>
        <w:t>недвижноста</w:t>
      </w:r>
      <w:r w:rsidRPr="0005514D">
        <w:rPr>
          <w:rFonts w:ascii="Arial" w:hAnsi="Arial" w:cs="Arial"/>
          <w:sz w:val="20"/>
          <w:szCs w:val="20"/>
          <w:lang w:val="mk-MK"/>
        </w:rPr>
        <w:t>, под која недвижноста не може да се продаде на првото јавно наддавање.</w:t>
      </w:r>
    </w:p>
    <w:p w:rsidR="0005514D" w:rsidRPr="0005514D" w:rsidRDefault="0005514D" w:rsidP="0005514D">
      <w:pPr>
        <w:ind w:firstLine="720"/>
        <w:jc w:val="both"/>
        <w:rPr>
          <w:rFonts w:ascii="Arial" w:hAnsi="Arial" w:cs="Arial"/>
          <w:sz w:val="20"/>
          <w:szCs w:val="20"/>
          <w:lang w:val="mk-MK"/>
        </w:rPr>
      </w:pPr>
      <w:r w:rsidRPr="0005514D">
        <w:rPr>
          <w:rFonts w:ascii="Arial" w:hAnsi="Arial" w:cs="Arial"/>
          <w:sz w:val="20"/>
          <w:szCs w:val="20"/>
          <w:lang w:val="mk-MK"/>
        </w:rPr>
        <w:lastRenderedPageBreak/>
        <w:t>Данокот на промет на недвижноста паѓа на товар на купувачот.</w:t>
      </w:r>
    </w:p>
    <w:p w:rsidR="0005514D" w:rsidRPr="0005514D" w:rsidRDefault="0005514D" w:rsidP="0005514D">
      <w:pPr>
        <w:ind w:firstLine="720"/>
        <w:jc w:val="both"/>
        <w:rPr>
          <w:rFonts w:ascii="Arial" w:hAnsi="Arial" w:cs="Arial"/>
          <w:sz w:val="20"/>
          <w:szCs w:val="20"/>
          <w:lang w:val="mk-MK"/>
        </w:rPr>
      </w:pPr>
      <w:r w:rsidRPr="0005514D">
        <w:rPr>
          <w:rFonts w:ascii="Arial" w:hAnsi="Arial" w:cs="Arial"/>
          <w:sz w:val="20"/>
          <w:szCs w:val="20"/>
          <w:lang w:val="mk-MK"/>
        </w:rPr>
        <w:t>Недвижноста</w:t>
      </w:r>
      <w:r w:rsidRPr="0005514D">
        <w:rPr>
          <w:rFonts w:ascii="Arial" w:hAnsi="Arial" w:cs="Arial" w:hint="eastAsia"/>
          <w:sz w:val="20"/>
          <w:szCs w:val="20"/>
          <w:lang w:val="mk-MK"/>
        </w:rPr>
        <w:t xml:space="preserve"> опишана</w:t>
      </w:r>
      <w:r w:rsidRPr="0005514D">
        <w:rPr>
          <w:rFonts w:ascii="Arial" w:hAnsi="Arial" w:cs="Arial"/>
          <w:sz w:val="20"/>
          <w:szCs w:val="20"/>
          <w:lang w:val="mk-MK"/>
        </w:rPr>
        <w:t xml:space="preserve"> </w:t>
      </w:r>
      <w:r w:rsidRPr="0005514D">
        <w:rPr>
          <w:rFonts w:ascii="Arial" w:hAnsi="Arial" w:cs="Arial" w:hint="eastAsia"/>
          <w:sz w:val="20"/>
          <w:szCs w:val="20"/>
          <w:lang w:val="mk-MK"/>
        </w:rPr>
        <w:t>под</w:t>
      </w:r>
      <w:r w:rsidRPr="0005514D">
        <w:rPr>
          <w:rFonts w:ascii="Arial" w:hAnsi="Arial" w:cs="Arial"/>
          <w:sz w:val="20"/>
          <w:szCs w:val="20"/>
          <w:lang w:val="mk-MK"/>
        </w:rPr>
        <w:t xml:space="preserve"> </w:t>
      </w:r>
      <w:r w:rsidRPr="0005514D">
        <w:rPr>
          <w:rFonts w:ascii="Arial" w:hAnsi="Arial" w:cs="Arial" w:hint="eastAsia"/>
          <w:sz w:val="20"/>
          <w:szCs w:val="20"/>
          <w:lang w:val="mk-MK"/>
        </w:rPr>
        <w:t>точка</w:t>
      </w:r>
      <w:r w:rsidRPr="0005514D">
        <w:rPr>
          <w:rFonts w:ascii="Arial" w:hAnsi="Arial" w:cs="Arial"/>
          <w:sz w:val="20"/>
          <w:szCs w:val="20"/>
          <w:lang w:val="mk-MK"/>
        </w:rPr>
        <w:t xml:space="preserve"> 1 е оптоварена со следните товари и службености:</w:t>
      </w:r>
      <w:r w:rsidRPr="0005514D">
        <w:rPr>
          <w:rFonts w:ascii="Arial" w:hAnsi="Arial" w:cs="Arial"/>
          <w:sz w:val="20"/>
          <w:szCs w:val="20"/>
          <w:lang w:val="en-US"/>
        </w:rPr>
        <w:t xml:space="preserve"> </w:t>
      </w:r>
      <w:r w:rsidRPr="0005514D">
        <w:rPr>
          <w:rFonts w:ascii="Arial" w:hAnsi="Arial" w:cs="Arial"/>
          <w:sz w:val="20"/>
          <w:szCs w:val="20"/>
          <w:lang w:val="mk-MK"/>
        </w:rPr>
        <w:t xml:space="preserve">право на залог (хипотека) од прв ред во корист на заложниот доверител Централна кооперативна банка АД Скопје и право на реален товар во корист на доверителот Централна кооперативна банка АД Скопје врз основа на Налог за извршување врз недвижност </w:t>
      </w:r>
      <w:r w:rsidRPr="0005514D">
        <w:rPr>
          <w:rFonts w:ascii="Arial" w:hAnsi="Arial" w:cs="Arial"/>
          <w:bCs/>
          <w:sz w:val="20"/>
          <w:szCs w:val="20"/>
          <w:lang w:val="mk-MK" w:eastAsia="mk-MK"/>
        </w:rPr>
        <w:t xml:space="preserve">И.бр.1022/2025 од 04.12.2025 </w:t>
      </w:r>
      <w:r w:rsidRPr="0005514D">
        <w:rPr>
          <w:rFonts w:ascii="Arial" w:hAnsi="Arial" w:cs="Arial"/>
          <w:sz w:val="20"/>
          <w:szCs w:val="20"/>
          <w:lang w:val="mk-MK"/>
        </w:rPr>
        <w:t xml:space="preserve">година на извршител Дарко Топчов. </w:t>
      </w:r>
    </w:p>
    <w:p w:rsidR="0005514D" w:rsidRPr="0005514D" w:rsidRDefault="0005514D" w:rsidP="0005514D">
      <w:pPr>
        <w:ind w:firstLine="720"/>
        <w:jc w:val="both"/>
        <w:rPr>
          <w:rFonts w:ascii="Arial" w:hAnsi="Arial" w:cs="Arial"/>
          <w:sz w:val="20"/>
          <w:szCs w:val="20"/>
          <w:lang w:val="mk-MK"/>
        </w:rPr>
      </w:pPr>
      <w:r w:rsidRPr="0005514D">
        <w:rPr>
          <w:rFonts w:ascii="Arial" w:hAnsi="Arial" w:cs="Arial"/>
          <w:sz w:val="20"/>
          <w:szCs w:val="20"/>
          <w:lang w:val="mk-MK"/>
        </w:rPr>
        <w:t>Недвижностите</w:t>
      </w:r>
      <w:r w:rsidRPr="0005514D">
        <w:rPr>
          <w:rFonts w:ascii="Arial" w:hAnsi="Arial" w:cs="Arial" w:hint="eastAsia"/>
          <w:sz w:val="20"/>
          <w:szCs w:val="20"/>
          <w:lang w:val="mk-MK"/>
        </w:rPr>
        <w:t xml:space="preserve"> опишан</w:t>
      </w:r>
      <w:r w:rsidRPr="0005514D">
        <w:rPr>
          <w:rFonts w:ascii="Arial" w:hAnsi="Arial" w:cs="Arial"/>
          <w:sz w:val="20"/>
          <w:szCs w:val="20"/>
          <w:lang w:val="mk-MK"/>
        </w:rPr>
        <w:t xml:space="preserve">и </w:t>
      </w:r>
      <w:r w:rsidRPr="0005514D">
        <w:rPr>
          <w:rFonts w:ascii="Arial" w:hAnsi="Arial" w:cs="Arial" w:hint="eastAsia"/>
          <w:sz w:val="20"/>
          <w:szCs w:val="20"/>
          <w:lang w:val="mk-MK"/>
        </w:rPr>
        <w:t>под</w:t>
      </w:r>
      <w:r w:rsidRPr="0005514D">
        <w:rPr>
          <w:rFonts w:ascii="Arial" w:hAnsi="Arial" w:cs="Arial"/>
          <w:sz w:val="20"/>
          <w:szCs w:val="20"/>
          <w:lang w:val="mk-MK"/>
        </w:rPr>
        <w:t xml:space="preserve"> </w:t>
      </w:r>
      <w:r w:rsidRPr="0005514D">
        <w:rPr>
          <w:rFonts w:ascii="Arial" w:hAnsi="Arial" w:cs="Arial" w:hint="eastAsia"/>
          <w:sz w:val="20"/>
          <w:szCs w:val="20"/>
          <w:lang w:val="mk-MK"/>
        </w:rPr>
        <w:t>точка</w:t>
      </w:r>
      <w:r w:rsidRPr="0005514D">
        <w:rPr>
          <w:rFonts w:ascii="Arial" w:hAnsi="Arial" w:cs="Arial"/>
          <w:sz w:val="20"/>
          <w:szCs w:val="20"/>
          <w:lang w:val="mk-MK"/>
        </w:rPr>
        <w:t xml:space="preserve"> 2 и 3 се оптоварени со следните товари и службености:</w:t>
      </w:r>
      <w:r w:rsidRPr="0005514D">
        <w:rPr>
          <w:rFonts w:ascii="Arial" w:hAnsi="Arial" w:cs="Arial"/>
          <w:sz w:val="20"/>
          <w:szCs w:val="20"/>
          <w:lang w:val="en-US"/>
        </w:rPr>
        <w:t xml:space="preserve"> </w:t>
      </w:r>
      <w:r w:rsidRPr="0005514D">
        <w:rPr>
          <w:rFonts w:ascii="Arial" w:hAnsi="Arial" w:cs="Arial"/>
          <w:sz w:val="20"/>
          <w:szCs w:val="20"/>
          <w:lang w:val="mk-MK"/>
        </w:rPr>
        <w:t xml:space="preserve">право на залог (хипотека) од прв ред во корист на заложниот доверител Централна кооперативна банка АД Скопје, право за залог (хипотека) од втор ред во корист на РСМ-Управа за јавни приходи-РД Скопје и право на реален товар во корист на доверителот Централна кооперативна банка АД Скопје врз основа на Налог за извршување врз недвижност </w:t>
      </w:r>
      <w:r w:rsidRPr="0005514D">
        <w:rPr>
          <w:rFonts w:ascii="Arial" w:hAnsi="Arial" w:cs="Arial"/>
          <w:bCs/>
          <w:sz w:val="20"/>
          <w:szCs w:val="20"/>
          <w:lang w:val="mk-MK" w:eastAsia="mk-MK"/>
        </w:rPr>
        <w:t xml:space="preserve">И.бр.1022/2025 од 04.12.2025 </w:t>
      </w:r>
      <w:r w:rsidRPr="0005514D">
        <w:rPr>
          <w:rFonts w:ascii="Arial" w:hAnsi="Arial" w:cs="Arial"/>
          <w:sz w:val="20"/>
          <w:szCs w:val="20"/>
          <w:lang w:val="mk-MK"/>
        </w:rPr>
        <w:t xml:space="preserve">година на извршител Дарко Топчов. </w:t>
      </w:r>
    </w:p>
    <w:p w:rsidR="0005514D" w:rsidRPr="0005514D" w:rsidRDefault="0005514D" w:rsidP="0005514D">
      <w:pPr>
        <w:ind w:firstLine="720"/>
        <w:jc w:val="both"/>
        <w:rPr>
          <w:rFonts w:ascii="Arial" w:hAnsi="Arial" w:cs="Arial"/>
          <w:sz w:val="20"/>
          <w:szCs w:val="20"/>
          <w:lang w:val="mk-MK"/>
        </w:rPr>
      </w:pPr>
      <w:r w:rsidRPr="0005514D">
        <w:rPr>
          <w:rFonts w:ascii="Arial" w:hAnsi="Arial" w:cs="Arial"/>
          <w:sz w:val="20"/>
          <w:szCs w:val="20"/>
          <w:lang w:val="mk-MK"/>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05514D">
        <w:rPr>
          <w:rFonts w:ascii="Arial" w:hAnsi="Arial" w:cs="Arial"/>
          <w:color w:val="00B050"/>
          <w:sz w:val="20"/>
          <w:szCs w:val="20"/>
          <w:lang w:val="mk-MK"/>
        </w:rPr>
        <w:t xml:space="preserve"> </w:t>
      </w:r>
      <w:r w:rsidRPr="0005514D">
        <w:rPr>
          <w:rFonts w:ascii="Arial" w:hAnsi="Arial" w:cs="Arial"/>
          <w:sz w:val="20"/>
          <w:szCs w:val="20"/>
          <w:lang w:val="mk-MK"/>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05514D" w:rsidRPr="0005514D" w:rsidRDefault="0005514D" w:rsidP="0005514D">
      <w:pPr>
        <w:ind w:firstLine="720"/>
        <w:jc w:val="both"/>
        <w:rPr>
          <w:rFonts w:ascii="Arial" w:hAnsi="Arial" w:cs="Arial"/>
          <w:sz w:val="20"/>
          <w:szCs w:val="20"/>
          <w:lang w:val="mk-MK"/>
        </w:rPr>
      </w:pPr>
      <w:r w:rsidRPr="0005514D">
        <w:rPr>
          <w:rFonts w:ascii="Arial" w:hAnsi="Arial" w:cs="Arial"/>
          <w:sz w:val="20"/>
          <w:szCs w:val="20"/>
          <w:lang w:val="mk-MK"/>
        </w:rPr>
        <w:t xml:space="preserve">На јавното наддавање можат да учествуваат само лица кои претходно положиле гаранција која изнесува 1/10 (една десеттина) од утврдените вредности на недвижностите. </w:t>
      </w:r>
    </w:p>
    <w:p w:rsidR="0005514D" w:rsidRPr="0005514D" w:rsidRDefault="0005514D" w:rsidP="0005514D">
      <w:pPr>
        <w:ind w:firstLine="720"/>
        <w:jc w:val="both"/>
        <w:rPr>
          <w:rFonts w:ascii="Arial" w:hAnsi="Arial" w:cs="Arial"/>
          <w:sz w:val="20"/>
          <w:szCs w:val="20"/>
          <w:lang w:val="mk-MK"/>
        </w:rPr>
      </w:pPr>
      <w:r w:rsidRPr="0005514D">
        <w:rPr>
          <w:rFonts w:ascii="Arial" w:hAnsi="Arial" w:cs="Arial"/>
          <w:sz w:val="20"/>
          <w:szCs w:val="20"/>
          <w:lang w:val="mk-MK"/>
        </w:rPr>
        <w:t>Уплатата на паричните средства на име гаранција се врши на сметката од извршителот со бр.</w:t>
      </w:r>
      <w:r w:rsidRPr="0005514D">
        <w:rPr>
          <w:rFonts w:ascii="Arial" w:hAnsi="Arial" w:cs="Arial"/>
          <w:sz w:val="20"/>
          <w:szCs w:val="20"/>
          <w:lang w:val="ru-RU"/>
        </w:rPr>
        <w:t xml:space="preserve"> </w:t>
      </w:r>
      <w:r w:rsidRPr="0005514D">
        <w:rPr>
          <w:rFonts w:ascii="Arial" w:hAnsi="Arial" w:cs="Arial"/>
          <w:color w:val="000000"/>
          <w:sz w:val="20"/>
          <w:szCs w:val="20"/>
          <w:lang w:val="mk-MK" w:eastAsia="mk-MK"/>
        </w:rPr>
        <w:t>300000005262383</w:t>
      </w:r>
      <w:r w:rsidRPr="0005514D">
        <w:rPr>
          <w:rFonts w:ascii="Arial" w:hAnsi="Arial" w:cs="Arial"/>
          <w:sz w:val="20"/>
          <w:szCs w:val="20"/>
          <w:lang w:val="en-US"/>
        </w:rPr>
        <w:t xml:space="preserve"> </w:t>
      </w:r>
      <w:r w:rsidRPr="0005514D">
        <w:rPr>
          <w:rFonts w:ascii="Arial" w:hAnsi="Arial" w:cs="Arial"/>
          <w:sz w:val="20"/>
          <w:szCs w:val="20"/>
          <w:lang w:val="mk-MK"/>
        </w:rPr>
        <w:t xml:space="preserve">која се води кај </w:t>
      </w:r>
      <w:r w:rsidRPr="0005514D">
        <w:rPr>
          <w:rFonts w:ascii="Arial" w:hAnsi="Arial" w:cs="Arial"/>
          <w:color w:val="000000"/>
          <w:sz w:val="20"/>
          <w:szCs w:val="20"/>
          <w:lang w:val="mk-MK" w:eastAsia="mk-MK"/>
        </w:rPr>
        <w:t>Комерцијална Банка АД Скопје</w:t>
      </w:r>
      <w:r w:rsidRPr="0005514D">
        <w:rPr>
          <w:rFonts w:ascii="Arial" w:hAnsi="Arial" w:cs="Arial"/>
          <w:sz w:val="20"/>
          <w:szCs w:val="20"/>
          <w:lang w:val="mk-MK"/>
        </w:rPr>
        <w:t xml:space="preserve"> и даночен број </w:t>
      </w:r>
      <w:r w:rsidRPr="0005514D">
        <w:rPr>
          <w:rFonts w:ascii="Arial" w:hAnsi="Arial" w:cs="Arial"/>
          <w:color w:val="000000"/>
          <w:sz w:val="20"/>
          <w:szCs w:val="20"/>
          <w:lang w:val="mk-MK" w:eastAsia="mk-MK"/>
        </w:rPr>
        <w:t>МК5080025513551, со назнака гаранција за И.бр.1022/2025, најдоцна до 26.03.2026 година</w:t>
      </w:r>
      <w:r w:rsidRPr="0005514D">
        <w:rPr>
          <w:rFonts w:ascii="Arial" w:hAnsi="Arial" w:cs="Arial"/>
          <w:sz w:val="20"/>
          <w:szCs w:val="20"/>
          <w:lang w:val="en-US"/>
        </w:rPr>
        <w:t>.</w:t>
      </w:r>
      <w:r w:rsidRPr="0005514D">
        <w:rPr>
          <w:rFonts w:ascii="Arial" w:hAnsi="Arial" w:cs="Arial"/>
          <w:sz w:val="20"/>
          <w:szCs w:val="20"/>
          <w:lang w:val="mk-MK"/>
        </w:rPr>
        <w:t xml:space="preserve"> Доказ за извршена уплата на име гаранција е Извод од посебната сметка на извршителот.</w:t>
      </w:r>
    </w:p>
    <w:p w:rsidR="0005514D" w:rsidRPr="0005514D" w:rsidRDefault="0005514D" w:rsidP="0005514D">
      <w:pPr>
        <w:ind w:firstLine="720"/>
        <w:jc w:val="both"/>
        <w:rPr>
          <w:rFonts w:ascii="Arial" w:hAnsi="Arial" w:cs="Arial"/>
          <w:sz w:val="20"/>
          <w:szCs w:val="20"/>
          <w:lang w:val="mk-MK"/>
        </w:rPr>
      </w:pPr>
      <w:r w:rsidRPr="0005514D">
        <w:rPr>
          <w:rFonts w:ascii="Arial" w:hAnsi="Arial" w:cs="Arial"/>
          <w:sz w:val="20"/>
          <w:szCs w:val="20"/>
          <w:lang w:val="mk-MK"/>
        </w:rPr>
        <w:t>На понудувачите чија понуда не е прифатена, гаранцијата им се враќа веднаш по заклучувањето на јавното наддавање.</w:t>
      </w:r>
    </w:p>
    <w:p w:rsidR="0005514D" w:rsidRPr="0005514D" w:rsidRDefault="0005514D" w:rsidP="0005514D">
      <w:pPr>
        <w:ind w:firstLine="720"/>
        <w:jc w:val="both"/>
        <w:rPr>
          <w:rFonts w:ascii="Arial" w:hAnsi="Arial" w:cs="Arial"/>
          <w:sz w:val="20"/>
          <w:szCs w:val="20"/>
          <w:lang w:val="mk-MK"/>
        </w:rPr>
      </w:pPr>
      <w:r w:rsidRPr="0005514D">
        <w:rPr>
          <w:rFonts w:ascii="Arial" w:hAnsi="Arial" w:cs="Arial"/>
          <w:sz w:val="20"/>
          <w:szCs w:val="20"/>
          <w:lang w:val="mk-MK"/>
        </w:rPr>
        <w:t>Најповолниот понудувач - купувач на недвижноста е должен да ја положи вкупната цена на недвижноста, во рок од 15 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05514D" w:rsidRPr="0005514D" w:rsidRDefault="0005514D" w:rsidP="0005514D">
      <w:pPr>
        <w:ind w:firstLine="720"/>
        <w:jc w:val="both"/>
        <w:rPr>
          <w:rFonts w:ascii="Arial" w:hAnsi="Arial" w:cs="Arial"/>
          <w:sz w:val="20"/>
          <w:szCs w:val="20"/>
          <w:lang w:val="mk-MK"/>
        </w:rPr>
      </w:pPr>
      <w:r w:rsidRPr="0005514D">
        <w:rPr>
          <w:rFonts w:ascii="Arial" w:hAnsi="Arial" w:cs="Arial"/>
          <w:sz w:val="20"/>
          <w:szCs w:val="20"/>
          <w:lang w:val="mk-MK"/>
        </w:rPr>
        <w:t>Овој заклучок ќе се објави во следните средства за јавно информирање: дневниот весник Нова Македонија</w:t>
      </w:r>
      <w:r w:rsidRPr="0005514D">
        <w:rPr>
          <w:rFonts w:ascii="Arial" w:hAnsi="Arial" w:cs="Arial"/>
          <w:sz w:val="20"/>
          <w:szCs w:val="20"/>
          <w:lang w:val="ru-RU"/>
        </w:rPr>
        <w:t xml:space="preserve"> и електронски на веб страницата на Комората на извршители</w:t>
      </w:r>
      <w:r w:rsidRPr="0005514D">
        <w:rPr>
          <w:rFonts w:ascii="Arial" w:hAnsi="Arial" w:cs="Arial"/>
          <w:sz w:val="20"/>
          <w:szCs w:val="20"/>
          <w:lang w:val="mk-MK"/>
        </w:rPr>
        <w:t>.</w:t>
      </w:r>
    </w:p>
    <w:p w:rsidR="0005514D" w:rsidRDefault="0005514D" w:rsidP="0005514D">
      <w:pPr>
        <w:ind w:firstLine="720"/>
        <w:jc w:val="both"/>
        <w:rPr>
          <w:rFonts w:ascii="Arial" w:hAnsi="Arial" w:cs="Arial"/>
          <w:sz w:val="20"/>
          <w:szCs w:val="20"/>
          <w:lang w:val="en-US"/>
        </w:rPr>
      </w:pPr>
      <w:r w:rsidRPr="0005514D">
        <w:rPr>
          <w:rFonts w:ascii="Arial" w:hAnsi="Arial" w:cs="Arial"/>
          <w:sz w:val="20"/>
          <w:szCs w:val="20"/>
          <w:lang w:val="mk-MK"/>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05514D" w:rsidRPr="0005514D" w:rsidRDefault="0005514D" w:rsidP="0005514D">
      <w:pPr>
        <w:jc w:val="both"/>
        <w:rPr>
          <w:rFonts w:ascii="Arial" w:hAnsi="Arial" w:cs="Arial"/>
          <w:b/>
          <w:sz w:val="20"/>
          <w:szCs w:val="20"/>
          <w:lang w:val="mk-MK"/>
        </w:rPr>
      </w:pPr>
      <w:bookmarkStart w:id="0" w:name="_GoBack"/>
      <w:bookmarkEnd w:id="0"/>
      <w:r w:rsidRPr="0005514D">
        <w:rPr>
          <w:sz w:val="20"/>
          <w:szCs w:val="20"/>
          <w:lang w:val="mk-MK"/>
        </w:rPr>
        <w:tab/>
      </w:r>
      <w:r w:rsidRPr="0005514D">
        <w:rPr>
          <w:sz w:val="20"/>
          <w:szCs w:val="20"/>
          <w:lang w:val="mk-MK"/>
        </w:rPr>
        <w:tab/>
      </w:r>
      <w:r w:rsidRPr="0005514D">
        <w:rPr>
          <w:sz w:val="20"/>
          <w:szCs w:val="20"/>
          <w:lang w:val="mk-MK"/>
        </w:rPr>
        <w:tab/>
      </w:r>
      <w:r w:rsidRPr="0005514D">
        <w:rPr>
          <w:sz w:val="20"/>
          <w:szCs w:val="20"/>
          <w:lang w:val="mk-MK"/>
        </w:rPr>
        <w:tab/>
      </w:r>
      <w:r w:rsidRPr="0005514D">
        <w:rPr>
          <w:sz w:val="20"/>
          <w:szCs w:val="20"/>
          <w:lang w:val="mk-MK"/>
        </w:rPr>
        <w:tab/>
      </w:r>
      <w:r w:rsidRPr="0005514D">
        <w:rPr>
          <w:sz w:val="20"/>
          <w:szCs w:val="20"/>
          <w:lang w:val="mk-MK"/>
        </w:rPr>
        <w:tab/>
      </w:r>
      <w:r w:rsidRPr="0005514D">
        <w:rPr>
          <w:sz w:val="20"/>
          <w:szCs w:val="20"/>
          <w:lang w:val="mk-MK"/>
        </w:rPr>
        <w:tab/>
      </w:r>
      <w:r w:rsidRPr="0005514D">
        <w:rPr>
          <w:sz w:val="20"/>
          <w:szCs w:val="20"/>
          <w:lang w:val="mk-MK"/>
        </w:rPr>
        <w:tab/>
      </w:r>
      <w:r w:rsidRPr="0005514D">
        <w:rPr>
          <w:b/>
          <w:sz w:val="20"/>
          <w:szCs w:val="20"/>
          <w:lang w:val="mk-MK"/>
        </w:rPr>
        <w:t xml:space="preserve">   </w:t>
      </w:r>
      <w:r w:rsidRPr="0005514D">
        <w:rPr>
          <w:b/>
          <w:sz w:val="20"/>
          <w:szCs w:val="20"/>
        </w:rPr>
        <w:t xml:space="preserve">   </w:t>
      </w:r>
      <w:r w:rsidRPr="0005514D">
        <w:rPr>
          <w:rFonts w:ascii="Arial" w:hAnsi="Arial" w:cs="Arial"/>
          <w:b/>
          <w:sz w:val="20"/>
          <w:szCs w:val="20"/>
          <w:lang w:val="mk-MK"/>
        </w:rPr>
        <w:t>И З В Р Ш И Т Е Л</w:t>
      </w:r>
    </w:p>
    <w:tbl>
      <w:tblPr>
        <w:tblW w:w="0" w:type="auto"/>
        <w:tblLook w:val="04A0" w:firstRow="1" w:lastRow="0" w:firstColumn="1" w:lastColumn="0" w:noHBand="0" w:noVBand="1"/>
      </w:tblPr>
      <w:tblGrid>
        <w:gridCol w:w="5198"/>
        <w:gridCol w:w="5223"/>
      </w:tblGrid>
      <w:tr w:rsidR="0005514D" w:rsidRPr="0005514D" w:rsidTr="00C24696">
        <w:tc>
          <w:tcPr>
            <w:tcW w:w="5377" w:type="dxa"/>
          </w:tcPr>
          <w:p w:rsidR="0005514D" w:rsidRPr="0005514D" w:rsidRDefault="0005514D" w:rsidP="00C24696">
            <w:pPr>
              <w:jc w:val="both"/>
              <w:rPr>
                <w:b/>
                <w:sz w:val="20"/>
                <w:szCs w:val="20"/>
                <w:lang w:val="mk-MK"/>
              </w:rPr>
            </w:pPr>
          </w:p>
        </w:tc>
        <w:tc>
          <w:tcPr>
            <w:tcW w:w="5377" w:type="dxa"/>
            <w:hideMark/>
          </w:tcPr>
          <w:p w:rsidR="0005514D" w:rsidRPr="0005514D" w:rsidRDefault="0005514D" w:rsidP="00C24696">
            <w:pPr>
              <w:rPr>
                <w:rFonts w:ascii="Arial" w:hAnsi="Arial" w:cs="Arial"/>
                <w:b/>
                <w:bCs/>
                <w:color w:val="000000"/>
                <w:sz w:val="20"/>
                <w:szCs w:val="20"/>
                <w:lang w:val="mk-MK" w:eastAsia="mk-MK"/>
              </w:rPr>
            </w:pPr>
            <w:r w:rsidRPr="0005514D">
              <w:rPr>
                <w:rFonts w:ascii="Arial" w:hAnsi="Arial" w:cs="Arial"/>
                <w:b/>
                <w:bCs/>
                <w:color w:val="000000"/>
                <w:sz w:val="20"/>
                <w:szCs w:val="20"/>
                <w:lang w:val="mk-MK" w:eastAsia="mk-MK"/>
              </w:rPr>
              <w:t xml:space="preserve">                          Дарко Топчов</w:t>
            </w:r>
          </w:p>
        </w:tc>
      </w:tr>
    </w:tbl>
    <w:p w:rsidR="009871B6" w:rsidRPr="0005514D" w:rsidRDefault="009871B6" w:rsidP="0005514D">
      <w:pPr>
        <w:jc w:val="both"/>
        <w:rPr>
          <w:rFonts w:ascii="Arial" w:hAnsi="Arial" w:cs="Arial"/>
          <w:sz w:val="20"/>
          <w:szCs w:val="20"/>
          <w:lang w:val="en-US"/>
        </w:rPr>
      </w:pPr>
    </w:p>
    <w:sectPr w:rsidR="009871B6" w:rsidRPr="0005514D" w:rsidSect="006971FC">
      <w:footerReference w:type="default" r:id="rId6"/>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altName w:val="Courier New"/>
    <w:charset w:val="00"/>
    <w:family w:val="roman"/>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48" w:rsidRDefault="0005514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D00"/>
    <w:rsid w:val="0005514D"/>
    <w:rsid w:val="00894D00"/>
    <w:rsid w:val="009871B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14D"/>
    <w:pPr>
      <w:spacing w:after="0" w:line="240" w:lineRule="auto"/>
    </w:pPr>
    <w:rPr>
      <w:rFonts w:ascii="MAC C Times" w:eastAsia="Times New Roman" w:hAnsi="MAC C Times"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514D"/>
    <w:pPr>
      <w:jc w:val="both"/>
    </w:pPr>
    <w:rPr>
      <w:lang w:val="en-US"/>
    </w:rPr>
  </w:style>
  <w:style w:type="character" w:customStyle="1" w:styleId="BodyTextChar">
    <w:name w:val="Body Text Char"/>
    <w:basedOn w:val="DefaultParagraphFont"/>
    <w:link w:val="BodyText"/>
    <w:rsid w:val="0005514D"/>
    <w:rPr>
      <w:rFonts w:ascii="MAC C Times" w:eastAsia="Times New Roman" w:hAnsi="MAC C Times" w:cs="Times New Roman"/>
      <w:sz w:val="24"/>
      <w:szCs w:val="24"/>
      <w:lang w:val="en-US"/>
    </w:rPr>
  </w:style>
  <w:style w:type="paragraph" w:styleId="Footer">
    <w:name w:val="footer"/>
    <w:basedOn w:val="Normal"/>
    <w:link w:val="FooterChar"/>
    <w:uiPriority w:val="99"/>
    <w:rsid w:val="0005514D"/>
    <w:pPr>
      <w:tabs>
        <w:tab w:val="center" w:pos="4513"/>
        <w:tab w:val="right" w:pos="9026"/>
      </w:tabs>
    </w:pPr>
  </w:style>
  <w:style w:type="character" w:customStyle="1" w:styleId="FooterChar">
    <w:name w:val="Footer Char"/>
    <w:basedOn w:val="DefaultParagraphFont"/>
    <w:link w:val="Footer"/>
    <w:uiPriority w:val="99"/>
    <w:rsid w:val="0005514D"/>
    <w:rPr>
      <w:rFonts w:ascii="MAC C Times" w:eastAsia="Times New Roman" w:hAnsi="MAC C Times" w:cs="Times New Roman"/>
      <w:sz w:val="24"/>
      <w:szCs w:val="24"/>
      <w:lang w:val="en-GB"/>
    </w:rPr>
  </w:style>
  <w:style w:type="paragraph" w:styleId="BalloonText">
    <w:name w:val="Balloon Text"/>
    <w:basedOn w:val="Normal"/>
    <w:link w:val="BalloonTextChar"/>
    <w:uiPriority w:val="99"/>
    <w:semiHidden/>
    <w:unhideWhenUsed/>
    <w:rsid w:val="0005514D"/>
    <w:rPr>
      <w:rFonts w:ascii="Tahoma" w:hAnsi="Tahoma" w:cs="Tahoma"/>
      <w:sz w:val="16"/>
      <w:szCs w:val="16"/>
    </w:rPr>
  </w:style>
  <w:style w:type="character" w:customStyle="1" w:styleId="BalloonTextChar">
    <w:name w:val="Balloon Text Char"/>
    <w:basedOn w:val="DefaultParagraphFont"/>
    <w:link w:val="BalloonText"/>
    <w:uiPriority w:val="99"/>
    <w:semiHidden/>
    <w:rsid w:val="0005514D"/>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14D"/>
    <w:pPr>
      <w:spacing w:after="0" w:line="240" w:lineRule="auto"/>
    </w:pPr>
    <w:rPr>
      <w:rFonts w:ascii="MAC C Times" w:eastAsia="Times New Roman" w:hAnsi="MAC C Times"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514D"/>
    <w:pPr>
      <w:jc w:val="both"/>
    </w:pPr>
    <w:rPr>
      <w:lang w:val="en-US"/>
    </w:rPr>
  </w:style>
  <w:style w:type="character" w:customStyle="1" w:styleId="BodyTextChar">
    <w:name w:val="Body Text Char"/>
    <w:basedOn w:val="DefaultParagraphFont"/>
    <w:link w:val="BodyText"/>
    <w:rsid w:val="0005514D"/>
    <w:rPr>
      <w:rFonts w:ascii="MAC C Times" w:eastAsia="Times New Roman" w:hAnsi="MAC C Times" w:cs="Times New Roman"/>
      <w:sz w:val="24"/>
      <w:szCs w:val="24"/>
      <w:lang w:val="en-US"/>
    </w:rPr>
  </w:style>
  <w:style w:type="paragraph" w:styleId="Footer">
    <w:name w:val="footer"/>
    <w:basedOn w:val="Normal"/>
    <w:link w:val="FooterChar"/>
    <w:uiPriority w:val="99"/>
    <w:rsid w:val="0005514D"/>
    <w:pPr>
      <w:tabs>
        <w:tab w:val="center" w:pos="4513"/>
        <w:tab w:val="right" w:pos="9026"/>
      </w:tabs>
    </w:pPr>
  </w:style>
  <w:style w:type="character" w:customStyle="1" w:styleId="FooterChar">
    <w:name w:val="Footer Char"/>
    <w:basedOn w:val="DefaultParagraphFont"/>
    <w:link w:val="Footer"/>
    <w:uiPriority w:val="99"/>
    <w:rsid w:val="0005514D"/>
    <w:rPr>
      <w:rFonts w:ascii="MAC C Times" w:eastAsia="Times New Roman" w:hAnsi="MAC C Times" w:cs="Times New Roman"/>
      <w:sz w:val="24"/>
      <w:szCs w:val="24"/>
      <w:lang w:val="en-GB"/>
    </w:rPr>
  </w:style>
  <w:style w:type="paragraph" w:styleId="BalloonText">
    <w:name w:val="Balloon Text"/>
    <w:basedOn w:val="Normal"/>
    <w:link w:val="BalloonTextChar"/>
    <w:uiPriority w:val="99"/>
    <w:semiHidden/>
    <w:unhideWhenUsed/>
    <w:rsid w:val="0005514D"/>
    <w:rPr>
      <w:rFonts w:ascii="Tahoma" w:hAnsi="Tahoma" w:cs="Tahoma"/>
      <w:sz w:val="16"/>
      <w:szCs w:val="16"/>
    </w:rPr>
  </w:style>
  <w:style w:type="character" w:customStyle="1" w:styleId="BalloonTextChar">
    <w:name w:val="Balloon Text Char"/>
    <w:basedOn w:val="DefaultParagraphFont"/>
    <w:link w:val="BalloonText"/>
    <w:uiPriority w:val="99"/>
    <w:semiHidden/>
    <w:rsid w:val="0005514D"/>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5924</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2026-03-09T09:17:00Z</dcterms:created>
  <dcterms:modified xsi:type="dcterms:W3CDTF">2026-03-09T09:18:00Z</dcterms:modified>
</cp:coreProperties>
</file>