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AFC2B" w14:textId="77777777" w:rsidR="00364D1B" w:rsidRDefault="00364D1B" w:rsidP="00364D1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364D1B" w14:paraId="1FB2040E" w14:textId="77777777" w:rsidTr="00364D1B">
        <w:tc>
          <w:tcPr>
            <w:tcW w:w="6204" w:type="dxa"/>
            <w:hideMark/>
          </w:tcPr>
          <w:p w14:paraId="39D8BE49" w14:textId="50756363" w:rsidR="00364D1B" w:rsidRDefault="00364D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  <w:lang w:val="en-US" w:eastAsia="mk-MK"/>
              </w:rPr>
              <w:drawing>
                <wp:inline distT="0" distB="0" distL="0" distR="0" wp14:anchorId="306EB9DA" wp14:editId="799E7EDA">
                  <wp:extent cx="295275" cy="3524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B08C6FE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14:paraId="2AC6DB43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14:paraId="29D65CC7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364D1B" w14:paraId="3D03398E" w14:textId="77777777" w:rsidTr="00364D1B">
        <w:tc>
          <w:tcPr>
            <w:tcW w:w="6204" w:type="dxa"/>
            <w:hideMark/>
          </w:tcPr>
          <w:p w14:paraId="0B5244B0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6E21BEDE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1FA44DED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7D4E3990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64D1B" w14:paraId="0F47F7E1" w14:textId="77777777" w:rsidTr="00364D1B">
        <w:tc>
          <w:tcPr>
            <w:tcW w:w="6204" w:type="dxa"/>
            <w:hideMark/>
          </w:tcPr>
          <w:p w14:paraId="3FC3DA52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14:paraId="579B5E8B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7E86E3C4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14:paraId="17DCDE47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364D1B" w14:paraId="2E2348B2" w14:textId="77777777" w:rsidTr="00364D1B">
        <w:tc>
          <w:tcPr>
            <w:tcW w:w="6204" w:type="dxa"/>
            <w:hideMark/>
          </w:tcPr>
          <w:p w14:paraId="56FD1B0C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470390EC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6EDB8759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76E44476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64D1B" w14:paraId="7320BCF8" w14:textId="77777777" w:rsidTr="00364D1B">
        <w:tc>
          <w:tcPr>
            <w:tcW w:w="6204" w:type="dxa"/>
            <w:hideMark/>
          </w:tcPr>
          <w:p w14:paraId="1AA8A8D0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</w:t>
            </w:r>
          </w:p>
        </w:tc>
        <w:tc>
          <w:tcPr>
            <w:tcW w:w="566" w:type="dxa"/>
          </w:tcPr>
          <w:p w14:paraId="5360E65D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47725D78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09789CB7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64D1B" w14:paraId="54BB0DF0" w14:textId="77777777" w:rsidTr="00364D1B">
        <w:tc>
          <w:tcPr>
            <w:tcW w:w="6204" w:type="dxa"/>
            <w:hideMark/>
          </w:tcPr>
          <w:p w14:paraId="49FE618A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 w:eastAsia="mk-MK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3EF0D741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387EB693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14:paraId="702EF6B2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287/2016 </w:t>
            </w:r>
          </w:p>
        </w:tc>
      </w:tr>
      <w:tr w:rsidR="00364D1B" w14:paraId="03C4C3B3" w14:textId="77777777" w:rsidTr="00364D1B">
        <w:tc>
          <w:tcPr>
            <w:tcW w:w="6204" w:type="dxa"/>
            <w:hideMark/>
          </w:tcPr>
          <w:p w14:paraId="27129305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 w:eastAsia="mk-MK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0E9EF0B3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0284BA41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38E9FE12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64D1B" w14:paraId="0897016E" w14:textId="77777777" w:rsidTr="00364D1B">
        <w:tc>
          <w:tcPr>
            <w:tcW w:w="6204" w:type="dxa"/>
            <w:hideMark/>
          </w:tcPr>
          <w:p w14:paraId="2E945543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0B97BDC4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5757B42F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5AA860D0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64D1B" w14:paraId="79EDB85E" w14:textId="77777777" w:rsidTr="00364D1B">
        <w:tc>
          <w:tcPr>
            <w:tcW w:w="6204" w:type="dxa"/>
            <w:hideMark/>
          </w:tcPr>
          <w:p w14:paraId="241E81B9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>. 031/453-308; 070-297-323</w:t>
            </w:r>
          </w:p>
        </w:tc>
        <w:tc>
          <w:tcPr>
            <w:tcW w:w="566" w:type="dxa"/>
          </w:tcPr>
          <w:p w14:paraId="416368DA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1DBA5A73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112CACCC" w14:textId="77777777" w:rsidR="00364D1B" w:rsidRDefault="00364D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14:paraId="2FC6D913" w14:textId="77777777" w:rsidR="00364D1B" w:rsidRDefault="00364D1B" w:rsidP="00364D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A82692B" w14:textId="77777777" w:rsidR="00364D1B" w:rsidRDefault="00364D1B" w:rsidP="00364D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8098A75" w14:textId="5209689F" w:rsidR="00364D1B" w:rsidRDefault="00364D1B" w:rsidP="00364D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Лазар Петровски од </w:t>
      </w:r>
      <w:bookmarkStart w:id="7" w:name="Adresa"/>
      <w:bookmarkEnd w:id="7"/>
      <w:r>
        <w:rPr>
          <w:rFonts w:ascii="Arial" w:hAnsi="Arial" w:cs="Arial"/>
        </w:rPr>
        <w:t xml:space="preserve">Куманово,ул.Тане Георгиевски бр.6/1-5,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АНГРОКУМ ДОО од </w:t>
      </w:r>
      <w:bookmarkStart w:id="9" w:name="DovGrad1"/>
      <w:bookmarkEnd w:id="9"/>
      <w:r>
        <w:rPr>
          <w:rFonts w:ascii="Arial" w:hAnsi="Arial" w:cs="Arial"/>
        </w:rPr>
        <w:t>Куманово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ЕДБ 4017996100108 </w:t>
      </w:r>
      <w:bookmarkStart w:id="11" w:name="edb1"/>
      <w:bookmarkEnd w:id="11"/>
      <w:r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</w:t>
      </w:r>
      <w:bookmarkStart w:id="13" w:name="adresa1"/>
      <w:bookmarkEnd w:id="13"/>
      <w:r>
        <w:rPr>
          <w:rFonts w:ascii="Arial" w:hAnsi="Arial" w:cs="Arial"/>
        </w:rPr>
        <w:t>ул.Индустриска бб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III Пл1-Тс-389/13 од 06.03.2014 година на Основен суд Куманово, против </w:t>
      </w:r>
      <w:bookmarkStart w:id="19" w:name="Dolznik1"/>
      <w:bookmarkEnd w:id="19"/>
      <w:r>
        <w:rPr>
          <w:rFonts w:ascii="Arial" w:hAnsi="Arial" w:cs="Arial"/>
        </w:rPr>
        <w:t xml:space="preserve">должникот ЛЕПА ОГЊАНОВСКА од </w:t>
      </w:r>
      <w:bookmarkStart w:id="20" w:name="DolzGrad1"/>
      <w:bookmarkEnd w:id="20"/>
      <w:r>
        <w:rPr>
          <w:rFonts w:ascii="Arial" w:hAnsi="Arial" w:cs="Arial"/>
        </w:rPr>
        <w:t xml:space="preserve">Скопје со живеалиште на ул.Жан Жорес бр.44,Маџари-Гази баба, </w:t>
      </w:r>
      <w:bookmarkStart w:id="21" w:name="Dolznik2"/>
      <w:bookmarkEnd w:id="21"/>
      <w:r>
        <w:rPr>
          <w:rFonts w:ascii="Arial" w:hAnsi="Arial" w:cs="Arial"/>
        </w:rPr>
        <w:t xml:space="preserve"> за спроведување на извршување </w:t>
      </w:r>
      <w:bookmarkStart w:id="22" w:name="VredPredmet"/>
      <w:bookmarkEnd w:id="22"/>
      <w:r>
        <w:rPr>
          <w:rFonts w:ascii="Arial" w:hAnsi="Arial" w:cs="Arial"/>
        </w:rPr>
        <w:t xml:space="preserve"> на ден </w:t>
      </w:r>
      <w:bookmarkStart w:id="23" w:name="DatumIzdava"/>
      <w:bookmarkEnd w:id="23"/>
      <w:r>
        <w:rPr>
          <w:rFonts w:ascii="Arial" w:hAnsi="Arial" w:cs="Arial"/>
        </w:rPr>
        <w:t>31.10.2022  година го донесува следниот:</w:t>
      </w:r>
    </w:p>
    <w:p w14:paraId="2111A3D1" w14:textId="77777777" w:rsidR="00364D1B" w:rsidRDefault="00364D1B" w:rsidP="00364D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3CC63F66" w14:textId="77777777" w:rsidR="00364D1B" w:rsidRDefault="00364D1B" w:rsidP="00364D1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1C7B07EB" w14:textId="77777777" w:rsidR="00364D1B" w:rsidRDefault="00364D1B" w:rsidP="00364D1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14:paraId="36EB905F" w14:textId="77777777" w:rsidR="00364D1B" w:rsidRDefault="00364D1B" w:rsidP="00364D1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060E69BA" w14:textId="77777777" w:rsidR="00364D1B" w:rsidRDefault="00364D1B" w:rsidP="00364D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1FAB68B" w14:textId="051A5430" w:rsidR="00364D1B" w:rsidRDefault="00364D1B" w:rsidP="00364D1B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ВТОРА повторена продажба со усно  јавно наддавање на недвижноста означена како:</w:t>
      </w:r>
    </w:p>
    <w:p w14:paraId="3A39F89E" w14:textId="77777777" w:rsidR="00364D1B" w:rsidRDefault="00364D1B" w:rsidP="00364D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I.</w:t>
      </w:r>
      <w:r>
        <w:rPr>
          <w:rFonts w:ascii="Arial" w:hAnsi="Arial" w:cs="Arial"/>
        </w:rPr>
        <w:tab/>
        <w:t xml:space="preserve">Недвижност запишана во </w:t>
      </w:r>
      <w:r>
        <w:rPr>
          <w:rFonts w:ascii="Arial" w:hAnsi="Arial" w:cs="Arial"/>
          <w:b/>
        </w:rPr>
        <w:t>Имотен Лист бр 476 за КО Нова Брезница</w:t>
      </w:r>
      <w:r>
        <w:rPr>
          <w:rFonts w:ascii="Arial" w:hAnsi="Arial" w:cs="Arial"/>
        </w:rPr>
        <w:t xml:space="preserve"> при АКН на РСМ – Одделение за катастар на недвижности Скопје, со запишано </w:t>
      </w:r>
      <w:r>
        <w:rPr>
          <w:rFonts w:ascii="Arial" w:hAnsi="Arial" w:cs="Arial"/>
          <w:b/>
          <w:bCs/>
        </w:rPr>
        <w:t>право на сосопственост на 1/4 идеален дел</w:t>
      </w:r>
      <w:r>
        <w:rPr>
          <w:rFonts w:ascii="Arial" w:hAnsi="Arial" w:cs="Arial"/>
        </w:rPr>
        <w:t xml:space="preserve"> врз недвижност  со следните ознаки:</w:t>
      </w:r>
    </w:p>
    <w:p w14:paraId="5D03A4A1" w14:textId="77777777" w:rsidR="00364D1B" w:rsidRDefault="00364D1B" w:rsidP="00364D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FCFAF85" w14:textId="77777777" w:rsidR="00364D1B" w:rsidRDefault="00364D1B" w:rsidP="00364D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Во Лист Б како </w:t>
      </w:r>
    </w:p>
    <w:p w14:paraId="0D8D64E6" w14:textId="77777777" w:rsidR="00364D1B" w:rsidRDefault="00364D1B" w:rsidP="00364D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бр.746, викано место/улица ГОВРЛАЕЦ, култура зз н, класа 6 со површина 902 м2</w:t>
      </w:r>
    </w:p>
    <w:p w14:paraId="04648E78" w14:textId="77777777" w:rsidR="00364D1B" w:rsidRDefault="00364D1B" w:rsidP="00364D1B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сосопственост на должникот </w:t>
      </w:r>
      <w:r>
        <w:rPr>
          <w:rFonts w:ascii="Arial" w:hAnsi="Arial" w:cs="Arial"/>
        </w:rPr>
        <w:t xml:space="preserve">ЛЕПА ОГЊАНОВСКА од Скопје </w:t>
      </w:r>
    </w:p>
    <w:p w14:paraId="20BA4CF0" w14:textId="0520018A" w:rsidR="00364D1B" w:rsidRDefault="00364D1B" w:rsidP="00364D1B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555FC8">
        <w:rPr>
          <w:rFonts w:ascii="Arial" w:eastAsia="Times New Roman" w:hAnsi="Arial" w:cs="Arial"/>
          <w:lang w:val="en-US"/>
        </w:rPr>
        <w:t>23.11.2022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</w:t>
      </w:r>
      <w:r w:rsidR="00555FC8">
        <w:rPr>
          <w:rFonts w:ascii="Arial" w:eastAsia="Times New Roman" w:hAnsi="Arial" w:cs="Arial"/>
          <w:lang w:val="en-US"/>
        </w:rPr>
        <w:t>2</w:t>
      </w:r>
      <w:r>
        <w:rPr>
          <w:rFonts w:ascii="Arial" w:eastAsia="Times New Roman" w:hAnsi="Arial" w:cs="Arial"/>
          <w:lang w:val="ru-RU"/>
        </w:rPr>
        <w:t xml:space="preserve">.00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 xml:space="preserve">Извршителот Лазар Петровски од Куманово,ул.Тане Георгиевски бр.6/1-5 </w:t>
      </w:r>
    </w:p>
    <w:p w14:paraId="262667A2" w14:textId="77777777" w:rsidR="00364D1B" w:rsidRDefault="00364D1B" w:rsidP="00364D1B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по поднесен предлог од доверителот изнесува </w:t>
      </w:r>
      <w:r>
        <w:rPr>
          <w:rFonts w:ascii="Arial" w:eastAsia="Times New Roman" w:hAnsi="Arial" w:cs="Arial"/>
          <w:lang w:val="ru-RU"/>
        </w:rPr>
        <w:t xml:space="preserve">52.000,00 </w:t>
      </w:r>
      <w:r>
        <w:rPr>
          <w:rFonts w:ascii="Arial" w:eastAsia="Times New Roman" w:hAnsi="Arial" w:cs="Arial"/>
        </w:rPr>
        <w:t>денари, под која недвижноста не може да се продаде на второто јавно наддавање.</w:t>
      </w:r>
    </w:p>
    <w:p w14:paraId="2A628087" w14:textId="77777777" w:rsidR="00364D1B" w:rsidRDefault="00364D1B" w:rsidP="00364D1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14:paraId="1FE98A3F" w14:textId="77777777" w:rsidR="00364D1B" w:rsidRDefault="00364D1B" w:rsidP="00364D1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5D694623" w14:textId="77777777" w:rsidR="00364D1B" w:rsidRDefault="00364D1B" w:rsidP="00364D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по член 166 од ЗИ од 14.08.2020 година на извршител Лазар Петровски од Куманово</w:t>
      </w:r>
    </w:p>
    <w:p w14:paraId="2AB48FD9" w14:textId="77777777" w:rsidR="00364D1B" w:rsidRDefault="00364D1B" w:rsidP="00364D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BFF3738" w14:textId="77777777" w:rsidR="00364D1B" w:rsidRDefault="00364D1B" w:rsidP="00364D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8F652CF" w14:textId="77777777" w:rsidR="00364D1B" w:rsidRDefault="00364D1B" w:rsidP="00364D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во износ од 5.200,00 денари која изнесува 1/10 (една десеттина) од утврдената вредност на недвижноста </w:t>
      </w:r>
    </w:p>
    <w:p w14:paraId="5CD3A597" w14:textId="77777777" w:rsidR="00364D1B" w:rsidRDefault="00364D1B" w:rsidP="00364D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E847C41" w14:textId="03403C06" w:rsidR="00364D1B" w:rsidRDefault="00364D1B" w:rsidP="00364D1B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lastRenderedPageBreak/>
        <w:t xml:space="preserve">Уплатата на паричните средства на име гаранција се врши на жиро сметката од извршителот со </w:t>
      </w:r>
      <w:r>
        <w:rPr>
          <w:rFonts w:ascii="Arial" w:hAnsi="Arial" w:cs="Arial"/>
          <w:b/>
          <w:color w:val="000000" w:themeColor="text1"/>
        </w:rPr>
        <w:t xml:space="preserve">Лазар Петровски со број 270073999360178 што се води во Халк Банка А.Д. Скопје, даночен број 5017019506825 најдоцна до </w:t>
      </w:r>
      <w:r w:rsidR="00555FC8">
        <w:rPr>
          <w:rFonts w:ascii="Arial" w:hAnsi="Arial" w:cs="Arial"/>
          <w:b/>
          <w:color w:val="000000" w:themeColor="text1"/>
          <w:lang w:val="en-US"/>
        </w:rPr>
        <w:t>22.11.2022</w:t>
      </w:r>
      <w:r>
        <w:rPr>
          <w:rFonts w:ascii="Arial" w:hAnsi="Arial" w:cs="Arial"/>
          <w:b/>
          <w:color w:val="000000" w:themeColor="text1"/>
          <w:lang w:val="en-US"/>
        </w:rPr>
        <w:t xml:space="preserve"> </w:t>
      </w:r>
      <w:r>
        <w:rPr>
          <w:rFonts w:ascii="Arial" w:hAnsi="Arial" w:cs="Arial"/>
          <w:b/>
          <w:color w:val="000000" w:themeColor="text1"/>
        </w:rPr>
        <w:t>година</w:t>
      </w:r>
    </w:p>
    <w:p w14:paraId="7B9FA0C0" w14:textId="77777777" w:rsidR="00364D1B" w:rsidRDefault="00364D1B" w:rsidP="00364D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5E6EF78" w14:textId="77777777" w:rsidR="00364D1B" w:rsidRDefault="00364D1B" w:rsidP="00364D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77DA309" w14:textId="77777777" w:rsidR="00364D1B" w:rsidRDefault="00364D1B" w:rsidP="00364D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9E4854F" w14:textId="77777777" w:rsidR="00364D1B" w:rsidRDefault="00364D1B" w:rsidP="00364D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</w:rPr>
        <w:t>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14:paraId="3EDAF70C" w14:textId="77777777" w:rsidR="00364D1B" w:rsidRDefault="00364D1B" w:rsidP="00364D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1446EE8" w14:textId="77777777" w:rsidR="00364D1B" w:rsidRDefault="00364D1B" w:rsidP="00364D1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95FBB88" w14:textId="77777777" w:rsidR="00364D1B" w:rsidRDefault="00364D1B" w:rsidP="00364D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18AA36FC" w14:textId="77777777" w:rsidR="00364D1B" w:rsidRDefault="00364D1B" w:rsidP="00364D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50C2E92" w14:textId="77777777" w:rsidR="00364D1B" w:rsidRDefault="00364D1B" w:rsidP="00364D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F638CC0" w14:textId="77777777" w:rsidR="00364D1B" w:rsidRDefault="00364D1B" w:rsidP="00364D1B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364D1B" w14:paraId="706F29DC" w14:textId="77777777" w:rsidTr="00364D1B">
        <w:trPr>
          <w:trHeight w:val="851"/>
        </w:trPr>
        <w:tc>
          <w:tcPr>
            <w:tcW w:w="4297" w:type="dxa"/>
            <w:hideMark/>
          </w:tcPr>
          <w:p w14:paraId="391B894D" w14:textId="77777777" w:rsidR="00364D1B" w:rsidRDefault="00364D1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Лазар Петровски</w:t>
            </w:r>
          </w:p>
        </w:tc>
      </w:tr>
    </w:tbl>
    <w:p w14:paraId="73A5C36C" w14:textId="77777777" w:rsidR="00364D1B" w:rsidRDefault="00364D1B" w:rsidP="00364D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14:paraId="3946F2A8" w14:textId="77777777" w:rsidR="00364D1B" w:rsidRDefault="00364D1B" w:rsidP="00364D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14:paraId="71D7EA93" w14:textId="77777777" w:rsidR="00364D1B" w:rsidRDefault="00364D1B" w:rsidP="00364D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34EF78D" w14:textId="77777777" w:rsidR="00364D1B" w:rsidRDefault="00364D1B" w:rsidP="00364D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077B904D" w14:textId="77777777" w:rsidR="00364D1B" w:rsidRDefault="00364D1B" w:rsidP="00364D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2A5B96AB" w14:textId="77777777" w:rsidR="00364D1B" w:rsidRDefault="00364D1B" w:rsidP="00364D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УЈП </w:t>
      </w:r>
    </w:p>
    <w:p w14:paraId="16AFED8A" w14:textId="77777777" w:rsidR="00364D1B" w:rsidRDefault="00364D1B" w:rsidP="00364D1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55FC8">
        <w:pict w14:anchorId="22DCBA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7638800A" w14:textId="77777777" w:rsidR="00364D1B" w:rsidRDefault="00364D1B" w:rsidP="00364D1B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7094EAF7" w14:textId="77777777" w:rsidR="00364D1B" w:rsidRDefault="00364D1B" w:rsidP="00364D1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>
        <w:rPr>
          <w:rFonts w:ascii="Arial" w:hAnsi="Arial" w:cs="Arial"/>
          <w:sz w:val="20"/>
          <w:szCs w:val="20"/>
        </w:rPr>
        <w:t>месно надлежен суд согласно одредбите на член 86 од Законот за извршување.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1C06FA8C" w14:textId="77777777" w:rsidR="00364D1B" w:rsidRDefault="00364D1B" w:rsidP="00364D1B">
      <w:pPr>
        <w:autoSpaceDE w:val="0"/>
        <w:autoSpaceDN w:val="0"/>
        <w:adjustRightInd w:val="0"/>
        <w:spacing w:after="0" w:line="240" w:lineRule="auto"/>
      </w:pPr>
    </w:p>
    <w:p w14:paraId="52C6873A" w14:textId="77777777" w:rsidR="00364D1B" w:rsidRDefault="00364D1B" w:rsidP="00364D1B"/>
    <w:p w14:paraId="66A03498" w14:textId="77777777" w:rsidR="00B51157" w:rsidRPr="00364D1B" w:rsidRDefault="00B51157" w:rsidP="00364D1B"/>
    <w:sectPr w:rsidR="00B51157" w:rsidRPr="00364D1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31134" w14:textId="77777777" w:rsidR="00364D1B" w:rsidRDefault="00364D1B" w:rsidP="00364D1B">
      <w:pPr>
        <w:spacing w:after="0" w:line="240" w:lineRule="auto"/>
      </w:pPr>
      <w:r>
        <w:separator/>
      </w:r>
    </w:p>
  </w:endnote>
  <w:endnote w:type="continuationSeparator" w:id="0">
    <w:p w14:paraId="7FDEFB8D" w14:textId="77777777" w:rsidR="00364D1B" w:rsidRDefault="00364D1B" w:rsidP="00364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D5A85" w14:textId="77777777" w:rsidR="00364D1B" w:rsidRPr="00364D1B" w:rsidRDefault="00364D1B" w:rsidP="00364D1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39015" w14:textId="77777777" w:rsidR="00364D1B" w:rsidRDefault="00364D1B" w:rsidP="00364D1B">
      <w:pPr>
        <w:spacing w:after="0" w:line="240" w:lineRule="auto"/>
      </w:pPr>
      <w:r>
        <w:separator/>
      </w:r>
    </w:p>
  </w:footnote>
  <w:footnote w:type="continuationSeparator" w:id="0">
    <w:p w14:paraId="7093D239" w14:textId="77777777" w:rsidR="00364D1B" w:rsidRDefault="00364D1B" w:rsidP="00364D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64D1B"/>
    <w:rsid w:val="003A39C4"/>
    <w:rsid w:val="003B0D3F"/>
    <w:rsid w:val="003B40CD"/>
    <w:rsid w:val="003D21AC"/>
    <w:rsid w:val="003D4A9E"/>
    <w:rsid w:val="00451FBC"/>
    <w:rsid w:val="0046102D"/>
    <w:rsid w:val="004D0E53"/>
    <w:rsid w:val="004F2C9E"/>
    <w:rsid w:val="004F4016"/>
    <w:rsid w:val="00555FC8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B4736BC"/>
  <w15:docId w15:val="{96CBA5C7-6599-4FE4-84D7-07A4411E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64D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D1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64D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y/ouy9/BgxNp05tEVKpuDZbtxkCv1uZOVdRQ4bErl8U=</DigestValue>
    </Reference>
    <Reference Type="http://www.w3.org/2000/09/xmldsig#Object" URI="#idOfficeObject">
      <DigestMethod Algorithm="http://www.w3.org/2001/04/xmlenc#sha256"/>
      <DigestValue>073QJT5NcAtkWJXRyfiK459zwTFNb5cBlYLMfXdHGDs=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pjDI1gk5Y5Ph3sybOE96iKMgF1rxRAc2S15hDpy9Q8s=</DigestValue>
    </Reference>
    <Reference Type="http://www.w3.org/2000/09/xmldsig#Object" URI="#idValidSigLnImg">
      <DigestMethod Algorithm="http://www.w3.org/2001/04/xmlenc#sha256"/>
      <DigestValue>29TyJ2LC48hqaPpHkie7riVZN43qeHgOTQ1WrPTA1Fg=</DigestValue>
    </Reference>
    <Reference Type="http://www.w3.org/2000/09/xmldsig#Object" URI="#idInvalidSigLnImg">
      <DigestMethod Algorithm="http://www.w3.org/2001/04/xmlenc#sha256"/>
      <DigestValue>/CylU5T2m4nnn4FwmFBTxURlHzrR2Wqs32YG0CofgOk=</DigestValue>
    </Reference>
  </SignedInfo>
  <SignatureValue>A3WV+i8SFtI3HpC/W/NAVOzRYed17obtll53Gdhf9nhc3BRmMDBau3zkGhI4e0/lGCN+PY77agcn
musiB+jy4zZFB8x4WSrnqAOhrxALn1jUlILc4pHmyn3YuXXbjJF4atAFwDizyVTrjFTG3KHnxqcB
2P/cPP0hS0gBiqVPVQXwtA7pTGxTLt0ehaWDr+2rgn7JOfOi5satT9SHgbfpvb2lhW7rmABVUHFq
p8SNYTXSiShX1WfYBqYdaGbbpknchR2pjh647FFilvq9RkqO+5PGM8v8vIptRDBppHByO7JYDAwV
EwZi4ANGx5njpnBDf52sd7Ythgz1dLwmuJuOUg==</SignatureValue>
  <KeyInfo>
    <X509Data>
      <X509Certificate>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pkQUlJfJMd2+Z+UgHM4XGyeMGPXR26K9u10jRvTNKpU=</DigestValue>
      </Reference>
      <Reference URI="/word/endnotes.xml?ContentType=application/vnd.openxmlformats-officedocument.wordprocessingml.endnotes+xml">
        <DigestMethod Algorithm="http://www.w3.org/2001/04/xmlenc#sha256"/>
        <DigestValue>HmgZlqNdFrOssoqSJwt2LVpFOydfRGjAqnVSMUEu6r0=</DigestValue>
      </Reference>
      <Reference URI="/word/fontTable.xml?ContentType=application/vnd.openxmlformats-officedocument.wordprocessingml.fontTable+xml">
        <DigestMethod Algorithm="http://www.w3.org/2001/04/xmlenc#sha256"/>
        <DigestValue>q0zFgo5Kxuw5IuWlTMWfxwpY4y+9iIYxcT31O6cp700=</DigestValue>
      </Reference>
      <Reference URI="/word/footer1.xml?ContentType=application/vnd.openxmlformats-officedocument.wordprocessingml.footer+xml">
        <DigestMethod Algorithm="http://www.w3.org/2001/04/xmlenc#sha256"/>
        <DigestValue>jTYHjpYc21EmWKkzZQPOz4KXV2BK8+Qdv4hKRdgY8pc=</DigestValue>
      </Reference>
      <Reference URI="/word/footnotes.xml?ContentType=application/vnd.openxmlformats-officedocument.wordprocessingml.footnotes+xml">
        <DigestMethod Algorithm="http://www.w3.org/2001/04/xmlenc#sha256"/>
        <DigestValue>FAPl3+ku617r99y4UuINE+YPCi2m4CMux4dykGsL9mI=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s3EULdeSlAbtxvbjZTLffyih+ElhadqwhPWvb2s2k1o=</DigestValue>
      </Reference>
      <Reference URI="/word/settings.xml?ContentType=application/vnd.openxmlformats-officedocument.wordprocessingml.settings+xml">
        <DigestMethod Algorithm="http://www.w3.org/2001/04/xmlenc#sha256"/>
        <DigestValue>dJCX1o/px+hq3zF+cl2ofn6IP6Vbf5+QRWr9hUYiaSE=</DigestValue>
      </Reference>
      <Reference URI="/word/styles.xml?ContentType=application/vnd.openxmlformats-officedocument.wordprocessingml.styles+xml">
        <DigestMethod Algorithm="http://www.w3.org/2001/04/xmlenc#sha256"/>
        <DigestValue>rM6xnixlOJY84T859w3vBoR3t+QeWIAC312AVY89KtI=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hnEJWHsL3ffpR7h25QcS5npI9yNqOAMc+95kPjAQ4U0=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2022-10-31T09:15:35Z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16.0.15629/23</OfficeVersion>
          <ApplicationVersion>16.0.15629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2022-10-31T09:15:35Z</xd:SigningTime>
          <xd:SigningCertificate>
            <xd:Cert>
              <xd:CertDigest>
                <DigestMethod Algorithm="http://www.w3.org/2001/04/xmlenc#sha256"/>
                <DigestValue>o94Tc75pViCRAfuYXwPva3A1cVmvJ3stUbtneSMi42k=</DigestValue>
              </xd:CertDigest>
              <xd:IssuerSerial>
                <X509IssuerName>CN=KIBSTrust Issuing Qsig CA G2, OID.2.5.4.97=NTRMK-5529581, OU=KIBSTrust Services, O=KIBS AD Skopje, C=MK</X509IssuerName>
                <X509SerialNumber>126184163875164353865629690321021120094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q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0AAAAEAAAA9wAAABEAAAAlAAAADAAAAAEAAABUAAAAiAAAAL4AAAAEAAAA9QAAABAAAAABAAAAAIDUQbSX1EG+AAAABAAAAAoAAABMAAAAAAAAAAAAAAAAAAAA//////////9gAAAAMQAwAC8AMwAxAC8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rD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FJq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  <Object Id="idInvalidSigLnImg">AQAAAGwAAAAAAAAAAAAAAP8AAAB/AAAAAAAAAAAAAACQGgAASg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WkAAAAAfqbJd6PIeqDCQFZ4JTd0Lk/HMVPSGy5uFiE4GypVJ0KnHjN9AAABZQ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4</cp:revision>
  <dcterms:created xsi:type="dcterms:W3CDTF">2022-10-31T08:44:00Z</dcterms:created>
  <dcterms:modified xsi:type="dcterms:W3CDTF">2022-10-31T09:11:00Z</dcterms:modified>
</cp:coreProperties>
</file>