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A9" w:rsidRPr="00384BCE" w:rsidRDefault="00B409A9" w:rsidP="00B409A9">
      <w:pPr>
        <w:ind w:firstLine="720"/>
        <w:rPr>
          <w:rFonts w:ascii="Arial" w:hAnsi="Arial" w:cs="Arial"/>
          <w:lang w:val="en-US"/>
        </w:rPr>
      </w:pPr>
      <w:r w:rsidRPr="00384BCE">
        <w:rPr>
          <w:rFonts w:ascii="Arial" w:hAnsi="Arial" w:cs="Arial"/>
        </w:rPr>
        <w:t xml:space="preserve">Врз основа на член </w:t>
      </w:r>
      <w:r w:rsidRPr="00384BCE">
        <w:rPr>
          <w:rFonts w:ascii="Arial" w:hAnsi="Arial" w:cs="Arial"/>
          <w:lang w:val="en-US"/>
        </w:rPr>
        <w:t>48</w:t>
      </w:r>
      <w:r w:rsidRPr="00384BCE">
        <w:rPr>
          <w:rFonts w:ascii="Arial" w:hAnsi="Arial" w:cs="Arial"/>
        </w:rPr>
        <w:t xml:space="preserve"> од Законот за извршување, Извршителот Каролина Таневска од Прилеп</w:t>
      </w:r>
      <w:r>
        <w:rPr>
          <w:rFonts w:ascii="Arial" w:hAnsi="Arial" w:cs="Arial"/>
        </w:rPr>
        <w:t xml:space="preserve"> </w:t>
      </w:r>
      <w:r w:rsidRPr="00384BCE">
        <w:rPr>
          <w:rFonts w:ascii="Arial" w:hAnsi="Arial" w:cs="Arial"/>
        </w:rPr>
        <w:t>ја врши следната</w:t>
      </w:r>
      <w:r w:rsidRPr="00384BCE">
        <w:rPr>
          <w:rFonts w:ascii="Arial" w:hAnsi="Arial" w:cs="Arial"/>
          <w:lang w:val="en-US"/>
        </w:rPr>
        <w:t>:</w:t>
      </w:r>
    </w:p>
    <w:p w:rsidR="00B409A9" w:rsidRPr="00384BCE" w:rsidRDefault="00B409A9" w:rsidP="00B409A9">
      <w:pPr>
        <w:rPr>
          <w:rFonts w:ascii="Arial" w:hAnsi="Arial" w:cs="Arial"/>
          <w:b/>
        </w:rPr>
      </w:pPr>
      <w:r w:rsidRPr="00384BCE">
        <w:rPr>
          <w:rFonts w:ascii="Arial" w:hAnsi="Arial" w:cs="Arial"/>
          <w:b/>
        </w:rPr>
        <w:t xml:space="preserve">                                                            ЈАВНА ОБЈАВА</w:t>
      </w:r>
    </w:p>
    <w:p w:rsidR="00B409A9" w:rsidRPr="00B409A9" w:rsidRDefault="00B409A9" w:rsidP="00B409A9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Се повикува </w:t>
      </w:r>
      <w:r>
        <w:rPr>
          <w:rFonts w:ascii="Arial" w:hAnsi="Arial" w:cs="Arial"/>
          <w:sz w:val="22"/>
          <w:szCs w:val="22"/>
          <w:lang w:val="mk-MK"/>
        </w:rPr>
        <w:t xml:space="preserve">правното </w:t>
      </w:r>
      <w:r w:rsidRPr="00384BCE">
        <w:rPr>
          <w:rFonts w:ascii="Arial" w:hAnsi="Arial" w:cs="Arial"/>
          <w:sz w:val="22"/>
          <w:szCs w:val="22"/>
          <w:lang w:val="mk-MK"/>
        </w:rPr>
        <w:t>лиц</w:t>
      </w:r>
      <w:r w:rsidRPr="00384BCE">
        <w:rPr>
          <w:rFonts w:ascii="Arial" w:hAnsi="Arial" w:cs="Arial"/>
          <w:sz w:val="22"/>
          <w:szCs w:val="22"/>
        </w:rPr>
        <w:t>e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ДПУТ</w:t>
      </w:r>
      <w:r w:rsidRPr="001E4CDF">
        <w:rPr>
          <w:rFonts w:ascii="Arial" w:hAnsi="Arial" w:cs="Arial"/>
          <w:sz w:val="22"/>
          <w:szCs w:val="22"/>
          <w:lang w:val="mk-MK"/>
        </w:rPr>
        <w:t xml:space="preserve"> ПУТУРУС ПРОМЕТ увоз-извоз ДООЕЛ с.Долно Оризари Битола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>
        <w:rPr>
          <w:rFonts w:ascii="Arial" w:hAnsi="Arial" w:cs="Arial"/>
          <w:sz w:val="22"/>
          <w:szCs w:val="22"/>
          <w:lang w:val="mk-MK"/>
        </w:rPr>
        <w:t xml:space="preserve">седиште на </w:t>
      </w:r>
      <w:r w:rsidRPr="001E4CDF">
        <w:rPr>
          <w:rFonts w:ascii="Arial" w:hAnsi="Arial" w:cs="Arial"/>
          <w:sz w:val="22"/>
          <w:szCs w:val="22"/>
        </w:rPr>
        <w:t>ул:1 бр.16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1E4CDF">
        <w:rPr>
          <w:rFonts w:ascii="Arial" w:hAnsi="Arial" w:cs="Arial"/>
          <w:sz w:val="22"/>
          <w:szCs w:val="22"/>
          <w:lang w:val="mk-MK"/>
        </w:rPr>
        <w:t>с.Долно Оризари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да се јави во канцеларијата на </w:t>
      </w:r>
      <w:proofErr w:type="spellStart"/>
      <w:r w:rsidRPr="00384BCE"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Каролина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Таневска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Прилеп</w:t>
      </w:r>
      <w:proofErr w:type="spellEnd"/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ru-RU"/>
        </w:rPr>
        <w:t>бул. ,,Гоце Делчев"</w:t>
      </w:r>
      <w:r>
        <w:rPr>
          <w:rFonts w:ascii="Arial" w:hAnsi="Arial" w:cs="Arial"/>
          <w:sz w:val="22"/>
          <w:szCs w:val="22"/>
          <w:lang w:val="ru-RU"/>
        </w:rPr>
        <w:t xml:space="preserve"> бр.44 Прилеп, заради достава </w:t>
      </w:r>
      <w:r w:rsidRPr="00384BCE">
        <w:rPr>
          <w:rFonts w:ascii="Arial" w:hAnsi="Arial" w:cs="Arial"/>
          <w:sz w:val="22"/>
          <w:szCs w:val="22"/>
          <w:lang w:val="ru-RU"/>
        </w:rPr>
        <w:t>на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Заклучок за усна јавна продажба по чл.179 ст.1,чл.181 ст.1,чл.182 ст.1 од ЗИ од 24.09.2025 година </w:t>
      </w:r>
    </w:p>
    <w:p w:rsidR="00B409A9" w:rsidRDefault="00B409A9" w:rsidP="00B409A9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</w:t>
      </w:r>
      <w:r>
        <w:rPr>
          <w:rFonts w:ascii="Arial" w:hAnsi="Arial" w:cs="Arial"/>
          <w:sz w:val="22"/>
          <w:szCs w:val="22"/>
          <w:lang w:val="mk-MK"/>
        </w:rPr>
        <w:t xml:space="preserve">    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Се предупредува </w:t>
      </w:r>
      <w:r>
        <w:rPr>
          <w:rFonts w:ascii="Arial" w:hAnsi="Arial" w:cs="Arial"/>
          <w:sz w:val="22"/>
          <w:szCs w:val="22"/>
          <w:lang w:val="mk-MK"/>
        </w:rPr>
        <w:t xml:space="preserve">правното </w:t>
      </w:r>
      <w:r w:rsidRPr="00384BCE">
        <w:rPr>
          <w:rFonts w:ascii="Arial" w:hAnsi="Arial" w:cs="Arial"/>
          <w:sz w:val="22"/>
          <w:szCs w:val="22"/>
          <w:lang w:val="mk-MK"/>
        </w:rPr>
        <w:t>лиц</w:t>
      </w:r>
      <w:r w:rsidRPr="00384BCE">
        <w:rPr>
          <w:rFonts w:ascii="Arial" w:hAnsi="Arial" w:cs="Arial"/>
          <w:sz w:val="22"/>
          <w:szCs w:val="22"/>
        </w:rPr>
        <w:t>e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ДПУТ</w:t>
      </w:r>
      <w:r w:rsidRPr="001E4CDF">
        <w:rPr>
          <w:rFonts w:ascii="Arial" w:hAnsi="Arial" w:cs="Arial"/>
          <w:sz w:val="22"/>
          <w:szCs w:val="22"/>
          <w:lang w:val="mk-MK"/>
        </w:rPr>
        <w:t xml:space="preserve"> ПУТУРУС ПРОМЕТ увоз-извоз ДООЕЛ с.Долно Оризари Битола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>
        <w:rPr>
          <w:rFonts w:ascii="Arial" w:hAnsi="Arial" w:cs="Arial"/>
          <w:sz w:val="22"/>
          <w:szCs w:val="22"/>
          <w:lang w:val="mk-MK"/>
        </w:rPr>
        <w:t xml:space="preserve">седиште на </w:t>
      </w:r>
      <w:r w:rsidRPr="001E4CDF">
        <w:rPr>
          <w:rFonts w:ascii="Arial" w:hAnsi="Arial" w:cs="Arial"/>
          <w:sz w:val="22"/>
          <w:szCs w:val="22"/>
        </w:rPr>
        <w:t>ул:1 бр.16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1E4CDF">
        <w:rPr>
          <w:rFonts w:ascii="Arial" w:hAnsi="Arial" w:cs="Arial"/>
          <w:sz w:val="22"/>
          <w:szCs w:val="22"/>
          <w:lang w:val="mk-MK"/>
        </w:rPr>
        <w:t>с.Долно Оризари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за за штетните последици кои можат да настанат и да ги сносат самите странки.    </w:t>
      </w:r>
    </w:p>
    <w:p w:rsidR="00B409A9" w:rsidRPr="00384BCE" w:rsidRDefault="00B409A9" w:rsidP="00B409A9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Оваа објава се објавува еднократно во дневниот весник Нова Македонија  и на веб страната на Комората на извршители на Република Северна Македонија.</w:t>
      </w:r>
    </w:p>
    <w:p w:rsidR="00B409A9" w:rsidRDefault="00B409A9" w:rsidP="00B409A9"/>
    <w:p w:rsidR="00D71EEA" w:rsidRDefault="00D71EEA"/>
    <w:sectPr w:rsidR="00D71EEA" w:rsidSect="005B7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409A9"/>
    <w:rsid w:val="00B409A9"/>
    <w:rsid w:val="00D7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9A9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409A9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409A9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2025-10-07T07:12:00Z</dcterms:created>
  <dcterms:modified xsi:type="dcterms:W3CDTF">2025-10-07T07:15:00Z</dcterms:modified>
</cp:coreProperties>
</file>